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AD" w:rsidRPr="00823A3B" w:rsidRDefault="00553EAD" w:rsidP="00823A3B">
      <w:pPr>
        <w:pStyle w:val="BodyText"/>
      </w:pPr>
      <w:bookmarkStart w:id="0" w:name="CoverPage1"/>
    </w:p>
    <w:p w:rsidR="00553EAD" w:rsidRDefault="00553EAD" w:rsidP="00823A3B">
      <w:pPr>
        <w:pStyle w:val="BodyText"/>
      </w:pPr>
    </w:p>
    <w:p w:rsidR="00823A3B" w:rsidRPr="00823A3B" w:rsidRDefault="00823A3B" w:rsidP="00823A3B">
      <w:pPr>
        <w:pStyle w:val="BodyText"/>
      </w:pPr>
    </w:p>
    <w:p w:rsidR="00553EAD" w:rsidRPr="008D281F" w:rsidRDefault="00823A3B" w:rsidP="00553EAD">
      <w:pPr>
        <w:pStyle w:val="Title2"/>
        <w:jc w:val="center"/>
        <w:rPr>
          <w:sz w:val="36"/>
          <w:szCs w:val="36"/>
        </w:rPr>
      </w:pPr>
      <w:r w:rsidRPr="008D281F">
        <w:rPr>
          <w:sz w:val="36"/>
          <w:szCs w:val="36"/>
        </w:rPr>
        <w:t>Meaningful Use</w:t>
      </w:r>
    </w:p>
    <w:p w:rsidR="00823A3B" w:rsidRPr="008D281F" w:rsidRDefault="00823A3B" w:rsidP="00553EAD">
      <w:pPr>
        <w:pStyle w:val="Title2"/>
        <w:jc w:val="center"/>
        <w:rPr>
          <w:sz w:val="36"/>
          <w:szCs w:val="36"/>
        </w:rPr>
      </w:pPr>
      <w:r w:rsidRPr="008D281F">
        <w:rPr>
          <w:sz w:val="36"/>
          <w:szCs w:val="36"/>
        </w:rPr>
        <w:t xml:space="preserve">New </w:t>
      </w:r>
      <w:proofErr w:type="spellStart"/>
      <w:r w:rsidRPr="008D281F">
        <w:rPr>
          <w:sz w:val="36"/>
          <w:szCs w:val="36"/>
        </w:rPr>
        <w:t>VistA</w:t>
      </w:r>
      <w:proofErr w:type="spellEnd"/>
      <w:r w:rsidRPr="008D281F">
        <w:rPr>
          <w:sz w:val="36"/>
          <w:szCs w:val="36"/>
        </w:rPr>
        <w:t xml:space="preserve"> Data Elements</w:t>
      </w:r>
    </w:p>
    <w:p w:rsidR="00553EAD" w:rsidRPr="008D281F" w:rsidRDefault="00553EAD" w:rsidP="00553EAD">
      <w:pPr>
        <w:pStyle w:val="Title2"/>
        <w:jc w:val="center"/>
        <w:rPr>
          <w:sz w:val="36"/>
          <w:szCs w:val="36"/>
        </w:rPr>
      </w:pPr>
      <w:r w:rsidRPr="008D281F">
        <w:rPr>
          <w:sz w:val="36"/>
          <w:szCs w:val="36"/>
        </w:rPr>
        <w:t>Preferred Language</w:t>
      </w:r>
    </w:p>
    <w:p w:rsidR="00E11DB1" w:rsidRPr="008D281F" w:rsidRDefault="00787E1C" w:rsidP="00823A3B">
      <w:pPr>
        <w:pStyle w:val="Title2"/>
        <w:jc w:val="center"/>
        <w:rPr>
          <w:sz w:val="36"/>
          <w:szCs w:val="36"/>
        </w:rPr>
      </w:pPr>
      <w:r>
        <w:rPr>
          <w:sz w:val="36"/>
          <w:szCs w:val="36"/>
        </w:rPr>
        <w:t>Implementation Plan</w:t>
      </w:r>
    </w:p>
    <w:p w:rsidR="00823A3B" w:rsidRDefault="00823A3B" w:rsidP="00823A3B">
      <w:pPr>
        <w:pStyle w:val="BodyText"/>
      </w:pPr>
    </w:p>
    <w:bookmarkEnd w:id="0"/>
    <w:p w:rsidR="00D15BB2" w:rsidRDefault="00D15BB2" w:rsidP="00823A3B">
      <w:pPr>
        <w:pStyle w:val="BodyText"/>
      </w:pPr>
    </w:p>
    <w:p w:rsidR="00EA50C5" w:rsidRDefault="00823A3B" w:rsidP="001B66B9">
      <w:pPr>
        <w:pStyle w:val="Title3"/>
        <w:jc w:val="center"/>
      </w:pPr>
      <w:r>
        <w:rPr>
          <w:noProof/>
        </w:rPr>
        <w:drawing>
          <wp:inline distT="0" distB="0" distL="0" distR="0" wp14:anchorId="7B0BFEAF" wp14:editId="7B0BFEB0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3B" w:rsidRDefault="00823A3B" w:rsidP="00823A3B">
      <w:pPr>
        <w:pStyle w:val="BodyText"/>
      </w:pPr>
    </w:p>
    <w:p w:rsidR="00823A3B" w:rsidRDefault="00823A3B" w:rsidP="00823A3B">
      <w:pPr>
        <w:pStyle w:val="BodyText"/>
      </w:pPr>
    </w:p>
    <w:p w:rsidR="00D15BB2" w:rsidRPr="008D281F" w:rsidRDefault="00982F22" w:rsidP="001B66B9">
      <w:pPr>
        <w:pStyle w:val="Title3"/>
        <w:jc w:val="center"/>
        <w:rPr>
          <w:sz w:val="28"/>
          <w:szCs w:val="28"/>
        </w:rPr>
      </w:pPr>
      <w:r w:rsidRPr="008D281F">
        <w:rPr>
          <w:sz w:val="28"/>
          <w:szCs w:val="28"/>
        </w:rPr>
        <w:t>Department of Veterans Affairs</w:t>
      </w:r>
    </w:p>
    <w:p w:rsidR="00D15BB2" w:rsidRPr="00823A3B" w:rsidRDefault="00265797" w:rsidP="00823A3B">
      <w:pPr>
        <w:pStyle w:val="InstructionalTextTitle2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August</w:t>
      </w:r>
      <w:r w:rsidR="00823A3B" w:rsidRPr="00823A3B">
        <w:rPr>
          <w:rFonts w:ascii="Arial" w:hAnsi="Arial" w:cs="Arial"/>
          <w:b/>
          <w:i w:val="0"/>
          <w:color w:val="auto"/>
          <w:sz w:val="28"/>
          <w:szCs w:val="28"/>
        </w:rPr>
        <w:t xml:space="preserve"> 2016</w:t>
      </w:r>
    </w:p>
    <w:p w:rsidR="008D281F" w:rsidRDefault="008D281F" w:rsidP="00823A3B">
      <w:pPr>
        <w:pStyle w:val="InstructionalTextTitle2"/>
        <w:rPr>
          <w:rFonts w:ascii="Arial" w:hAnsi="Arial" w:cs="Arial"/>
          <w:b/>
          <w:i w:val="0"/>
          <w:color w:val="auto"/>
          <w:sz w:val="28"/>
          <w:szCs w:val="28"/>
        </w:rPr>
      </w:pPr>
    </w:p>
    <w:p w:rsidR="00823A3B" w:rsidRPr="00823A3B" w:rsidRDefault="00823A3B" w:rsidP="00823A3B">
      <w:pPr>
        <w:pStyle w:val="InstructionalTextTitle2"/>
        <w:rPr>
          <w:rFonts w:ascii="Arial" w:hAnsi="Arial" w:cs="Arial"/>
          <w:b/>
          <w:i w:val="0"/>
          <w:color w:val="auto"/>
          <w:sz w:val="28"/>
          <w:szCs w:val="28"/>
        </w:rPr>
      </w:pPr>
      <w:r w:rsidRPr="00823A3B">
        <w:rPr>
          <w:rFonts w:ascii="Arial" w:hAnsi="Arial" w:cs="Arial"/>
          <w:b/>
          <w:i w:val="0"/>
          <w:color w:val="auto"/>
          <w:sz w:val="28"/>
          <w:szCs w:val="28"/>
        </w:rPr>
        <w:t xml:space="preserve">Version </w:t>
      </w:r>
      <w:r w:rsidR="008D281F">
        <w:rPr>
          <w:rFonts w:ascii="Arial" w:hAnsi="Arial" w:cs="Arial"/>
          <w:b/>
          <w:i w:val="0"/>
          <w:color w:val="auto"/>
          <w:sz w:val="28"/>
          <w:szCs w:val="28"/>
        </w:rPr>
        <w:t>2.0</w:t>
      </w:r>
    </w:p>
    <w:p w:rsidR="00823A3B" w:rsidRDefault="00823A3B">
      <w:pPr>
        <w:rPr>
          <w:rFonts w:cs="Arial"/>
        </w:rPr>
      </w:pPr>
      <w:r>
        <w:rPr>
          <w:rFonts w:cs="Arial"/>
        </w:rPr>
        <w:br w:type="page"/>
      </w:r>
    </w:p>
    <w:p w:rsidR="00823A3B" w:rsidRDefault="00823A3B" w:rsidP="00823A3B">
      <w:pPr>
        <w:pStyle w:val="Title2"/>
        <w:jc w:val="center"/>
        <w:rPr>
          <w:sz w:val="28"/>
          <w:szCs w:val="28"/>
        </w:rPr>
      </w:pPr>
      <w:r w:rsidRPr="00823A3B">
        <w:rPr>
          <w:sz w:val="28"/>
          <w:szCs w:val="28"/>
        </w:rPr>
        <w:lastRenderedPageBreak/>
        <w:t>Revision History</w:t>
      </w:r>
    </w:p>
    <w:p w:rsidR="00823A3B" w:rsidRPr="00823A3B" w:rsidRDefault="00823A3B" w:rsidP="00823A3B">
      <w:pPr>
        <w:pStyle w:val="BodyText"/>
      </w:pPr>
    </w:p>
    <w:tbl>
      <w:tblPr>
        <w:tblW w:w="9529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1080"/>
        <w:gridCol w:w="4680"/>
        <w:gridCol w:w="2502"/>
      </w:tblGrid>
      <w:tr w:rsidR="00823A3B" w:rsidRPr="005068FD" w:rsidTr="004C16C5">
        <w:trPr>
          <w:tblHeader/>
        </w:trPr>
        <w:tc>
          <w:tcPr>
            <w:tcW w:w="1267" w:type="dxa"/>
            <w:shd w:val="clear" w:color="auto" w:fill="F2F2F2"/>
          </w:tcPr>
          <w:p w:rsidR="00823A3B" w:rsidRPr="004B67EA" w:rsidRDefault="00823A3B" w:rsidP="004C16C5">
            <w:pPr>
              <w:pStyle w:val="TableHeading"/>
            </w:pPr>
            <w:bookmarkStart w:id="1" w:name="ColumnTitle_01"/>
            <w:bookmarkEnd w:id="1"/>
            <w:r w:rsidRPr="004B67EA">
              <w:t>Date</w:t>
            </w:r>
          </w:p>
        </w:tc>
        <w:tc>
          <w:tcPr>
            <w:tcW w:w="1080" w:type="dxa"/>
            <w:shd w:val="clear" w:color="auto" w:fill="F2F2F2"/>
          </w:tcPr>
          <w:p w:rsidR="00823A3B" w:rsidRPr="004B67EA" w:rsidRDefault="00823A3B" w:rsidP="004C16C5">
            <w:pPr>
              <w:pStyle w:val="TableHeading"/>
            </w:pPr>
            <w:r w:rsidRPr="004B67EA">
              <w:t>Version</w:t>
            </w:r>
          </w:p>
        </w:tc>
        <w:tc>
          <w:tcPr>
            <w:tcW w:w="4680" w:type="dxa"/>
            <w:shd w:val="clear" w:color="auto" w:fill="F2F2F2"/>
          </w:tcPr>
          <w:p w:rsidR="00823A3B" w:rsidRPr="005068FD" w:rsidRDefault="00823A3B" w:rsidP="004C16C5">
            <w:pPr>
              <w:pStyle w:val="TableHeading"/>
            </w:pPr>
            <w:r w:rsidRPr="005068FD">
              <w:t>Description</w:t>
            </w:r>
          </w:p>
        </w:tc>
        <w:tc>
          <w:tcPr>
            <w:tcW w:w="2502" w:type="dxa"/>
            <w:shd w:val="clear" w:color="auto" w:fill="F2F2F2"/>
          </w:tcPr>
          <w:p w:rsidR="00823A3B" w:rsidRPr="005068FD" w:rsidRDefault="00823A3B" w:rsidP="004C16C5">
            <w:pPr>
              <w:pStyle w:val="TableHeading"/>
            </w:pPr>
            <w:r w:rsidRPr="005068FD">
              <w:t>Author</w:t>
            </w:r>
          </w:p>
        </w:tc>
      </w:tr>
      <w:tr w:rsidR="00823A3B" w:rsidTr="004C16C5">
        <w:trPr>
          <w:cantSplit/>
        </w:trPr>
        <w:tc>
          <w:tcPr>
            <w:tcW w:w="1267" w:type="dxa"/>
          </w:tcPr>
          <w:p w:rsidR="00823A3B" w:rsidRDefault="00265797" w:rsidP="004C16C5">
            <w:pPr>
              <w:pStyle w:val="TableText"/>
            </w:pPr>
            <w:r>
              <w:t>8/30/</w:t>
            </w:r>
            <w:r w:rsidR="00823A3B">
              <w:t>2016</w:t>
            </w:r>
          </w:p>
        </w:tc>
        <w:tc>
          <w:tcPr>
            <w:tcW w:w="1080" w:type="dxa"/>
          </w:tcPr>
          <w:p w:rsidR="00823A3B" w:rsidRDefault="00823A3B" w:rsidP="004C16C5">
            <w:pPr>
              <w:pStyle w:val="TableText"/>
            </w:pPr>
            <w:r>
              <w:t>2.0</w:t>
            </w:r>
          </w:p>
        </w:tc>
        <w:tc>
          <w:tcPr>
            <w:tcW w:w="4680" w:type="dxa"/>
          </w:tcPr>
          <w:p w:rsidR="00823A3B" w:rsidRDefault="00823A3B" w:rsidP="00823A3B">
            <w:pPr>
              <w:pStyle w:val="TableText"/>
            </w:pPr>
            <w:r>
              <w:t xml:space="preserve">Updated for the Meaningful Use New </w:t>
            </w:r>
            <w:proofErr w:type="spellStart"/>
            <w:r>
              <w:t>VistA</w:t>
            </w:r>
            <w:proofErr w:type="spellEnd"/>
            <w:r>
              <w:t xml:space="preserve"> Data Elements Preferred Language Patch. </w:t>
            </w:r>
            <w:r w:rsidR="007C3491">
              <w:t>(</w:t>
            </w:r>
            <w:r>
              <w:t>This no longer includes the component for Smoking Use.</w:t>
            </w:r>
            <w:r w:rsidR="007C3491">
              <w:t>)</w:t>
            </w:r>
          </w:p>
        </w:tc>
        <w:tc>
          <w:tcPr>
            <w:tcW w:w="2502" w:type="dxa"/>
          </w:tcPr>
          <w:p w:rsidR="00823A3B" w:rsidRPr="00AA2C0D" w:rsidRDefault="00823A3B" w:rsidP="004C16C5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>B. Donaldson, Technical Writer</w:t>
            </w:r>
          </w:p>
        </w:tc>
      </w:tr>
      <w:tr w:rsidR="00823A3B" w:rsidTr="004C16C5">
        <w:trPr>
          <w:cantSplit/>
        </w:trPr>
        <w:tc>
          <w:tcPr>
            <w:tcW w:w="1267" w:type="dxa"/>
          </w:tcPr>
          <w:p w:rsidR="00823A3B" w:rsidRDefault="00823A3B" w:rsidP="004C16C5">
            <w:pPr>
              <w:pStyle w:val="TableText"/>
            </w:pPr>
            <w:r>
              <w:t>9/2014</w:t>
            </w:r>
          </w:p>
        </w:tc>
        <w:tc>
          <w:tcPr>
            <w:tcW w:w="1080" w:type="dxa"/>
          </w:tcPr>
          <w:p w:rsidR="00823A3B" w:rsidRDefault="00823A3B" w:rsidP="004C16C5">
            <w:pPr>
              <w:pStyle w:val="TableText"/>
            </w:pPr>
            <w:r>
              <w:t>1.0</w:t>
            </w:r>
          </w:p>
        </w:tc>
        <w:tc>
          <w:tcPr>
            <w:tcW w:w="4680" w:type="dxa"/>
          </w:tcPr>
          <w:p w:rsidR="00823A3B" w:rsidRDefault="00823A3B" w:rsidP="004C16C5">
            <w:pPr>
              <w:pStyle w:val="TableText"/>
            </w:pPr>
            <w:r>
              <w:rPr>
                <w:sz w:val="24"/>
                <w:szCs w:val="24"/>
              </w:rPr>
              <w:t xml:space="preserve">Implementation Plan for </w:t>
            </w:r>
            <w:r w:rsidRPr="00553EAD">
              <w:rPr>
                <w:color w:val="000000"/>
                <w:sz w:val="24"/>
                <w:szCs w:val="24"/>
              </w:rPr>
              <w:t>DG*5.3*887, SD*5.3*619</w:t>
            </w:r>
            <w:r w:rsidRPr="00553EAD">
              <w:rPr>
                <w:color w:val="FF0000"/>
                <w:sz w:val="24"/>
                <w:szCs w:val="24"/>
              </w:rPr>
              <w:t xml:space="preserve"> </w:t>
            </w:r>
            <w:r w:rsidRPr="00553EAD">
              <w:rPr>
                <w:sz w:val="24"/>
                <w:szCs w:val="24"/>
              </w:rPr>
              <w:t>supports changes that allow the electronic filing of Preferred Language elements</w:t>
            </w:r>
            <w:r>
              <w:rPr>
                <w:sz w:val="24"/>
                <w:szCs w:val="24"/>
              </w:rPr>
              <w:t xml:space="preserve"> and Smoking Use</w:t>
            </w:r>
            <w:r w:rsidRPr="00553EAD">
              <w:rPr>
                <w:sz w:val="24"/>
                <w:szCs w:val="24"/>
              </w:rPr>
              <w:t xml:space="preserve"> to meet the Meaningful Use 2014 Edition certification criteria.</w:t>
            </w:r>
          </w:p>
        </w:tc>
        <w:tc>
          <w:tcPr>
            <w:tcW w:w="2502" w:type="dxa"/>
          </w:tcPr>
          <w:p w:rsidR="00823A3B" w:rsidRPr="00823A3B" w:rsidRDefault="00823A3B" w:rsidP="00823A3B">
            <w:pPr>
              <w:pStyle w:val="TableText"/>
              <w:numPr>
                <w:ilvl w:val="0"/>
                <w:numId w:val="34"/>
              </w:numPr>
              <w:tabs>
                <w:tab w:val="clear" w:pos="108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textAlignment w:val="baseline"/>
            </w:pPr>
            <w:r>
              <w:rPr>
                <w:szCs w:val="22"/>
              </w:rPr>
              <w:t xml:space="preserve">VA </w:t>
            </w:r>
            <w:r w:rsidRPr="001F663A">
              <w:rPr>
                <w:szCs w:val="22"/>
              </w:rPr>
              <w:t>Project Manager</w:t>
            </w:r>
            <w:r w:rsidRPr="001F663A">
              <w:rPr>
                <w:szCs w:val="22"/>
              </w:rPr>
              <w:br/>
              <w:t>Preston Wang</w:t>
            </w:r>
            <w:r>
              <w:rPr>
                <w:szCs w:val="22"/>
              </w:rPr>
              <w:t xml:space="preserve"> </w:t>
            </w:r>
          </w:p>
          <w:p w:rsidR="00823A3B" w:rsidRPr="00AA2C0D" w:rsidRDefault="00823A3B" w:rsidP="00823A3B">
            <w:pPr>
              <w:pStyle w:val="TableText"/>
              <w:numPr>
                <w:ilvl w:val="0"/>
                <w:numId w:val="34"/>
              </w:numPr>
              <w:tabs>
                <w:tab w:val="clear" w:pos="108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textAlignment w:val="baseline"/>
            </w:pPr>
            <w:proofErr w:type="spellStart"/>
            <w:r>
              <w:rPr>
                <w:szCs w:val="22"/>
              </w:rPr>
              <w:t>Charleen</w:t>
            </w:r>
            <w:proofErr w:type="spellEnd"/>
            <w:r>
              <w:rPr>
                <w:szCs w:val="22"/>
              </w:rPr>
              <w:t xml:space="preserve"> Ray</w:t>
            </w:r>
          </w:p>
        </w:tc>
      </w:tr>
    </w:tbl>
    <w:p w:rsidR="008A09D6" w:rsidRPr="00100822" w:rsidRDefault="008A09D6" w:rsidP="00C35AF4">
      <w:pPr>
        <w:pStyle w:val="Heading5"/>
        <w:sectPr w:rsidR="008A09D6" w:rsidRPr="00100822" w:rsidSect="001B66B9"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:rsidR="00685542" w:rsidRPr="00100822" w:rsidRDefault="00685542" w:rsidP="00100822"/>
    <w:p w:rsidR="002F260F" w:rsidRDefault="00076AEC" w:rsidP="00587441">
      <w:pPr>
        <w:pStyle w:val="TOCHeader"/>
      </w:pPr>
      <w:bookmarkStart w:id="2" w:name="TOC1"/>
      <w:r w:rsidRPr="00587441">
        <w:t>Table of Contents</w:t>
      </w:r>
    </w:p>
    <w:bookmarkEnd w:id="2"/>
    <w:p w:rsidR="00587441" w:rsidRPr="00F80CDF" w:rsidRDefault="00587441" w:rsidP="00587441">
      <w:pPr>
        <w:pStyle w:val="BodyText"/>
        <w:rPr>
          <w:rFonts w:ascii="Times New Roman" w:hAnsi="Times New Roman"/>
        </w:rPr>
      </w:pPr>
    </w:p>
    <w:bookmarkStart w:id="3" w:name="_Toc150325211"/>
    <w:p w:rsidR="00B71AC8" w:rsidRDefault="00AE719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23148">
        <w:rPr>
          <w:rFonts w:ascii="Times New Roman" w:hAnsi="Times New Roman"/>
          <w:b w:val="0"/>
        </w:rPr>
        <w:fldChar w:fldCharType="begin"/>
      </w:r>
      <w:r w:rsidR="001B66B9" w:rsidRPr="00A23148">
        <w:rPr>
          <w:rFonts w:ascii="Times New Roman" w:hAnsi="Times New Roman"/>
          <w:b w:val="0"/>
        </w:rPr>
        <w:instrText xml:space="preserve"> TOC \o "1-3" \h \z \t "Appendix 1,1" </w:instrText>
      </w:r>
      <w:r w:rsidRPr="00A23148">
        <w:rPr>
          <w:rFonts w:ascii="Times New Roman" w:hAnsi="Times New Roman"/>
          <w:b w:val="0"/>
        </w:rPr>
        <w:fldChar w:fldCharType="separate"/>
      </w:r>
      <w:hyperlink w:anchor="_Toc457318856" w:history="1">
        <w:r w:rsidR="00B71AC8" w:rsidRPr="00AA6F25">
          <w:rPr>
            <w:rStyle w:val="Hyperlink"/>
            <w:noProof/>
          </w:rPr>
          <w:t>1.</w:t>
        </w:r>
        <w:r w:rsidR="00B71AC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71AC8" w:rsidRPr="00AA6F25">
          <w:rPr>
            <w:rStyle w:val="Hyperlink"/>
            <w:noProof/>
          </w:rPr>
          <w:t>Introduction</w:t>
        </w:r>
        <w:r w:rsidR="00B71AC8">
          <w:rPr>
            <w:noProof/>
            <w:webHidden/>
          </w:rPr>
          <w:tab/>
        </w:r>
        <w:r w:rsidR="00B71AC8">
          <w:rPr>
            <w:noProof/>
            <w:webHidden/>
          </w:rPr>
          <w:fldChar w:fldCharType="begin"/>
        </w:r>
        <w:r w:rsidR="00B71AC8">
          <w:rPr>
            <w:noProof/>
            <w:webHidden/>
          </w:rPr>
          <w:instrText xml:space="preserve"> PAGEREF _Toc457318856 \h </w:instrText>
        </w:r>
        <w:r w:rsidR="00B71AC8">
          <w:rPr>
            <w:noProof/>
            <w:webHidden/>
          </w:rPr>
        </w:r>
        <w:r w:rsidR="00B71AC8">
          <w:rPr>
            <w:noProof/>
            <w:webHidden/>
          </w:rPr>
          <w:fldChar w:fldCharType="separate"/>
        </w:r>
        <w:r w:rsidR="00DC0D73">
          <w:rPr>
            <w:noProof/>
            <w:webHidden/>
          </w:rPr>
          <w:t>1</w:t>
        </w:r>
        <w:r w:rsidR="00B71AC8">
          <w:rPr>
            <w:noProof/>
            <w:webHidden/>
          </w:rPr>
          <w:fldChar w:fldCharType="end"/>
        </w:r>
      </w:hyperlink>
    </w:p>
    <w:p w:rsidR="00B71AC8" w:rsidRDefault="007A709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18857" w:history="1">
        <w:r w:rsidR="00B71AC8" w:rsidRPr="00AA6F25">
          <w:rPr>
            <w:rStyle w:val="Hyperlink"/>
            <w:noProof/>
          </w:rPr>
          <w:t>1.1.</w:t>
        </w:r>
        <w:r w:rsidR="00B71AC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71AC8" w:rsidRPr="00AA6F25">
          <w:rPr>
            <w:rStyle w:val="Hyperlink"/>
            <w:noProof/>
          </w:rPr>
          <w:t>New Functionality</w:t>
        </w:r>
        <w:r w:rsidR="00B71AC8">
          <w:rPr>
            <w:noProof/>
            <w:webHidden/>
          </w:rPr>
          <w:tab/>
        </w:r>
        <w:r w:rsidR="00B71AC8">
          <w:rPr>
            <w:noProof/>
            <w:webHidden/>
          </w:rPr>
          <w:fldChar w:fldCharType="begin"/>
        </w:r>
        <w:r w:rsidR="00B71AC8">
          <w:rPr>
            <w:noProof/>
            <w:webHidden/>
          </w:rPr>
          <w:instrText xml:space="preserve"> PAGEREF _Toc457318857 \h </w:instrText>
        </w:r>
        <w:r w:rsidR="00B71AC8">
          <w:rPr>
            <w:noProof/>
            <w:webHidden/>
          </w:rPr>
        </w:r>
        <w:r w:rsidR="00B71AC8">
          <w:rPr>
            <w:noProof/>
            <w:webHidden/>
          </w:rPr>
          <w:fldChar w:fldCharType="separate"/>
        </w:r>
        <w:r w:rsidR="00DC0D73">
          <w:rPr>
            <w:noProof/>
            <w:webHidden/>
          </w:rPr>
          <w:t>1</w:t>
        </w:r>
        <w:r w:rsidR="00B71AC8">
          <w:rPr>
            <w:noProof/>
            <w:webHidden/>
          </w:rPr>
          <w:fldChar w:fldCharType="end"/>
        </w:r>
      </w:hyperlink>
    </w:p>
    <w:p w:rsidR="00B71AC8" w:rsidRDefault="007A7096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18858" w:history="1">
        <w:r w:rsidR="00B71AC8" w:rsidRPr="00AA6F25">
          <w:rPr>
            <w:rStyle w:val="Hyperlink"/>
            <w:noProof/>
          </w:rPr>
          <w:t>1.1.1.</w:t>
        </w:r>
        <w:r w:rsidR="00B71AC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71AC8" w:rsidRPr="00AA6F25">
          <w:rPr>
            <w:rStyle w:val="Hyperlink"/>
            <w:noProof/>
          </w:rPr>
          <w:t>Implementation of the Preferred Language feature</w:t>
        </w:r>
        <w:r w:rsidR="00B71AC8">
          <w:rPr>
            <w:noProof/>
            <w:webHidden/>
          </w:rPr>
          <w:tab/>
        </w:r>
        <w:r w:rsidR="00B71AC8">
          <w:rPr>
            <w:noProof/>
            <w:webHidden/>
          </w:rPr>
          <w:fldChar w:fldCharType="begin"/>
        </w:r>
        <w:r w:rsidR="00B71AC8">
          <w:rPr>
            <w:noProof/>
            <w:webHidden/>
          </w:rPr>
          <w:instrText xml:space="preserve"> PAGEREF _Toc457318858 \h </w:instrText>
        </w:r>
        <w:r w:rsidR="00B71AC8">
          <w:rPr>
            <w:noProof/>
            <w:webHidden/>
          </w:rPr>
        </w:r>
        <w:r w:rsidR="00B71AC8">
          <w:rPr>
            <w:noProof/>
            <w:webHidden/>
          </w:rPr>
          <w:fldChar w:fldCharType="separate"/>
        </w:r>
        <w:r w:rsidR="00DC0D73">
          <w:rPr>
            <w:noProof/>
            <w:webHidden/>
          </w:rPr>
          <w:t>1</w:t>
        </w:r>
        <w:r w:rsidR="00B71AC8">
          <w:rPr>
            <w:noProof/>
            <w:webHidden/>
          </w:rPr>
          <w:fldChar w:fldCharType="end"/>
        </w:r>
      </w:hyperlink>
    </w:p>
    <w:p w:rsidR="00B71AC8" w:rsidRDefault="007A709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18859" w:history="1">
        <w:r w:rsidR="00B71AC8" w:rsidRPr="00AA6F25">
          <w:rPr>
            <w:rStyle w:val="Hyperlink"/>
            <w:noProof/>
          </w:rPr>
          <w:t>1.2.</w:t>
        </w:r>
        <w:r w:rsidR="00B71AC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71AC8" w:rsidRPr="00AA6F25">
          <w:rPr>
            <w:rStyle w:val="Hyperlink"/>
            <w:noProof/>
          </w:rPr>
          <w:t>Operational Changes</w:t>
        </w:r>
        <w:r w:rsidR="00B71AC8">
          <w:rPr>
            <w:noProof/>
            <w:webHidden/>
          </w:rPr>
          <w:tab/>
        </w:r>
        <w:r w:rsidR="00B71AC8">
          <w:rPr>
            <w:noProof/>
            <w:webHidden/>
          </w:rPr>
          <w:fldChar w:fldCharType="begin"/>
        </w:r>
        <w:r w:rsidR="00B71AC8">
          <w:rPr>
            <w:noProof/>
            <w:webHidden/>
          </w:rPr>
          <w:instrText xml:space="preserve"> PAGEREF _Toc457318859 \h </w:instrText>
        </w:r>
        <w:r w:rsidR="00B71AC8">
          <w:rPr>
            <w:noProof/>
            <w:webHidden/>
          </w:rPr>
        </w:r>
        <w:r w:rsidR="00B71AC8">
          <w:rPr>
            <w:noProof/>
            <w:webHidden/>
          </w:rPr>
          <w:fldChar w:fldCharType="separate"/>
        </w:r>
        <w:r w:rsidR="00DC0D73">
          <w:rPr>
            <w:noProof/>
            <w:webHidden/>
          </w:rPr>
          <w:t>2</w:t>
        </w:r>
        <w:r w:rsidR="00B71AC8">
          <w:rPr>
            <w:noProof/>
            <w:webHidden/>
          </w:rPr>
          <w:fldChar w:fldCharType="end"/>
        </w:r>
      </w:hyperlink>
    </w:p>
    <w:p w:rsidR="00B71AC8" w:rsidRDefault="007A709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18860" w:history="1">
        <w:r w:rsidR="00B71AC8" w:rsidRPr="00AA6F25">
          <w:rPr>
            <w:rStyle w:val="Hyperlink"/>
            <w:noProof/>
          </w:rPr>
          <w:t>1.3.</w:t>
        </w:r>
        <w:r w:rsidR="00B71AC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71AC8" w:rsidRPr="00AA6F25">
          <w:rPr>
            <w:rStyle w:val="Hyperlink"/>
            <w:noProof/>
          </w:rPr>
          <w:t>Database Impact</w:t>
        </w:r>
        <w:r w:rsidR="00B71AC8">
          <w:rPr>
            <w:noProof/>
            <w:webHidden/>
          </w:rPr>
          <w:tab/>
        </w:r>
        <w:r w:rsidR="00B71AC8">
          <w:rPr>
            <w:noProof/>
            <w:webHidden/>
          </w:rPr>
          <w:fldChar w:fldCharType="begin"/>
        </w:r>
        <w:r w:rsidR="00B71AC8">
          <w:rPr>
            <w:noProof/>
            <w:webHidden/>
          </w:rPr>
          <w:instrText xml:space="preserve"> PAGEREF _Toc457318860 \h </w:instrText>
        </w:r>
        <w:r w:rsidR="00B71AC8">
          <w:rPr>
            <w:noProof/>
            <w:webHidden/>
          </w:rPr>
        </w:r>
        <w:r w:rsidR="00B71AC8">
          <w:rPr>
            <w:noProof/>
            <w:webHidden/>
          </w:rPr>
          <w:fldChar w:fldCharType="separate"/>
        </w:r>
        <w:r w:rsidR="00DC0D73">
          <w:rPr>
            <w:noProof/>
            <w:webHidden/>
          </w:rPr>
          <w:t>3</w:t>
        </w:r>
        <w:r w:rsidR="00B71AC8">
          <w:rPr>
            <w:noProof/>
            <w:webHidden/>
          </w:rPr>
          <w:fldChar w:fldCharType="end"/>
        </w:r>
      </w:hyperlink>
    </w:p>
    <w:p w:rsidR="00B71AC8" w:rsidRDefault="007A709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18861" w:history="1">
        <w:r w:rsidR="00B71AC8" w:rsidRPr="00AA6F25">
          <w:rPr>
            <w:rStyle w:val="Hyperlink"/>
            <w:noProof/>
          </w:rPr>
          <w:t>1.4.</w:t>
        </w:r>
        <w:r w:rsidR="00B71AC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71AC8" w:rsidRPr="00AA6F25">
          <w:rPr>
            <w:rStyle w:val="Hyperlink"/>
            <w:noProof/>
          </w:rPr>
          <w:t>Infrastructure Impact</w:t>
        </w:r>
        <w:r w:rsidR="00B71AC8">
          <w:rPr>
            <w:noProof/>
            <w:webHidden/>
          </w:rPr>
          <w:tab/>
        </w:r>
        <w:r w:rsidR="00B71AC8">
          <w:rPr>
            <w:noProof/>
            <w:webHidden/>
          </w:rPr>
          <w:fldChar w:fldCharType="begin"/>
        </w:r>
        <w:r w:rsidR="00B71AC8">
          <w:rPr>
            <w:noProof/>
            <w:webHidden/>
          </w:rPr>
          <w:instrText xml:space="preserve"> PAGEREF _Toc457318861 \h </w:instrText>
        </w:r>
        <w:r w:rsidR="00B71AC8">
          <w:rPr>
            <w:noProof/>
            <w:webHidden/>
          </w:rPr>
        </w:r>
        <w:r w:rsidR="00B71AC8">
          <w:rPr>
            <w:noProof/>
            <w:webHidden/>
          </w:rPr>
          <w:fldChar w:fldCharType="separate"/>
        </w:r>
        <w:r w:rsidR="00DC0D73">
          <w:rPr>
            <w:noProof/>
            <w:webHidden/>
          </w:rPr>
          <w:t>3</w:t>
        </w:r>
        <w:r w:rsidR="00B71AC8">
          <w:rPr>
            <w:noProof/>
            <w:webHidden/>
          </w:rPr>
          <w:fldChar w:fldCharType="end"/>
        </w:r>
      </w:hyperlink>
    </w:p>
    <w:p w:rsidR="00B71AC8" w:rsidRDefault="007A709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18862" w:history="1">
        <w:r w:rsidR="00B71AC8" w:rsidRPr="00AA6F25">
          <w:rPr>
            <w:rStyle w:val="Hyperlink"/>
            <w:noProof/>
          </w:rPr>
          <w:t>1.5.</w:t>
        </w:r>
        <w:r w:rsidR="00B71AC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71AC8" w:rsidRPr="00AA6F25">
          <w:rPr>
            <w:rStyle w:val="Hyperlink"/>
            <w:noProof/>
          </w:rPr>
          <w:t>Other Dependencies</w:t>
        </w:r>
        <w:r w:rsidR="00B71AC8">
          <w:rPr>
            <w:noProof/>
            <w:webHidden/>
          </w:rPr>
          <w:tab/>
        </w:r>
        <w:r w:rsidR="00B71AC8">
          <w:rPr>
            <w:noProof/>
            <w:webHidden/>
          </w:rPr>
          <w:fldChar w:fldCharType="begin"/>
        </w:r>
        <w:r w:rsidR="00B71AC8">
          <w:rPr>
            <w:noProof/>
            <w:webHidden/>
          </w:rPr>
          <w:instrText xml:space="preserve"> PAGEREF _Toc457318862 \h </w:instrText>
        </w:r>
        <w:r w:rsidR="00B71AC8">
          <w:rPr>
            <w:noProof/>
            <w:webHidden/>
          </w:rPr>
        </w:r>
        <w:r w:rsidR="00B71AC8">
          <w:rPr>
            <w:noProof/>
            <w:webHidden/>
          </w:rPr>
          <w:fldChar w:fldCharType="separate"/>
        </w:r>
        <w:r w:rsidR="00DC0D73">
          <w:rPr>
            <w:noProof/>
            <w:webHidden/>
          </w:rPr>
          <w:t>3</w:t>
        </w:r>
        <w:r w:rsidR="00B71AC8">
          <w:rPr>
            <w:noProof/>
            <w:webHidden/>
          </w:rPr>
          <w:fldChar w:fldCharType="end"/>
        </w:r>
      </w:hyperlink>
    </w:p>
    <w:p w:rsidR="00B71AC8" w:rsidRDefault="007A709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18863" w:history="1">
        <w:r w:rsidR="00B71AC8" w:rsidRPr="00AA6F25">
          <w:rPr>
            <w:rStyle w:val="Hyperlink"/>
            <w:noProof/>
          </w:rPr>
          <w:t>1.6.</w:t>
        </w:r>
        <w:r w:rsidR="00B71AC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71AC8" w:rsidRPr="00AA6F25">
          <w:rPr>
            <w:rStyle w:val="Hyperlink"/>
            <w:noProof/>
          </w:rPr>
          <w:t>Documentation Updated/Created</w:t>
        </w:r>
        <w:r w:rsidR="00B71AC8">
          <w:rPr>
            <w:noProof/>
            <w:webHidden/>
          </w:rPr>
          <w:tab/>
        </w:r>
        <w:r w:rsidR="00B71AC8">
          <w:rPr>
            <w:noProof/>
            <w:webHidden/>
          </w:rPr>
          <w:fldChar w:fldCharType="begin"/>
        </w:r>
        <w:r w:rsidR="00B71AC8">
          <w:rPr>
            <w:noProof/>
            <w:webHidden/>
          </w:rPr>
          <w:instrText xml:space="preserve"> PAGEREF _Toc457318863 \h </w:instrText>
        </w:r>
        <w:r w:rsidR="00B71AC8">
          <w:rPr>
            <w:noProof/>
            <w:webHidden/>
          </w:rPr>
        </w:r>
        <w:r w:rsidR="00B71AC8">
          <w:rPr>
            <w:noProof/>
            <w:webHidden/>
          </w:rPr>
          <w:fldChar w:fldCharType="separate"/>
        </w:r>
        <w:r w:rsidR="00DC0D73">
          <w:rPr>
            <w:noProof/>
            <w:webHidden/>
          </w:rPr>
          <w:t>4</w:t>
        </w:r>
        <w:r w:rsidR="00B71AC8">
          <w:rPr>
            <w:noProof/>
            <w:webHidden/>
          </w:rPr>
          <w:fldChar w:fldCharType="end"/>
        </w:r>
      </w:hyperlink>
    </w:p>
    <w:p w:rsidR="00B71AC8" w:rsidRDefault="007A709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18864" w:history="1">
        <w:r w:rsidR="00B71AC8" w:rsidRPr="00AA6F25">
          <w:rPr>
            <w:rStyle w:val="Hyperlink"/>
            <w:noProof/>
          </w:rPr>
          <w:t>2.</w:t>
        </w:r>
        <w:r w:rsidR="00B71AC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B71AC8" w:rsidRPr="00AA6F25">
          <w:rPr>
            <w:rStyle w:val="Hyperlink"/>
            <w:noProof/>
          </w:rPr>
          <w:t>Terms, Acronyms, Abbreviations, and Definitions</w:t>
        </w:r>
        <w:r w:rsidR="00B71AC8">
          <w:rPr>
            <w:noProof/>
            <w:webHidden/>
          </w:rPr>
          <w:tab/>
        </w:r>
        <w:r w:rsidR="00B71AC8">
          <w:rPr>
            <w:noProof/>
            <w:webHidden/>
          </w:rPr>
          <w:fldChar w:fldCharType="begin"/>
        </w:r>
        <w:r w:rsidR="00B71AC8">
          <w:rPr>
            <w:noProof/>
            <w:webHidden/>
          </w:rPr>
          <w:instrText xml:space="preserve"> PAGEREF _Toc457318864 \h </w:instrText>
        </w:r>
        <w:r w:rsidR="00B71AC8">
          <w:rPr>
            <w:noProof/>
            <w:webHidden/>
          </w:rPr>
        </w:r>
        <w:r w:rsidR="00B71AC8">
          <w:rPr>
            <w:noProof/>
            <w:webHidden/>
          </w:rPr>
          <w:fldChar w:fldCharType="separate"/>
        </w:r>
        <w:r w:rsidR="00DC0D73">
          <w:rPr>
            <w:noProof/>
            <w:webHidden/>
          </w:rPr>
          <w:t>5</w:t>
        </w:r>
        <w:r w:rsidR="00B71AC8">
          <w:rPr>
            <w:noProof/>
            <w:webHidden/>
          </w:rPr>
          <w:fldChar w:fldCharType="end"/>
        </w:r>
      </w:hyperlink>
    </w:p>
    <w:p w:rsidR="001D360F" w:rsidRPr="00587441" w:rsidRDefault="00AE7196" w:rsidP="007D46F0">
      <w:pPr>
        <w:pStyle w:val="TOC5"/>
        <w:sectPr w:rsidR="001D360F" w:rsidRPr="00587441" w:rsidSect="001B66B9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A23148">
        <w:rPr>
          <w:rFonts w:ascii="Times New Roman" w:hAnsi="Times New Roman"/>
          <w:b/>
          <w:sz w:val="28"/>
          <w:szCs w:val="20"/>
        </w:rPr>
        <w:fldChar w:fldCharType="end"/>
      </w:r>
    </w:p>
    <w:p w:rsidR="008162C2" w:rsidRDefault="008162C2" w:rsidP="008162C2">
      <w:pPr>
        <w:pStyle w:val="Heading1"/>
      </w:pPr>
      <w:bookmarkStart w:id="4" w:name="_Introduction"/>
      <w:bookmarkStart w:id="5" w:name="_Toc351453621"/>
      <w:bookmarkStart w:id="6" w:name="_Toc457318856"/>
      <w:bookmarkStart w:id="7" w:name="ProductionDate1"/>
      <w:bookmarkEnd w:id="3"/>
      <w:bookmarkEnd w:id="4"/>
      <w:r>
        <w:lastRenderedPageBreak/>
        <w:t>Introduction</w:t>
      </w:r>
      <w:bookmarkEnd w:id="5"/>
      <w:bookmarkEnd w:id="6"/>
      <w:r w:rsidR="00EA523E">
        <w:t xml:space="preserve"> </w:t>
      </w:r>
    </w:p>
    <w:p w:rsidR="007434C1" w:rsidRPr="007434C1" w:rsidRDefault="007434C1" w:rsidP="007434C1">
      <w:pPr>
        <w:pStyle w:val="Heading7"/>
        <w:rPr>
          <w:b/>
        </w:rPr>
      </w:pPr>
      <w:r w:rsidRPr="007434C1">
        <w:rPr>
          <w:b/>
        </w:rPr>
        <w:t>M</w:t>
      </w:r>
      <w:r>
        <w:rPr>
          <w:b/>
        </w:rPr>
        <w:t xml:space="preserve">eaningful </w:t>
      </w:r>
      <w:r w:rsidRPr="007434C1">
        <w:rPr>
          <w:b/>
        </w:rPr>
        <w:t>U</w:t>
      </w:r>
      <w:r>
        <w:rPr>
          <w:b/>
        </w:rPr>
        <w:t>se</w:t>
      </w:r>
      <w:r w:rsidRPr="007434C1">
        <w:rPr>
          <w:b/>
        </w:rPr>
        <w:t xml:space="preserve"> </w:t>
      </w:r>
      <w:r w:rsidR="000C0B72" w:rsidRPr="007434C1">
        <w:rPr>
          <w:b/>
        </w:rPr>
        <w:t>C</w:t>
      </w:r>
      <w:r w:rsidR="000C0B72">
        <w:rPr>
          <w:b/>
        </w:rPr>
        <w:t>ertification</w:t>
      </w:r>
      <w:r w:rsidRPr="007434C1">
        <w:rPr>
          <w:b/>
        </w:rPr>
        <w:t xml:space="preserve"> for Preferred Language Capture Process</w:t>
      </w:r>
    </w:p>
    <w:p w:rsidR="007434C1" w:rsidRDefault="007434C1" w:rsidP="001B29D8">
      <w:pPr>
        <w:pStyle w:val="CrossReference"/>
        <w:rPr>
          <w:rFonts w:ascii="Times New Roman" w:hAnsi="Times New Roman"/>
          <w:iCs w:val="0"/>
          <w:color w:val="auto"/>
          <w:sz w:val="24"/>
          <w:szCs w:val="24"/>
          <w:u w:val="none"/>
        </w:rPr>
      </w:pPr>
    </w:p>
    <w:p w:rsidR="00DA07C2" w:rsidRDefault="001B29D8" w:rsidP="001B29D8">
      <w:pPr>
        <w:pStyle w:val="CrossReference"/>
        <w:rPr>
          <w:rFonts w:ascii="Times New Roman" w:hAnsi="Times New Roman"/>
          <w:color w:val="auto"/>
          <w:sz w:val="24"/>
          <w:szCs w:val="24"/>
          <w:u w:val="none"/>
        </w:rPr>
      </w:pPr>
      <w:r w:rsidRPr="008C7F91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The purpose of this </w:t>
      </w:r>
      <w:r w:rsidR="00DA07C2">
        <w:rPr>
          <w:rFonts w:ascii="Times New Roman" w:hAnsi="Times New Roman"/>
          <w:iCs w:val="0"/>
          <w:color w:val="auto"/>
          <w:sz w:val="24"/>
          <w:szCs w:val="24"/>
          <w:u w:val="none"/>
        </w:rPr>
        <w:t>Implementation plan</w:t>
      </w:r>
      <w:r w:rsidRPr="008C7F91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 is to </w:t>
      </w:r>
      <w:r w:rsidR="00DA07C2">
        <w:rPr>
          <w:rFonts w:ascii="Times New Roman" w:hAnsi="Times New Roman"/>
          <w:iCs w:val="0"/>
          <w:color w:val="auto"/>
          <w:sz w:val="24"/>
          <w:szCs w:val="24"/>
          <w:u w:val="none"/>
        </w:rPr>
        <w:t>capture the necessary steps required to implement the new software changes</w:t>
      </w:r>
      <w:r w:rsidRPr="008C7F91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 made to the </w:t>
      </w:r>
      <w:proofErr w:type="spellStart"/>
      <w:r w:rsidRPr="008C7F91">
        <w:rPr>
          <w:rFonts w:ascii="Times New Roman" w:hAnsi="Times New Roman"/>
          <w:iCs w:val="0"/>
          <w:color w:val="auto"/>
          <w:sz w:val="24"/>
          <w:szCs w:val="24"/>
          <w:u w:val="none"/>
        </w:rPr>
        <w:t>VistA</w:t>
      </w:r>
      <w:proofErr w:type="spellEnd"/>
      <w:r w:rsidRPr="008C7F91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 Registration and Schedulin</w:t>
      </w:r>
      <w:r w:rsidRPr="008C7F91">
        <w:rPr>
          <w:rFonts w:ascii="Times New Roman" w:hAnsi="Times New Roman"/>
          <w:i/>
          <w:color w:val="auto"/>
          <w:sz w:val="24"/>
          <w:szCs w:val="24"/>
          <w:u w:val="none"/>
        </w:rPr>
        <w:t xml:space="preserve">g </w:t>
      </w:r>
      <w:bookmarkStart w:id="8" w:name="_Toc351453623"/>
      <w:r w:rsidR="00DA07C2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applications for the </w:t>
      </w:r>
      <w:r w:rsidR="002315A9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Meaningful </w:t>
      </w:r>
      <w:r w:rsidRPr="008C7F91">
        <w:rPr>
          <w:rFonts w:ascii="Times New Roman" w:hAnsi="Times New Roman"/>
          <w:iCs w:val="0"/>
          <w:color w:val="auto"/>
          <w:sz w:val="24"/>
          <w:szCs w:val="24"/>
          <w:u w:val="none"/>
        </w:rPr>
        <w:t>Use</w:t>
      </w:r>
      <w:r w:rsidR="002315A9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 Preferred Language </w:t>
      </w:r>
      <w:r w:rsidR="007C3491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Patch </w:t>
      </w:r>
      <w:r w:rsidR="00C24839">
        <w:rPr>
          <w:rFonts w:ascii="Times New Roman" w:hAnsi="Times New Roman"/>
          <w:color w:val="auto"/>
          <w:sz w:val="24"/>
          <w:szCs w:val="24"/>
          <w:u w:val="none"/>
        </w:rPr>
        <w:t xml:space="preserve">and </w:t>
      </w:r>
      <w:r w:rsidR="00DA07C2">
        <w:rPr>
          <w:rFonts w:ascii="Times New Roman" w:hAnsi="Times New Roman"/>
          <w:color w:val="auto"/>
          <w:sz w:val="24"/>
          <w:szCs w:val="24"/>
          <w:u w:val="none"/>
        </w:rPr>
        <w:t>defines the capture methodology.</w:t>
      </w:r>
    </w:p>
    <w:p w:rsidR="001B29D8" w:rsidRPr="008C7F91" w:rsidRDefault="00DA07C2" w:rsidP="001B29D8">
      <w:pPr>
        <w:pStyle w:val="CrossReference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u w:val="none"/>
        </w:rPr>
        <w:t xml:space="preserve">This is to be </w:t>
      </w:r>
      <w:r w:rsidR="001B29D8" w:rsidRPr="008C7F91">
        <w:rPr>
          <w:rFonts w:ascii="Times New Roman" w:hAnsi="Times New Roman"/>
          <w:color w:val="auto"/>
          <w:sz w:val="24"/>
          <w:szCs w:val="24"/>
          <w:u w:val="none"/>
        </w:rPr>
        <w:t>use</w:t>
      </w:r>
      <w:r>
        <w:rPr>
          <w:rFonts w:ascii="Times New Roman" w:hAnsi="Times New Roman"/>
          <w:color w:val="auto"/>
          <w:sz w:val="24"/>
          <w:szCs w:val="24"/>
          <w:u w:val="none"/>
        </w:rPr>
        <w:t>d to capture the pre</w:t>
      </w:r>
      <w:r w:rsidR="008D4086">
        <w:rPr>
          <w:rFonts w:ascii="Times New Roman" w:hAnsi="Times New Roman"/>
          <w:color w:val="auto"/>
          <w:sz w:val="24"/>
          <w:szCs w:val="24"/>
          <w:u w:val="none"/>
        </w:rPr>
        <w:t>f</w:t>
      </w:r>
      <w:r>
        <w:rPr>
          <w:rFonts w:ascii="Times New Roman" w:hAnsi="Times New Roman"/>
          <w:color w:val="auto"/>
          <w:sz w:val="24"/>
          <w:szCs w:val="24"/>
          <w:u w:val="none"/>
        </w:rPr>
        <w:t xml:space="preserve">erred language of Veterans in </w:t>
      </w:r>
      <w:r w:rsidR="001B29D8"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VA CPRS and </w:t>
      </w:r>
      <w:proofErr w:type="spellStart"/>
      <w:r w:rsidR="001B29D8" w:rsidRPr="008C7F91">
        <w:rPr>
          <w:rFonts w:ascii="Times New Roman" w:hAnsi="Times New Roman"/>
          <w:color w:val="auto"/>
          <w:sz w:val="24"/>
          <w:szCs w:val="24"/>
          <w:u w:val="none"/>
        </w:rPr>
        <w:t>VistA</w:t>
      </w:r>
      <w:proofErr w:type="spellEnd"/>
      <w:r w:rsidR="001B29D8"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 System</w:t>
      </w:r>
      <w:r w:rsidR="00B618C8">
        <w:rPr>
          <w:rFonts w:ascii="Times New Roman" w:hAnsi="Times New Roman"/>
          <w:color w:val="auto"/>
          <w:sz w:val="24"/>
          <w:szCs w:val="24"/>
          <w:u w:val="none"/>
        </w:rPr>
        <w:t>s</w:t>
      </w:r>
      <w:r>
        <w:rPr>
          <w:rFonts w:ascii="Times New Roman" w:hAnsi="Times New Roman"/>
          <w:color w:val="auto"/>
          <w:sz w:val="24"/>
          <w:szCs w:val="24"/>
          <w:u w:val="none"/>
        </w:rPr>
        <w:t xml:space="preserve">.  The patches </w:t>
      </w:r>
      <w:r w:rsidR="004715B2">
        <w:rPr>
          <w:rFonts w:ascii="Times New Roman" w:hAnsi="Times New Roman"/>
          <w:color w:val="auto"/>
          <w:sz w:val="24"/>
          <w:szCs w:val="24"/>
          <w:u w:val="none"/>
        </w:rPr>
        <w:t>to be</w:t>
      </w:r>
      <w:r>
        <w:rPr>
          <w:rFonts w:ascii="Times New Roman" w:hAnsi="Times New Roman"/>
          <w:color w:val="auto"/>
          <w:sz w:val="24"/>
          <w:szCs w:val="24"/>
          <w:u w:val="none"/>
        </w:rPr>
        <w:t xml:space="preserve"> install</w:t>
      </w:r>
      <w:r w:rsidR="004715B2">
        <w:rPr>
          <w:rFonts w:ascii="Times New Roman" w:hAnsi="Times New Roman"/>
          <w:color w:val="auto"/>
          <w:sz w:val="24"/>
          <w:szCs w:val="24"/>
          <w:u w:val="none"/>
        </w:rPr>
        <w:t>ed</w:t>
      </w:r>
      <w:r w:rsidR="007C3491">
        <w:rPr>
          <w:rFonts w:ascii="Times New Roman" w:hAnsi="Times New Roman"/>
          <w:color w:val="auto"/>
          <w:sz w:val="24"/>
          <w:szCs w:val="24"/>
          <w:u w:val="none"/>
        </w:rPr>
        <w:t>:</w:t>
      </w:r>
      <w:r w:rsidR="001B29D8"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bookmarkStart w:id="9" w:name="_Purpose"/>
      <w:bookmarkEnd w:id="9"/>
      <w:r w:rsidR="001B29D8"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DG*5.3*887 and SD*5.3*619. </w:t>
      </w:r>
    </w:p>
    <w:p w:rsidR="001B29D8" w:rsidRPr="008C7F91" w:rsidRDefault="001B29D8" w:rsidP="001B29D8">
      <w:pPr>
        <w:pStyle w:val="CrossReference"/>
        <w:rPr>
          <w:rFonts w:ascii="Times New Roman" w:hAnsi="Times New Roman"/>
          <w:color w:val="auto"/>
          <w:sz w:val="24"/>
          <w:szCs w:val="24"/>
          <w:u w:val="none"/>
        </w:rPr>
      </w:pPr>
      <w:r w:rsidRPr="008C7F91">
        <w:rPr>
          <w:rFonts w:ascii="Times New Roman" w:hAnsi="Times New Roman"/>
          <w:color w:val="auto"/>
          <w:sz w:val="24"/>
          <w:szCs w:val="24"/>
          <w:u w:val="none"/>
        </w:rPr>
        <w:t>These patches are designed to meet the requirements for obtaining the 2011 (formerly Stage 1) E</w:t>
      </w:r>
      <w:r w:rsidR="00112435">
        <w:rPr>
          <w:rFonts w:ascii="Times New Roman" w:hAnsi="Times New Roman"/>
          <w:color w:val="auto"/>
          <w:sz w:val="24"/>
          <w:szCs w:val="24"/>
          <w:u w:val="none"/>
        </w:rPr>
        <w:t xml:space="preserve">lectronic </w:t>
      </w:r>
      <w:r w:rsidRPr="008C7F91">
        <w:rPr>
          <w:rFonts w:ascii="Times New Roman" w:hAnsi="Times New Roman"/>
          <w:color w:val="auto"/>
          <w:sz w:val="24"/>
          <w:szCs w:val="24"/>
          <w:u w:val="none"/>
        </w:rPr>
        <w:t>H</w:t>
      </w:r>
      <w:r w:rsidR="00112435">
        <w:rPr>
          <w:rFonts w:ascii="Times New Roman" w:hAnsi="Times New Roman"/>
          <w:color w:val="auto"/>
          <w:sz w:val="24"/>
          <w:szCs w:val="24"/>
          <w:u w:val="none"/>
        </w:rPr>
        <w:t xml:space="preserve">ealth </w:t>
      </w:r>
      <w:r w:rsidRPr="008C7F91">
        <w:rPr>
          <w:rFonts w:ascii="Times New Roman" w:hAnsi="Times New Roman"/>
          <w:color w:val="auto"/>
          <w:sz w:val="24"/>
          <w:szCs w:val="24"/>
          <w:u w:val="none"/>
        </w:rPr>
        <w:t>R</w:t>
      </w:r>
      <w:r w:rsidR="00112435">
        <w:rPr>
          <w:rFonts w:ascii="Times New Roman" w:hAnsi="Times New Roman"/>
          <w:color w:val="auto"/>
          <w:sz w:val="24"/>
          <w:szCs w:val="24"/>
          <w:u w:val="none"/>
        </w:rPr>
        <w:t>ecord (</w:t>
      </w:r>
      <w:r w:rsidR="0011228C">
        <w:rPr>
          <w:rFonts w:ascii="Times New Roman" w:hAnsi="Times New Roman"/>
          <w:color w:val="auto"/>
          <w:sz w:val="24"/>
          <w:szCs w:val="24"/>
          <w:u w:val="none"/>
        </w:rPr>
        <w:t>EH</w:t>
      </w:r>
      <w:r w:rsidR="00112435">
        <w:rPr>
          <w:rFonts w:ascii="Times New Roman" w:hAnsi="Times New Roman"/>
          <w:color w:val="auto"/>
          <w:sz w:val="24"/>
          <w:szCs w:val="24"/>
          <w:u w:val="none"/>
        </w:rPr>
        <w:t>R)</w:t>
      </w:r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 certification to support Meaningful Use (MU) demonstration by the VA in CPRS/</w:t>
      </w:r>
      <w:proofErr w:type="spellStart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>VistA</w:t>
      </w:r>
      <w:proofErr w:type="spellEnd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 for the 2014 Edition certification criteria.  </w:t>
      </w:r>
    </w:p>
    <w:p w:rsidR="001B29D8" w:rsidRPr="008C7F91" w:rsidRDefault="001B29D8" w:rsidP="001B29D8">
      <w:pPr>
        <w:pStyle w:val="CrossReference"/>
        <w:rPr>
          <w:rFonts w:ascii="Times New Roman" w:hAnsi="Times New Roman"/>
          <w:color w:val="auto"/>
          <w:sz w:val="24"/>
          <w:szCs w:val="24"/>
          <w:u w:val="none"/>
        </w:rPr>
      </w:pPr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Ultimately, </w:t>
      </w:r>
      <w:proofErr w:type="spellStart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>VistA</w:t>
      </w:r>
      <w:proofErr w:type="spellEnd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 will include the functionality needed to obtain both 2014 EHR certifications and to support MU demonstration.  However, this first version of the </w:t>
      </w:r>
      <w:proofErr w:type="spellStart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>VistA</w:t>
      </w:r>
      <w:proofErr w:type="spellEnd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 changes provides a partial solution for 2014 EHR certification relative to preferred language MU Stage 1 demonstration.</w:t>
      </w:r>
    </w:p>
    <w:bookmarkEnd w:id="8"/>
    <w:p w:rsidR="001B29D8" w:rsidRDefault="007225D4" w:rsidP="001B29D8">
      <w:pPr>
        <w:pStyle w:val="InstructionalText1"/>
        <w:rPr>
          <w:i w:val="0"/>
          <w:color w:val="auto"/>
          <w:szCs w:val="24"/>
        </w:rPr>
      </w:pPr>
      <w:proofErr w:type="gramStart"/>
      <w:r>
        <w:rPr>
          <w:i w:val="0"/>
          <w:color w:val="auto"/>
          <w:szCs w:val="24"/>
        </w:rPr>
        <w:t>I</w:t>
      </w:r>
      <w:r w:rsidR="001B29D8" w:rsidRPr="0067380F">
        <w:rPr>
          <w:i w:val="0"/>
          <w:color w:val="auto"/>
          <w:szCs w:val="24"/>
        </w:rPr>
        <w:t>ntended audience for this document</w:t>
      </w:r>
      <w:r>
        <w:rPr>
          <w:i w:val="0"/>
          <w:color w:val="auto"/>
          <w:szCs w:val="24"/>
        </w:rPr>
        <w:t>:</w:t>
      </w:r>
      <w:r w:rsidR="001B29D8" w:rsidRPr="0067380F">
        <w:rPr>
          <w:color w:val="auto"/>
          <w:szCs w:val="24"/>
        </w:rPr>
        <w:t xml:space="preserve"> </w:t>
      </w:r>
      <w:r w:rsidRPr="007225D4">
        <w:rPr>
          <w:i w:val="0"/>
          <w:color w:val="auto"/>
          <w:szCs w:val="24"/>
        </w:rPr>
        <w:t>F</w:t>
      </w:r>
      <w:r w:rsidR="001B29D8" w:rsidRPr="0067380F">
        <w:rPr>
          <w:i w:val="0"/>
          <w:iCs w:val="0"/>
          <w:color w:val="auto"/>
          <w:szCs w:val="24"/>
        </w:rPr>
        <w:t>acility administrative and</w:t>
      </w:r>
      <w:r w:rsidR="001B29D8" w:rsidRPr="0067380F">
        <w:rPr>
          <w:color w:val="auto"/>
          <w:szCs w:val="24"/>
        </w:rPr>
        <w:t xml:space="preserve"> </w:t>
      </w:r>
      <w:r w:rsidR="001B29D8" w:rsidRPr="0067380F">
        <w:rPr>
          <w:i w:val="0"/>
          <w:iCs w:val="0"/>
          <w:color w:val="auto"/>
          <w:szCs w:val="24"/>
        </w:rPr>
        <w:t>clinical personnel</w:t>
      </w:r>
      <w:r w:rsidR="002D0473" w:rsidRPr="0067380F">
        <w:rPr>
          <w:i w:val="0"/>
          <w:color w:val="auto"/>
          <w:szCs w:val="24"/>
        </w:rPr>
        <w:t xml:space="preserve"> who are </w:t>
      </w:r>
      <w:r w:rsidR="001B29D8" w:rsidRPr="0067380F">
        <w:rPr>
          <w:i w:val="0"/>
          <w:color w:val="auto"/>
          <w:szCs w:val="24"/>
        </w:rPr>
        <w:t>users of Veterans Health Information Systems and Technology Architecture (</w:t>
      </w:r>
      <w:proofErr w:type="spellStart"/>
      <w:r w:rsidR="001B29D8" w:rsidRPr="0067380F">
        <w:rPr>
          <w:i w:val="0"/>
          <w:color w:val="auto"/>
          <w:szCs w:val="24"/>
        </w:rPr>
        <w:t>VistA</w:t>
      </w:r>
      <w:proofErr w:type="spellEnd"/>
      <w:r w:rsidR="001B29D8" w:rsidRPr="0067380F">
        <w:rPr>
          <w:i w:val="0"/>
          <w:color w:val="auto"/>
          <w:szCs w:val="24"/>
        </w:rPr>
        <w:t xml:space="preserve">) </w:t>
      </w:r>
      <w:r w:rsidR="002D0473" w:rsidRPr="0067380F">
        <w:rPr>
          <w:i w:val="0"/>
          <w:color w:val="auto"/>
          <w:szCs w:val="24"/>
        </w:rPr>
        <w:t>A</w:t>
      </w:r>
      <w:r w:rsidR="00112435">
        <w:rPr>
          <w:i w:val="0"/>
          <w:color w:val="auto"/>
          <w:szCs w:val="24"/>
        </w:rPr>
        <w:t xml:space="preserve">dmissions, </w:t>
      </w:r>
      <w:r w:rsidR="002D0473" w:rsidRPr="0067380F">
        <w:rPr>
          <w:i w:val="0"/>
          <w:color w:val="auto"/>
          <w:szCs w:val="24"/>
        </w:rPr>
        <w:t>D</w:t>
      </w:r>
      <w:r w:rsidR="00112435">
        <w:rPr>
          <w:i w:val="0"/>
          <w:color w:val="auto"/>
          <w:szCs w:val="24"/>
        </w:rPr>
        <w:t xml:space="preserve">ischarges, </w:t>
      </w:r>
      <w:r w:rsidR="002D0473" w:rsidRPr="0067380F">
        <w:rPr>
          <w:i w:val="0"/>
          <w:color w:val="auto"/>
          <w:szCs w:val="24"/>
        </w:rPr>
        <w:t>T</w:t>
      </w:r>
      <w:r w:rsidR="00112435">
        <w:rPr>
          <w:i w:val="0"/>
          <w:color w:val="auto"/>
          <w:szCs w:val="24"/>
        </w:rPr>
        <w:t>ransfers (ADT)</w:t>
      </w:r>
      <w:r w:rsidR="002D0473" w:rsidRPr="0067380F">
        <w:rPr>
          <w:i w:val="0"/>
          <w:color w:val="auto"/>
          <w:szCs w:val="24"/>
        </w:rPr>
        <w:t xml:space="preserve">/Registration, </w:t>
      </w:r>
      <w:r w:rsidR="002D0473" w:rsidRPr="0067380F">
        <w:rPr>
          <w:i w:val="0"/>
          <w:iCs w:val="0"/>
          <w:color w:val="auto"/>
          <w:szCs w:val="24"/>
        </w:rPr>
        <w:t>CPRS</w:t>
      </w:r>
      <w:r w:rsidR="002D0473" w:rsidRPr="0067380F">
        <w:rPr>
          <w:i w:val="0"/>
          <w:color w:val="auto"/>
          <w:szCs w:val="24"/>
        </w:rPr>
        <w:t>, and Sched</w:t>
      </w:r>
      <w:r w:rsidR="00B71AC8">
        <w:rPr>
          <w:i w:val="0"/>
          <w:color w:val="auto"/>
          <w:szCs w:val="24"/>
        </w:rPr>
        <w:t>uling/Appointment applications.</w:t>
      </w:r>
      <w:proofErr w:type="gramEnd"/>
    </w:p>
    <w:p w:rsidR="003F4C11" w:rsidRPr="003F4C11" w:rsidRDefault="003F4C11" w:rsidP="003F4C11">
      <w:pPr>
        <w:pStyle w:val="BodyText"/>
      </w:pPr>
      <w:r w:rsidRPr="00265797">
        <w:rPr>
          <w:b/>
        </w:rPr>
        <w:t>Note</w:t>
      </w:r>
      <w:r>
        <w:t xml:space="preserve">: PIMS is the </w:t>
      </w:r>
      <w:r w:rsidRPr="00265797">
        <w:t>Patient Information Management System</w:t>
      </w:r>
    </w:p>
    <w:p w:rsidR="00DA07C2" w:rsidRDefault="00644813" w:rsidP="00FD28FD">
      <w:pPr>
        <w:pStyle w:val="Heading2"/>
      </w:pPr>
      <w:bookmarkStart w:id="10" w:name="_Toc457318857"/>
      <w:bookmarkStart w:id="11" w:name="NewFeatures1"/>
      <w:bookmarkEnd w:id="7"/>
      <w:r>
        <w:t>New F</w:t>
      </w:r>
      <w:r w:rsidR="00DA07C2">
        <w:t>unctionality</w:t>
      </w:r>
      <w:bookmarkEnd w:id="10"/>
    </w:p>
    <w:p w:rsidR="00351F8F" w:rsidRPr="00100822" w:rsidRDefault="00DA07C2" w:rsidP="0058397E">
      <w:pPr>
        <w:pStyle w:val="Heading3"/>
      </w:pPr>
      <w:bookmarkStart w:id="12" w:name="_Toc457318858"/>
      <w:r>
        <w:t xml:space="preserve">Implementation of the </w:t>
      </w:r>
      <w:r w:rsidR="00926F0A">
        <w:t>Preferred L</w:t>
      </w:r>
      <w:r w:rsidR="0058397E">
        <w:t>anguage feature</w:t>
      </w:r>
      <w:bookmarkEnd w:id="12"/>
    </w:p>
    <w:tbl>
      <w:tblPr>
        <w:tblW w:w="8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98"/>
        <w:gridCol w:w="7038"/>
      </w:tblGrid>
      <w:tr w:rsidR="00AC74C3" w:rsidRPr="0067380F" w:rsidTr="00B71AC8">
        <w:trPr>
          <w:cantSplit/>
          <w:tblHeader/>
          <w:jc w:val="center"/>
        </w:trPr>
        <w:tc>
          <w:tcPr>
            <w:tcW w:w="1098" w:type="dxa"/>
            <w:shd w:val="clear" w:color="auto" w:fill="F2F2F2" w:themeFill="background1" w:themeFillShade="F2"/>
          </w:tcPr>
          <w:p w:rsidR="00AC74C3" w:rsidRPr="0067380F" w:rsidRDefault="00AC74C3" w:rsidP="00B71AC8">
            <w:pPr>
              <w:pStyle w:val="TableHeading"/>
            </w:pPr>
            <w:bookmarkStart w:id="13" w:name="OperationChanges1"/>
            <w:bookmarkEnd w:id="11"/>
            <w:r w:rsidRPr="0067380F">
              <w:t>Number</w:t>
            </w:r>
          </w:p>
        </w:tc>
        <w:tc>
          <w:tcPr>
            <w:tcW w:w="7038" w:type="dxa"/>
            <w:shd w:val="clear" w:color="auto" w:fill="F2F2F2" w:themeFill="background1" w:themeFillShade="F2"/>
          </w:tcPr>
          <w:p w:rsidR="00AC74C3" w:rsidRPr="0067380F" w:rsidRDefault="00AC74C3" w:rsidP="00B71AC8">
            <w:pPr>
              <w:pStyle w:val="TableHeading"/>
            </w:pPr>
            <w:r w:rsidRPr="0067380F">
              <w:t>Description</w:t>
            </w:r>
          </w:p>
        </w:tc>
      </w:tr>
      <w:tr w:rsidR="00AC74C3" w:rsidRPr="0067380F" w:rsidTr="00B71AC8">
        <w:trPr>
          <w:cantSplit/>
          <w:jc w:val="center"/>
        </w:trPr>
        <w:tc>
          <w:tcPr>
            <w:tcW w:w="8136" w:type="dxa"/>
            <w:gridSpan w:val="2"/>
            <w:shd w:val="clear" w:color="auto" w:fill="FFFFFF"/>
          </w:tcPr>
          <w:p w:rsidR="00AC74C3" w:rsidRPr="0067380F" w:rsidRDefault="00AC74C3" w:rsidP="00B71AC8">
            <w:pPr>
              <w:pStyle w:val="TableText"/>
            </w:pPr>
            <w:r w:rsidRPr="0067380F">
              <w:t>DG*5.3*</w:t>
            </w:r>
            <w:r w:rsidR="00C25857" w:rsidRPr="0067380F">
              <w:t>887</w:t>
            </w:r>
            <w:r w:rsidR="00E94F6B" w:rsidRPr="0067380F">
              <w:t>, SD*5.3*</w:t>
            </w:r>
            <w:r w:rsidR="00C25857" w:rsidRPr="0067380F">
              <w:t>619</w:t>
            </w:r>
          </w:p>
        </w:tc>
      </w:tr>
      <w:tr w:rsidR="00AC74C3" w:rsidRPr="0067380F" w:rsidTr="00B71AC8">
        <w:trPr>
          <w:cantSplit/>
          <w:jc w:val="center"/>
        </w:trPr>
        <w:tc>
          <w:tcPr>
            <w:tcW w:w="1098" w:type="dxa"/>
          </w:tcPr>
          <w:p w:rsidR="00AC74C3" w:rsidRPr="0067380F" w:rsidRDefault="006449AB" w:rsidP="00B71AC8">
            <w:pPr>
              <w:pStyle w:val="TableText"/>
            </w:pPr>
            <w:r w:rsidRPr="0067380F">
              <w:t>1</w:t>
            </w:r>
          </w:p>
        </w:tc>
        <w:tc>
          <w:tcPr>
            <w:tcW w:w="7038" w:type="dxa"/>
          </w:tcPr>
          <w:p w:rsidR="00D266B6" w:rsidRDefault="00AC74C3" w:rsidP="00B71AC8">
            <w:pPr>
              <w:pStyle w:val="TableText"/>
            </w:pPr>
            <w:r w:rsidRPr="0067380F">
              <w:t xml:space="preserve">A new </w:t>
            </w:r>
            <w:r w:rsidR="006449AB" w:rsidRPr="0067380F">
              <w:t xml:space="preserve">multiple </w:t>
            </w:r>
            <w:r w:rsidR="000C0B72" w:rsidRPr="0067380F">
              <w:t>field LANGUAGES</w:t>
            </w:r>
            <w:r w:rsidR="006449AB" w:rsidRPr="0067380F">
              <w:t xml:space="preserve"> ENTRY DATE </w:t>
            </w:r>
            <w:r w:rsidRPr="0067380F">
              <w:t xml:space="preserve">has been added to the </w:t>
            </w:r>
            <w:r w:rsidR="00AB509C" w:rsidRPr="0067380F">
              <w:t xml:space="preserve">PATIENT </w:t>
            </w:r>
            <w:r w:rsidRPr="0067380F">
              <w:t>file (#</w:t>
            </w:r>
            <w:r w:rsidR="00EF08B0" w:rsidRPr="0067380F">
              <w:t>2</w:t>
            </w:r>
            <w:r w:rsidR="0010469B">
              <w:t>) and are utilized by current menu options.</w:t>
            </w:r>
          </w:p>
          <w:p w:rsidR="00D266B6" w:rsidRDefault="00D266B6" w:rsidP="00B71AC8">
            <w:pPr>
              <w:pStyle w:val="TableText"/>
            </w:pPr>
          </w:p>
          <w:p w:rsidR="00AC74C3" w:rsidRDefault="00AC74C3" w:rsidP="00B71AC8">
            <w:pPr>
              <w:pStyle w:val="TableText"/>
            </w:pPr>
            <w:r w:rsidRPr="0067380F">
              <w:t>Th</w:t>
            </w:r>
            <w:r w:rsidR="008D4086">
              <w:t>ese</w:t>
            </w:r>
            <w:r w:rsidRPr="0067380F">
              <w:t xml:space="preserve"> new selection</w:t>
            </w:r>
            <w:r w:rsidR="006449AB" w:rsidRPr="0067380F">
              <w:t>s</w:t>
            </w:r>
            <w:r w:rsidR="00D266B6">
              <w:t xml:space="preserve"> are available to the PIMS or oth</w:t>
            </w:r>
            <w:r w:rsidR="004B0B83">
              <w:t>e</w:t>
            </w:r>
            <w:r w:rsidR="00D266B6">
              <w:t xml:space="preserve">r authorized users under the ADT </w:t>
            </w:r>
            <w:r w:rsidRPr="0067380F">
              <w:t>Registration</w:t>
            </w:r>
            <w:r w:rsidR="00D266B6">
              <w:t xml:space="preserve"> Menu, Register a Patient and/or </w:t>
            </w:r>
            <w:r w:rsidR="005565F4" w:rsidRPr="00265797">
              <w:t>Load/Edit</w:t>
            </w:r>
            <w:r w:rsidR="005565F4" w:rsidRPr="0067380F">
              <w:t xml:space="preserve"> </w:t>
            </w:r>
            <w:r w:rsidR="006449AB" w:rsidRPr="0067380F">
              <w:t xml:space="preserve">Patient </w:t>
            </w:r>
            <w:r w:rsidR="000C0B72" w:rsidRPr="0067380F">
              <w:t xml:space="preserve">Demographics </w:t>
            </w:r>
            <w:r w:rsidR="000C0B72">
              <w:t>-</w:t>
            </w:r>
            <w:r w:rsidR="00D266B6">
              <w:t xml:space="preserve"> </w:t>
            </w:r>
            <w:r w:rsidRPr="0067380F">
              <w:t>screen &lt;</w:t>
            </w:r>
            <w:r w:rsidR="006449AB" w:rsidRPr="0067380F">
              <w:t>1.1</w:t>
            </w:r>
            <w:r w:rsidRPr="0067380F">
              <w:t>&gt;.</w:t>
            </w:r>
          </w:p>
          <w:p w:rsidR="00F80CDF" w:rsidRDefault="00F80CDF" w:rsidP="00B71AC8">
            <w:pPr>
              <w:pStyle w:val="TableText"/>
            </w:pPr>
          </w:p>
          <w:p w:rsidR="00F80CDF" w:rsidRPr="0067380F" w:rsidRDefault="00F80CDF" w:rsidP="00B71AC8">
            <w:pPr>
              <w:pStyle w:val="TableText"/>
            </w:pPr>
            <w:r>
              <w:t>Users who have access to these menus will be able to start utilizing the Preferred Language fields.</w:t>
            </w:r>
          </w:p>
        </w:tc>
      </w:tr>
      <w:tr w:rsidR="00AC74C3" w:rsidRPr="0067380F" w:rsidTr="00B71AC8">
        <w:trPr>
          <w:cantSplit/>
          <w:jc w:val="center"/>
        </w:trPr>
        <w:tc>
          <w:tcPr>
            <w:tcW w:w="1098" w:type="dxa"/>
          </w:tcPr>
          <w:p w:rsidR="00AC74C3" w:rsidRPr="0067380F" w:rsidRDefault="006449AB" w:rsidP="00B71AC8">
            <w:pPr>
              <w:pStyle w:val="TableText"/>
            </w:pPr>
            <w:r w:rsidRPr="0067380F">
              <w:lastRenderedPageBreak/>
              <w:t>2</w:t>
            </w:r>
          </w:p>
        </w:tc>
        <w:tc>
          <w:tcPr>
            <w:tcW w:w="7038" w:type="dxa"/>
          </w:tcPr>
          <w:p w:rsidR="005F258B" w:rsidRDefault="0098589C" w:rsidP="00B71AC8">
            <w:pPr>
              <w:pStyle w:val="TableText"/>
            </w:pPr>
            <w:bookmarkStart w:id="14" w:name="OLE_LINK1"/>
            <w:bookmarkStart w:id="15" w:name="OLE_LINK2"/>
            <w:r w:rsidRPr="0067380F">
              <w:t>If the patient has already been registered</w:t>
            </w:r>
            <w:r w:rsidR="00224209" w:rsidRPr="0067380F">
              <w:t>,</w:t>
            </w:r>
            <w:r w:rsidRPr="0067380F">
              <w:t xml:space="preserve"> the </w:t>
            </w:r>
            <w:r w:rsidR="00B644FD" w:rsidRPr="0067380F">
              <w:t>Make Appointment</w:t>
            </w:r>
            <w:r w:rsidRPr="0067380F">
              <w:t xml:space="preserve"> </w:t>
            </w:r>
            <w:r w:rsidR="0097039A" w:rsidRPr="0067380F">
              <w:t xml:space="preserve">option </w:t>
            </w:r>
            <w:r w:rsidRPr="0067380F">
              <w:t>in the Scheduling package will capture those patients that make a scheduled or unscheduled visit.</w:t>
            </w:r>
            <w:r w:rsidR="00933D6D" w:rsidRPr="0067380F">
              <w:t xml:space="preserve"> </w:t>
            </w:r>
            <w:r w:rsidR="00F80CDF">
              <w:t xml:space="preserve"> No new options are required to access these features in the Scheduling Menus.</w:t>
            </w:r>
          </w:p>
          <w:p w:rsidR="00F80CDF" w:rsidRDefault="00F80CDF" w:rsidP="00B71AC8">
            <w:pPr>
              <w:pStyle w:val="TableText"/>
            </w:pPr>
          </w:p>
          <w:p w:rsidR="00F80CDF" w:rsidRPr="0067380F" w:rsidRDefault="00F80CDF" w:rsidP="00B71AC8">
            <w:pPr>
              <w:pStyle w:val="TableText"/>
            </w:pPr>
            <w:r>
              <w:t>Users who have access to these menus will be able to start utilizing the Preferred Language fields.</w:t>
            </w:r>
          </w:p>
          <w:p w:rsidR="005F258B" w:rsidRPr="0067380F" w:rsidRDefault="005F258B" w:rsidP="00B71AC8">
            <w:pPr>
              <w:pStyle w:val="TableText"/>
            </w:pPr>
          </w:p>
          <w:p w:rsidR="00AC74C3" w:rsidRPr="0067380F" w:rsidRDefault="0097039A" w:rsidP="00B71AC8">
            <w:pPr>
              <w:pStyle w:val="TableText"/>
            </w:pPr>
            <w:r w:rsidRPr="0067380F">
              <w:t xml:space="preserve">During </w:t>
            </w:r>
            <w:r w:rsidR="00B644FD" w:rsidRPr="0067380F">
              <w:t xml:space="preserve">Make Appointment </w:t>
            </w:r>
            <w:r w:rsidR="0098589C" w:rsidRPr="0067380F">
              <w:t xml:space="preserve">a protocol will check for Preferred Language info and if not present will </w:t>
            </w:r>
            <w:r w:rsidR="00933D6D" w:rsidRPr="0067380F">
              <w:t xml:space="preserve">prompt the user to </w:t>
            </w:r>
            <w:r w:rsidR="003F43BC" w:rsidRPr="0067380F">
              <w:t>enter the Preferred Language info</w:t>
            </w:r>
            <w:bookmarkEnd w:id="14"/>
            <w:bookmarkEnd w:id="15"/>
            <w:r w:rsidR="003F43BC" w:rsidRPr="0067380F">
              <w:t xml:space="preserve">, if it is present the user will not have to </w:t>
            </w:r>
            <w:r w:rsidR="00224209" w:rsidRPr="0067380F">
              <w:t>re-</w:t>
            </w:r>
            <w:r w:rsidR="003F43BC" w:rsidRPr="0067380F">
              <w:t>enter it</w:t>
            </w:r>
            <w:r w:rsidR="00622E32" w:rsidRPr="0067380F">
              <w:t xml:space="preserve"> unless it is different at the time of the current visit.</w:t>
            </w:r>
          </w:p>
        </w:tc>
      </w:tr>
      <w:tr w:rsidR="00AC74C3" w:rsidRPr="0067380F" w:rsidTr="00B71AC8">
        <w:trPr>
          <w:cantSplit/>
          <w:jc w:val="center"/>
        </w:trPr>
        <w:tc>
          <w:tcPr>
            <w:tcW w:w="1098" w:type="dxa"/>
          </w:tcPr>
          <w:p w:rsidR="00AC74C3" w:rsidRPr="0067380F" w:rsidRDefault="00B644FD" w:rsidP="00B71AC8">
            <w:pPr>
              <w:pStyle w:val="TableText"/>
            </w:pPr>
            <w:r w:rsidRPr="0067380F">
              <w:t>3</w:t>
            </w:r>
          </w:p>
        </w:tc>
        <w:tc>
          <w:tcPr>
            <w:tcW w:w="7038" w:type="dxa"/>
          </w:tcPr>
          <w:p w:rsidR="00AC74C3" w:rsidRPr="0067380F" w:rsidRDefault="00D266B6" w:rsidP="00B71AC8">
            <w:pPr>
              <w:pStyle w:val="TableText"/>
            </w:pPr>
            <w:r>
              <w:t xml:space="preserve">Users with access with to </w:t>
            </w:r>
            <w:r w:rsidR="00B74362" w:rsidRPr="0067380F">
              <w:t>CPRS</w:t>
            </w:r>
            <w:r>
              <w:t xml:space="preserve"> may access the Patient Demographics Tab /Patient Inquiry window to </w:t>
            </w:r>
            <w:r w:rsidR="00B74362" w:rsidRPr="0067380F">
              <w:t xml:space="preserve">display </w:t>
            </w:r>
            <w:r w:rsidR="00281186" w:rsidRPr="0067380F">
              <w:t xml:space="preserve">patient demographic information </w:t>
            </w:r>
            <w:r w:rsidR="00B74362" w:rsidRPr="0067380F">
              <w:t xml:space="preserve">in the </w:t>
            </w:r>
            <w:r w:rsidR="00281186" w:rsidRPr="0067380F">
              <w:t xml:space="preserve">CPRS </w:t>
            </w:r>
            <w:r w:rsidR="00B74362" w:rsidRPr="0067380F">
              <w:t>GUI.</w:t>
            </w:r>
          </w:p>
        </w:tc>
      </w:tr>
      <w:tr w:rsidR="00AC74C3" w:rsidRPr="0067380F" w:rsidTr="00B71AC8">
        <w:trPr>
          <w:cantSplit/>
          <w:jc w:val="center"/>
        </w:trPr>
        <w:tc>
          <w:tcPr>
            <w:tcW w:w="1098" w:type="dxa"/>
          </w:tcPr>
          <w:p w:rsidR="00AC74C3" w:rsidRPr="0067380F" w:rsidRDefault="00B644FD" w:rsidP="00B71AC8">
            <w:pPr>
              <w:pStyle w:val="TableText"/>
            </w:pPr>
            <w:r w:rsidRPr="0067380F">
              <w:t>4</w:t>
            </w:r>
          </w:p>
        </w:tc>
        <w:tc>
          <w:tcPr>
            <w:tcW w:w="7038" w:type="dxa"/>
          </w:tcPr>
          <w:p w:rsidR="00365D03" w:rsidRDefault="00B644FD" w:rsidP="00B71AC8">
            <w:pPr>
              <w:pStyle w:val="TableText"/>
            </w:pPr>
            <w:r w:rsidRPr="0067380F">
              <w:t xml:space="preserve">The </w:t>
            </w:r>
            <w:r w:rsidR="00A145CB" w:rsidRPr="003F4C11">
              <w:rPr>
                <w:rFonts w:eastAsia="SimSun"/>
                <w:szCs w:val="22"/>
              </w:rPr>
              <w:t>LANGUAGE</w:t>
            </w:r>
            <w:r w:rsidR="0097039A" w:rsidRPr="0067380F">
              <w:t xml:space="preserve"> </w:t>
            </w:r>
            <w:r w:rsidRPr="0067380F">
              <w:t xml:space="preserve">file </w:t>
            </w:r>
            <w:r w:rsidR="0097039A" w:rsidRPr="0067380F">
              <w:t>(</w:t>
            </w:r>
            <w:r w:rsidRPr="0067380F">
              <w:t>#.85</w:t>
            </w:r>
            <w:r w:rsidR="0097039A" w:rsidRPr="0067380F">
              <w:t>)</w:t>
            </w:r>
            <w:r w:rsidRPr="0067380F">
              <w:t xml:space="preserve"> will</w:t>
            </w:r>
            <w:r w:rsidR="00DA34B3" w:rsidRPr="0067380F">
              <w:t xml:space="preserve"> house the LANGUAGES for selection at the Preferred Language </w:t>
            </w:r>
            <w:r w:rsidRPr="0067380F">
              <w:t>field</w:t>
            </w:r>
            <w:r w:rsidR="00DA34B3" w:rsidRPr="0067380F">
              <w:t xml:space="preserve"> during registration in the additional patient demographic data screen and for display within the Patient Inquiry.  </w:t>
            </w:r>
          </w:p>
          <w:p w:rsidR="00365D03" w:rsidRDefault="00DA34B3" w:rsidP="00B71AC8">
            <w:pPr>
              <w:pStyle w:val="TableText"/>
            </w:pPr>
            <w:r w:rsidRPr="0067380F">
              <w:t xml:space="preserve">The </w:t>
            </w:r>
            <w:r w:rsidR="00B644FD" w:rsidRPr="0067380F">
              <w:t>Preferred</w:t>
            </w:r>
            <w:r w:rsidRPr="0067380F">
              <w:t xml:space="preserve"> Language field </w:t>
            </w:r>
            <w:r w:rsidR="00365D03">
              <w:t>will accept multiple entries by date and time.</w:t>
            </w:r>
          </w:p>
          <w:p w:rsidR="00365D03" w:rsidRDefault="00365D03" w:rsidP="00B71AC8">
            <w:pPr>
              <w:pStyle w:val="TableText"/>
            </w:pPr>
            <w:r>
              <w:t xml:space="preserve">The user will enter the date/time of the new entry and view to select the </w:t>
            </w:r>
            <w:r w:rsidR="008A36FD" w:rsidRPr="0067380F">
              <w:t>references</w:t>
            </w:r>
            <w:r>
              <w:t xml:space="preserve"> in the</w:t>
            </w:r>
            <w:r w:rsidR="00B644FD" w:rsidRPr="0067380F">
              <w:t xml:space="preserve"> LANGUAGE</w:t>
            </w:r>
            <w:r w:rsidR="00DA34B3" w:rsidRPr="0067380F">
              <w:t xml:space="preserve"> file.  </w:t>
            </w:r>
          </w:p>
          <w:p w:rsidR="00AC74C3" w:rsidRPr="0067380F" w:rsidRDefault="00DA34B3" w:rsidP="00B71AC8">
            <w:pPr>
              <w:pStyle w:val="TableText"/>
            </w:pPr>
            <w:r w:rsidRPr="0067380F">
              <w:t xml:space="preserve">Changes to this field </w:t>
            </w:r>
            <w:r w:rsidR="0097039A" w:rsidRPr="0067380F">
              <w:rPr>
                <w:color w:val="000000"/>
              </w:rPr>
              <w:t>are</w:t>
            </w:r>
            <w:r w:rsidRPr="0067380F">
              <w:t xml:space="preserve"> date set to retain an audited event and</w:t>
            </w:r>
            <w:r w:rsidRPr="0067380F">
              <w:rPr>
                <w:color w:val="000000"/>
              </w:rPr>
              <w:t xml:space="preserve"> </w:t>
            </w:r>
            <w:r w:rsidR="0097039A" w:rsidRPr="0067380F">
              <w:rPr>
                <w:color w:val="000000"/>
              </w:rPr>
              <w:t xml:space="preserve">is </w:t>
            </w:r>
            <w:r w:rsidRPr="0067380F">
              <w:t xml:space="preserve">viewable </w:t>
            </w:r>
            <w:r w:rsidR="00365D03">
              <w:t xml:space="preserve">via </w:t>
            </w:r>
            <w:proofErr w:type="spellStart"/>
            <w:r w:rsidR="00365D03">
              <w:t>FileMan</w:t>
            </w:r>
            <w:proofErr w:type="spellEnd"/>
            <w:r w:rsidR="00152A7C">
              <w:t xml:space="preserve"> </w:t>
            </w:r>
            <w:r w:rsidRPr="0067380F">
              <w:t>in a format that ide</w:t>
            </w:r>
            <w:r w:rsidR="00365D03">
              <w:t>ntifies the changed information for Supervisors or those who have a need to know.</w:t>
            </w:r>
          </w:p>
        </w:tc>
      </w:tr>
      <w:tr w:rsidR="00365D03" w:rsidRPr="0067380F" w:rsidTr="00B71AC8">
        <w:trPr>
          <w:cantSplit/>
          <w:jc w:val="center"/>
        </w:trPr>
        <w:tc>
          <w:tcPr>
            <w:tcW w:w="1098" w:type="dxa"/>
          </w:tcPr>
          <w:p w:rsidR="00365D03" w:rsidRPr="0067380F" w:rsidRDefault="00365D03" w:rsidP="00B71AC8">
            <w:pPr>
              <w:pStyle w:val="TableText"/>
            </w:pPr>
            <w:r>
              <w:t>5</w:t>
            </w:r>
          </w:p>
        </w:tc>
        <w:tc>
          <w:tcPr>
            <w:tcW w:w="7038" w:type="dxa"/>
          </w:tcPr>
          <w:p w:rsidR="00365D03" w:rsidRDefault="00365D03" w:rsidP="00B71AC8">
            <w:pPr>
              <w:pStyle w:val="TableText"/>
            </w:pPr>
            <w:r>
              <w:t xml:space="preserve">A </w:t>
            </w:r>
            <w:r w:rsidRPr="0067380F">
              <w:t xml:space="preserve">new report </w:t>
            </w:r>
            <w:r>
              <w:t>that</w:t>
            </w:r>
            <w:r w:rsidRPr="0067380F">
              <w:t xml:space="preserve"> display</w:t>
            </w:r>
            <w:r>
              <w:t>s</w:t>
            </w:r>
            <w:r w:rsidRPr="0067380F">
              <w:t xml:space="preserve"> the number of Veterans who have provided a response to the Preferred Healthcare Language prompt</w:t>
            </w:r>
            <w:r w:rsidR="00A423EF">
              <w:t xml:space="preserve"> has been created called: </w:t>
            </w:r>
            <w:r w:rsidR="00A423EF" w:rsidRPr="00A423EF">
              <w:t>Meaningful Use Language Statistics</w:t>
            </w:r>
            <w:r w:rsidR="00F957BA">
              <w:t xml:space="preserve"> </w:t>
            </w:r>
            <w:r w:rsidR="00F957BA" w:rsidRPr="00F957BA">
              <w:t>[DG MEANINGFUL USE LANG STATS]</w:t>
            </w:r>
            <w:r w:rsidR="00A423EF">
              <w:t>.</w:t>
            </w:r>
          </w:p>
          <w:p w:rsidR="00365D03" w:rsidRPr="0067380F" w:rsidRDefault="00365D03" w:rsidP="00B71AC8">
            <w:pPr>
              <w:pStyle w:val="TableText"/>
            </w:pPr>
            <w:r>
              <w:t xml:space="preserve">PIMS or other Managers </w:t>
            </w:r>
            <w:r w:rsidR="00D8734A">
              <w:t xml:space="preserve">who need to run this report </w:t>
            </w:r>
            <w:r>
              <w:t xml:space="preserve">will </w:t>
            </w:r>
            <w:r w:rsidR="00A423EF">
              <w:t>be able to access this menu o</w:t>
            </w:r>
            <w:r>
              <w:t>ption</w:t>
            </w:r>
            <w:r w:rsidR="006735DC">
              <w:t xml:space="preserve"> </w:t>
            </w:r>
            <w:r w:rsidR="000C0B72">
              <w:t>from the</w:t>
            </w:r>
            <w:r w:rsidR="00A423EF">
              <w:t xml:space="preserve"> ADT Manager Men</w:t>
            </w:r>
            <w:r w:rsidR="001E3871">
              <w:t>u</w:t>
            </w:r>
            <w:r w:rsidR="00A423EF">
              <w:t>. It can also be added as a</w:t>
            </w:r>
            <w:r w:rsidR="006735DC">
              <w:t xml:space="preserve"> SECONDARY </w:t>
            </w:r>
            <w:r w:rsidR="00A423EF">
              <w:t>Menu option if so desired.</w:t>
            </w:r>
          </w:p>
        </w:tc>
      </w:tr>
    </w:tbl>
    <w:p w:rsidR="0083409F" w:rsidRPr="0067380F" w:rsidRDefault="0083409F">
      <w:pPr>
        <w:rPr>
          <w:rFonts w:ascii="Times New Roman" w:hAnsi="Times New Roman"/>
          <w:szCs w:val="22"/>
        </w:rPr>
      </w:pPr>
    </w:p>
    <w:p w:rsidR="00351F8F" w:rsidRPr="00100822" w:rsidRDefault="00644813" w:rsidP="00641E1C">
      <w:pPr>
        <w:pStyle w:val="Heading2"/>
        <w:keepNext/>
        <w:ind w:left="907" w:hanging="907"/>
      </w:pPr>
      <w:bookmarkStart w:id="16" w:name="_Toc457318859"/>
      <w:r>
        <w:t>Operation</w:t>
      </w:r>
      <w:r w:rsidR="00CD774D">
        <w:t>al</w:t>
      </w:r>
      <w:r>
        <w:t xml:space="preserve"> Changes</w:t>
      </w:r>
      <w:bookmarkEnd w:id="16"/>
    </w:p>
    <w:bookmarkEnd w:id="13"/>
    <w:p w:rsidR="00D03858" w:rsidRDefault="00DC3549" w:rsidP="00DC3549">
      <w:pPr>
        <w:pStyle w:val="BodyText"/>
        <w:rPr>
          <w:rFonts w:ascii="Times New Roman" w:hAnsi="Times New Roman"/>
          <w:i/>
          <w:sz w:val="24"/>
          <w:szCs w:val="24"/>
        </w:rPr>
      </w:pPr>
      <w:r w:rsidRPr="00FC6946">
        <w:rPr>
          <w:rFonts w:ascii="Times New Roman" w:hAnsi="Times New Roman"/>
          <w:sz w:val="24"/>
          <w:szCs w:val="24"/>
        </w:rPr>
        <w:t xml:space="preserve">This system supports the </w:t>
      </w:r>
      <w:r w:rsidRPr="00FC6946">
        <w:rPr>
          <w:rStyle w:val="BodyTextChar"/>
          <w:rFonts w:ascii="Times New Roman" w:hAnsi="Times New Roman"/>
          <w:sz w:val="24"/>
          <w:szCs w:val="24"/>
        </w:rPr>
        <w:t xml:space="preserve">MU </w:t>
      </w:r>
      <w:bookmarkStart w:id="17" w:name="OLE_LINK9"/>
      <w:bookmarkStart w:id="18" w:name="OLE_LINK10"/>
      <w:r w:rsidRPr="00FC6946">
        <w:rPr>
          <w:rFonts w:ascii="Times New Roman" w:hAnsi="Times New Roman"/>
          <w:sz w:val="24"/>
          <w:szCs w:val="24"/>
        </w:rPr>
        <w:t xml:space="preserve">Preferred Language </w:t>
      </w:r>
      <w:bookmarkEnd w:id="17"/>
      <w:bookmarkEnd w:id="18"/>
      <w:proofErr w:type="spellStart"/>
      <w:r w:rsidRPr="00FC6946">
        <w:rPr>
          <w:rStyle w:val="BodyTextChar"/>
          <w:rFonts w:ascii="Times New Roman" w:hAnsi="Times New Roman"/>
          <w:sz w:val="24"/>
          <w:szCs w:val="24"/>
        </w:rPr>
        <w:t>VistA</w:t>
      </w:r>
      <w:proofErr w:type="spellEnd"/>
      <w:r w:rsidRPr="00FC6946">
        <w:rPr>
          <w:rStyle w:val="BodyTextChar"/>
          <w:rFonts w:ascii="Times New Roman" w:hAnsi="Times New Roman"/>
          <w:sz w:val="24"/>
          <w:szCs w:val="24"/>
        </w:rPr>
        <w:t xml:space="preserve">/CPRS </w:t>
      </w:r>
      <w:r w:rsidRPr="00FC6946">
        <w:rPr>
          <w:rFonts w:ascii="Times New Roman" w:hAnsi="Times New Roman"/>
          <w:sz w:val="24"/>
          <w:szCs w:val="24"/>
        </w:rPr>
        <w:t xml:space="preserve">Operating Plan element </w:t>
      </w:r>
      <w:bookmarkStart w:id="19" w:name="OLE_LINK3"/>
      <w:r w:rsidRPr="00FC6946">
        <w:rPr>
          <w:rFonts w:ascii="Times New Roman" w:hAnsi="Times New Roman"/>
          <w:sz w:val="24"/>
          <w:szCs w:val="24"/>
        </w:rPr>
        <w:t>of developing a modular EHR certification with the Dept. of HHS 2014 Edition Certification Criteria in both ambulatory and inpatient settings.</w:t>
      </w:r>
      <w:bookmarkEnd w:id="19"/>
      <w:r w:rsidRPr="00FC6946">
        <w:rPr>
          <w:rFonts w:ascii="Times New Roman" w:hAnsi="Times New Roman"/>
          <w:i/>
          <w:sz w:val="24"/>
          <w:szCs w:val="24"/>
        </w:rPr>
        <w:t xml:space="preserve">  </w:t>
      </w:r>
    </w:p>
    <w:p w:rsidR="006858F5" w:rsidRDefault="00DC3549" w:rsidP="00DC3549">
      <w:pPr>
        <w:pStyle w:val="BodyText"/>
        <w:rPr>
          <w:rFonts w:ascii="Times New Roman" w:hAnsi="Times New Roman"/>
          <w:sz w:val="24"/>
          <w:szCs w:val="24"/>
        </w:rPr>
      </w:pPr>
      <w:r w:rsidRPr="00FC6946">
        <w:rPr>
          <w:rFonts w:ascii="Times New Roman" w:hAnsi="Times New Roman"/>
          <w:sz w:val="24"/>
          <w:szCs w:val="24"/>
        </w:rPr>
        <w:t>This request w</w:t>
      </w:r>
      <w:r w:rsidR="00AE51F7" w:rsidRPr="00FC6946">
        <w:rPr>
          <w:rFonts w:ascii="Times New Roman" w:hAnsi="Times New Roman"/>
          <w:sz w:val="24"/>
          <w:szCs w:val="24"/>
        </w:rPr>
        <w:t>ill</w:t>
      </w:r>
      <w:r w:rsidRPr="00FC6946">
        <w:rPr>
          <w:rFonts w:ascii="Times New Roman" w:hAnsi="Times New Roman"/>
          <w:sz w:val="24"/>
          <w:szCs w:val="24"/>
        </w:rPr>
        <w:t xml:space="preserve"> furnish Administrative and Clinical </w:t>
      </w:r>
      <w:r w:rsidR="0097039A" w:rsidRPr="00FC6946">
        <w:rPr>
          <w:rFonts w:ascii="Times New Roman" w:hAnsi="Times New Roman"/>
          <w:color w:val="000000"/>
          <w:sz w:val="24"/>
          <w:szCs w:val="24"/>
        </w:rPr>
        <w:t>S</w:t>
      </w:r>
      <w:r w:rsidRPr="00FC6946">
        <w:rPr>
          <w:rFonts w:ascii="Times New Roman" w:hAnsi="Times New Roman"/>
          <w:sz w:val="24"/>
          <w:szCs w:val="24"/>
        </w:rPr>
        <w:t xml:space="preserve">taff with the ability to gather the preferred language </w:t>
      </w:r>
      <w:r w:rsidR="000C0B72" w:rsidRPr="00FC6946">
        <w:rPr>
          <w:rFonts w:ascii="Times New Roman" w:hAnsi="Times New Roman"/>
          <w:sz w:val="24"/>
          <w:szCs w:val="24"/>
        </w:rPr>
        <w:t xml:space="preserve">data </w:t>
      </w:r>
      <w:r w:rsidR="000C0B72">
        <w:rPr>
          <w:rFonts w:ascii="Times New Roman" w:hAnsi="Times New Roman"/>
          <w:sz w:val="24"/>
          <w:szCs w:val="24"/>
        </w:rPr>
        <w:t>at</w:t>
      </w:r>
      <w:r w:rsidR="002C23F9">
        <w:rPr>
          <w:rFonts w:ascii="Times New Roman" w:hAnsi="Times New Roman"/>
          <w:sz w:val="24"/>
          <w:szCs w:val="24"/>
        </w:rPr>
        <w:t xml:space="preserve"> the time of the veteran’s registration or appointment </w:t>
      </w:r>
      <w:r w:rsidRPr="00FC6946">
        <w:rPr>
          <w:rFonts w:ascii="Times New Roman" w:hAnsi="Times New Roman"/>
          <w:sz w:val="24"/>
          <w:szCs w:val="24"/>
        </w:rPr>
        <w:t>interview</w:t>
      </w:r>
      <w:r w:rsidR="002C23F9">
        <w:rPr>
          <w:rFonts w:ascii="Times New Roman" w:hAnsi="Times New Roman"/>
          <w:sz w:val="24"/>
          <w:szCs w:val="24"/>
        </w:rPr>
        <w:t xml:space="preserve">. </w:t>
      </w:r>
    </w:p>
    <w:p w:rsidR="00761A3B" w:rsidRDefault="0056161D" w:rsidP="00DC3549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 only operational change will be to gather additional infor</w:t>
      </w:r>
      <w:r w:rsidR="003B6A13">
        <w:rPr>
          <w:rFonts w:ascii="Times New Roman" w:hAnsi="Times New Roman"/>
          <w:sz w:val="24"/>
          <w:szCs w:val="24"/>
        </w:rPr>
        <w:t>mation from the Veteran during</w:t>
      </w:r>
      <w:r>
        <w:rPr>
          <w:rFonts w:ascii="Times New Roman" w:hAnsi="Times New Roman"/>
          <w:sz w:val="24"/>
          <w:szCs w:val="24"/>
        </w:rPr>
        <w:t xml:space="preserve"> normal daily </w:t>
      </w:r>
      <w:r w:rsidR="00E128F3">
        <w:rPr>
          <w:rFonts w:ascii="Times New Roman" w:hAnsi="Times New Roman"/>
          <w:sz w:val="24"/>
          <w:szCs w:val="24"/>
        </w:rPr>
        <w:t>operation</w:t>
      </w:r>
      <w:r w:rsidR="003B6A1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  <w:r w:rsidR="00E128F3">
        <w:rPr>
          <w:rFonts w:ascii="Times New Roman" w:hAnsi="Times New Roman"/>
          <w:sz w:val="24"/>
          <w:szCs w:val="24"/>
        </w:rPr>
        <w:t xml:space="preserve"> </w:t>
      </w:r>
    </w:p>
    <w:p w:rsidR="00351F8F" w:rsidRDefault="004651AC" w:rsidP="004651AC">
      <w:pPr>
        <w:pStyle w:val="Heading2"/>
      </w:pPr>
      <w:bookmarkStart w:id="20" w:name="_Toc147472602"/>
      <w:bookmarkStart w:id="21" w:name="_Toc147472877"/>
      <w:bookmarkStart w:id="22" w:name="_Toc147472603"/>
      <w:bookmarkStart w:id="23" w:name="_Toc147472878"/>
      <w:bookmarkStart w:id="24" w:name="_Toc147472607"/>
      <w:bookmarkStart w:id="25" w:name="_Toc147472882"/>
      <w:bookmarkStart w:id="26" w:name="_Toc147472608"/>
      <w:bookmarkStart w:id="27" w:name="_Toc147472883"/>
      <w:bookmarkStart w:id="28" w:name="_Toc147472610"/>
      <w:bookmarkStart w:id="29" w:name="_Toc147472885"/>
      <w:bookmarkStart w:id="30" w:name="_Toc147472611"/>
      <w:bookmarkStart w:id="31" w:name="_Toc147472886"/>
      <w:bookmarkStart w:id="32" w:name="_Toc147472612"/>
      <w:bookmarkStart w:id="33" w:name="_Toc147472887"/>
      <w:bookmarkStart w:id="34" w:name="_Toc147472888"/>
      <w:bookmarkStart w:id="35" w:name="_Toc147472650"/>
      <w:bookmarkStart w:id="36" w:name="_Toc147472925"/>
      <w:bookmarkStart w:id="37" w:name="_Toc457318860"/>
      <w:bookmarkStart w:id="38" w:name="DatabaseImpact1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>Database Impact</w:t>
      </w:r>
      <w:bookmarkEnd w:id="37"/>
    </w:p>
    <w:bookmarkEnd w:id="38"/>
    <w:p w:rsidR="00D17741" w:rsidRPr="0071481A" w:rsidRDefault="00D17741" w:rsidP="00DC3549">
      <w:pPr>
        <w:pStyle w:val="BodyText"/>
        <w:rPr>
          <w:rFonts w:ascii="Times New Roman" w:hAnsi="Times New Roman"/>
          <w:sz w:val="24"/>
          <w:szCs w:val="24"/>
        </w:rPr>
      </w:pPr>
      <w:r w:rsidRPr="0071481A">
        <w:rPr>
          <w:rFonts w:ascii="Times New Roman" w:hAnsi="Times New Roman"/>
          <w:sz w:val="24"/>
          <w:szCs w:val="24"/>
        </w:rPr>
        <w:t xml:space="preserve">This patch bundle required the following modifications to </w:t>
      </w:r>
      <w:proofErr w:type="spellStart"/>
      <w:r w:rsidR="00DC3549" w:rsidRPr="0071481A">
        <w:rPr>
          <w:rFonts w:ascii="Times New Roman" w:hAnsi="Times New Roman"/>
          <w:sz w:val="24"/>
          <w:szCs w:val="24"/>
        </w:rPr>
        <w:t>VistA</w:t>
      </w:r>
      <w:proofErr w:type="spellEnd"/>
      <w:r w:rsidR="00DC3549" w:rsidRPr="0071481A">
        <w:rPr>
          <w:rFonts w:ascii="Times New Roman" w:hAnsi="Times New Roman"/>
          <w:sz w:val="24"/>
          <w:szCs w:val="24"/>
        </w:rPr>
        <w:t xml:space="preserve"> ADT/Scheduling</w:t>
      </w:r>
      <w:r w:rsidRPr="0071481A">
        <w:rPr>
          <w:rFonts w:ascii="Times New Roman" w:hAnsi="Times New Roman"/>
          <w:sz w:val="24"/>
          <w:szCs w:val="24"/>
        </w:rPr>
        <w:t xml:space="preserve"> system:</w:t>
      </w:r>
    </w:p>
    <w:p w:rsidR="00414098" w:rsidRPr="0071481A" w:rsidRDefault="000541E0" w:rsidP="00F957BA">
      <w:pPr>
        <w:pStyle w:val="BodyText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71481A">
        <w:rPr>
          <w:rFonts w:ascii="Times New Roman" w:hAnsi="Times New Roman"/>
          <w:sz w:val="24"/>
          <w:szCs w:val="24"/>
        </w:rPr>
        <w:t xml:space="preserve">Patch </w:t>
      </w:r>
      <w:r w:rsidR="00F957BA" w:rsidRPr="00F957BA">
        <w:rPr>
          <w:rFonts w:ascii="Times New Roman" w:hAnsi="Times New Roman"/>
          <w:sz w:val="24"/>
          <w:szCs w:val="24"/>
        </w:rPr>
        <w:t>DI*22.2*0</w:t>
      </w:r>
      <w:r w:rsidR="00B644FD" w:rsidRPr="0071481A">
        <w:rPr>
          <w:rFonts w:ascii="Times New Roman" w:hAnsi="Times New Roman"/>
          <w:sz w:val="24"/>
          <w:szCs w:val="24"/>
        </w:rPr>
        <w:t xml:space="preserve"> modified the </w:t>
      </w:r>
      <w:r w:rsidR="00152A7C" w:rsidRPr="003F4C11">
        <w:rPr>
          <w:rFonts w:ascii="Times New Roman" w:eastAsia="SimSun" w:hAnsi="Times New Roman"/>
          <w:sz w:val="24"/>
          <w:szCs w:val="24"/>
        </w:rPr>
        <w:t>LANGUAGE</w:t>
      </w:r>
      <w:r w:rsidR="00DC3549" w:rsidRPr="0071481A">
        <w:rPr>
          <w:rFonts w:ascii="Times New Roman" w:hAnsi="Times New Roman"/>
          <w:sz w:val="24"/>
          <w:szCs w:val="24"/>
        </w:rPr>
        <w:t xml:space="preserve"> file </w:t>
      </w:r>
      <w:r w:rsidR="00F957BA">
        <w:rPr>
          <w:rFonts w:ascii="Times New Roman" w:hAnsi="Times New Roman"/>
          <w:sz w:val="24"/>
          <w:szCs w:val="24"/>
        </w:rPr>
        <w:t>(</w:t>
      </w:r>
      <w:r w:rsidR="00DC3549" w:rsidRPr="0071481A">
        <w:rPr>
          <w:rFonts w:ascii="Times New Roman" w:hAnsi="Times New Roman"/>
          <w:sz w:val="24"/>
          <w:szCs w:val="24"/>
        </w:rPr>
        <w:t>#</w:t>
      </w:r>
      <w:r w:rsidR="00B644FD" w:rsidRPr="0071481A">
        <w:rPr>
          <w:rFonts w:ascii="Times New Roman" w:hAnsi="Times New Roman"/>
          <w:sz w:val="24"/>
          <w:szCs w:val="24"/>
        </w:rPr>
        <w:t>.85</w:t>
      </w:r>
      <w:r w:rsidR="00F957BA">
        <w:rPr>
          <w:rFonts w:ascii="Times New Roman" w:hAnsi="Times New Roman"/>
          <w:sz w:val="24"/>
          <w:szCs w:val="24"/>
        </w:rPr>
        <w:t>)</w:t>
      </w:r>
      <w:r w:rsidRPr="0071481A">
        <w:rPr>
          <w:rFonts w:ascii="Times New Roman" w:hAnsi="Times New Roman"/>
          <w:sz w:val="24"/>
          <w:szCs w:val="24"/>
        </w:rPr>
        <w:t>,</w:t>
      </w:r>
      <w:r w:rsidR="00B644FD" w:rsidRPr="0071481A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Pr="0071481A">
        <w:rPr>
          <w:rFonts w:ascii="Times New Roman" w:hAnsi="Times New Roman"/>
          <w:sz w:val="24"/>
          <w:szCs w:val="24"/>
        </w:rPr>
        <w:t>to contain</w:t>
      </w:r>
      <w:r w:rsidR="00DC3549" w:rsidRPr="0071481A">
        <w:rPr>
          <w:rFonts w:ascii="Times New Roman" w:hAnsi="Times New Roman"/>
          <w:sz w:val="24"/>
          <w:szCs w:val="24"/>
        </w:rPr>
        <w:t xml:space="preserve"> the ISO </w:t>
      </w:r>
      <w:r w:rsidRPr="0071481A">
        <w:rPr>
          <w:rFonts w:ascii="Times New Roman" w:hAnsi="Times New Roman"/>
          <w:sz w:val="24"/>
          <w:szCs w:val="24"/>
        </w:rPr>
        <w:t xml:space="preserve">set of </w:t>
      </w:r>
      <w:r w:rsidR="00DC3549" w:rsidRPr="0071481A">
        <w:rPr>
          <w:rFonts w:ascii="Times New Roman" w:hAnsi="Times New Roman"/>
          <w:sz w:val="24"/>
          <w:szCs w:val="24"/>
        </w:rPr>
        <w:t xml:space="preserve">standard languages </w:t>
      </w:r>
    </w:p>
    <w:p w:rsidR="00D03858" w:rsidRDefault="00A35618" w:rsidP="00D03858">
      <w:pPr>
        <w:pStyle w:val="BodyText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71481A">
        <w:rPr>
          <w:rFonts w:ascii="Times New Roman" w:hAnsi="Times New Roman"/>
          <w:sz w:val="24"/>
          <w:szCs w:val="24"/>
        </w:rPr>
        <w:t xml:space="preserve">Patch </w:t>
      </w:r>
      <w:r w:rsidR="00FC6B40" w:rsidRPr="0071481A">
        <w:rPr>
          <w:rFonts w:ascii="Times New Roman" w:hAnsi="Times New Roman"/>
          <w:sz w:val="24"/>
          <w:szCs w:val="24"/>
        </w:rPr>
        <w:t>DG</w:t>
      </w:r>
      <w:r w:rsidRPr="0071481A">
        <w:rPr>
          <w:rFonts w:ascii="Times New Roman" w:hAnsi="Times New Roman"/>
          <w:sz w:val="24"/>
          <w:szCs w:val="24"/>
        </w:rPr>
        <w:t>*</w:t>
      </w:r>
      <w:r w:rsidR="00FC6B40" w:rsidRPr="0071481A">
        <w:rPr>
          <w:rFonts w:ascii="Times New Roman" w:hAnsi="Times New Roman"/>
          <w:sz w:val="24"/>
          <w:szCs w:val="24"/>
        </w:rPr>
        <w:t>5.3</w:t>
      </w:r>
      <w:r w:rsidRPr="0071481A">
        <w:rPr>
          <w:rFonts w:ascii="Times New Roman" w:hAnsi="Times New Roman"/>
          <w:sz w:val="24"/>
          <w:szCs w:val="24"/>
        </w:rPr>
        <w:t>*</w:t>
      </w:r>
      <w:r w:rsidR="00FC6B40" w:rsidRPr="0071481A">
        <w:rPr>
          <w:rFonts w:ascii="Times New Roman" w:hAnsi="Times New Roman"/>
          <w:sz w:val="24"/>
          <w:szCs w:val="24"/>
        </w:rPr>
        <w:t>887and SD*5.3*619</w:t>
      </w:r>
      <w:r w:rsidRPr="0071481A">
        <w:rPr>
          <w:rFonts w:ascii="Times New Roman" w:hAnsi="Times New Roman"/>
          <w:sz w:val="24"/>
          <w:szCs w:val="24"/>
        </w:rPr>
        <w:t xml:space="preserve"> </w:t>
      </w:r>
      <w:r w:rsidR="000541E0" w:rsidRPr="0071481A">
        <w:rPr>
          <w:rFonts w:ascii="Times New Roman" w:hAnsi="Times New Roman"/>
          <w:sz w:val="24"/>
          <w:szCs w:val="24"/>
        </w:rPr>
        <w:t>m</w:t>
      </w:r>
      <w:r w:rsidR="00DC3549" w:rsidRPr="0071481A">
        <w:rPr>
          <w:rFonts w:ascii="Times New Roman" w:hAnsi="Times New Roman"/>
          <w:sz w:val="24"/>
          <w:szCs w:val="24"/>
        </w:rPr>
        <w:t>odif</w:t>
      </w:r>
      <w:r w:rsidR="000541E0" w:rsidRPr="0071481A">
        <w:rPr>
          <w:rFonts w:ascii="Times New Roman" w:hAnsi="Times New Roman"/>
          <w:sz w:val="24"/>
          <w:szCs w:val="24"/>
        </w:rPr>
        <w:t xml:space="preserve">y </w:t>
      </w:r>
      <w:r w:rsidR="00DC3549" w:rsidRPr="0071481A">
        <w:rPr>
          <w:rFonts w:ascii="Times New Roman" w:hAnsi="Times New Roman"/>
          <w:sz w:val="24"/>
          <w:szCs w:val="24"/>
        </w:rPr>
        <w:t>the Patient File #2 to include a</w:t>
      </w:r>
      <w:r w:rsidR="000541E0" w:rsidRPr="0071481A">
        <w:rPr>
          <w:rFonts w:ascii="Times New Roman" w:hAnsi="Times New Roman"/>
          <w:sz w:val="24"/>
          <w:szCs w:val="24"/>
        </w:rPr>
        <w:t xml:space="preserve"> multiple field called Language</w:t>
      </w:r>
      <w:r w:rsidR="00DC3549" w:rsidRPr="0071481A">
        <w:rPr>
          <w:rFonts w:ascii="Times New Roman" w:hAnsi="Times New Roman"/>
          <w:sz w:val="24"/>
          <w:szCs w:val="24"/>
        </w:rPr>
        <w:t xml:space="preserve"> Entry Date that captures the preferred language elements and </w:t>
      </w:r>
      <w:r w:rsidR="000541E0" w:rsidRPr="0071481A">
        <w:rPr>
          <w:rFonts w:ascii="Times New Roman" w:hAnsi="Times New Roman"/>
          <w:sz w:val="24"/>
          <w:szCs w:val="24"/>
        </w:rPr>
        <w:t>references</w:t>
      </w:r>
      <w:r w:rsidR="00DC3549" w:rsidRPr="0071481A">
        <w:rPr>
          <w:rFonts w:ascii="Times New Roman" w:hAnsi="Times New Roman"/>
          <w:sz w:val="24"/>
          <w:szCs w:val="24"/>
        </w:rPr>
        <w:t xml:space="preserve"> the Language File.</w:t>
      </w:r>
    </w:p>
    <w:p w:rsidR="00E4035A" w:rsidRDefault="00E4035A" w:rsidP="00D03858">
      <w:pPr>
        <w:pStyle w:val="BodyText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new menu option called “</w:t>
      </w:r>
      <w:r w:rsidRPr="00E4035A">
        <w:rPr>
          <w:rFonts w:ascii="Times New Roman" w:hAnsi="Times New Roman"/>
          <w:b/>
          <w:sz w:val="24"/>
          <w:szCs w:val="24"/>
        </w:rPr>
        <w:t>Meaningful Use Language Statistics</w:t>
      </w:r>
      <w:r>
        <w:rPr>
          <w:rFonts w:ascii="Times New Roman" w:hAnsi="Times New Roman"/>
          <w:sz w:val="24"/>
          <w:szCs w:val="24"/>
        </w:rPr>
        <w:t>” was created and added to the ADT MANAGER Menu.</w:t>
      </w:r>
    </w:p>
    <w:p w:rsidR="00351F8F" w:rsidRPr="00100822" w:rsidRDefault="004651AC" w:rsidP="004651AC">
      <w:pPr>
        <w:pStyle w:val="Heading2"/>
      </w:pPr>
      <w:bookmarkStart w:id="39" w:name="_Toc457318861"/>
      <w:bookmarkStart w:id="40" w:name="InfrastructureImpact1"/>
      <w:r>
        <w:t>Infrastructure Impact</w:t>
      </w:r>
      <w:bookmarkEnd w:id="39"/>
    </w:p>
    <w:bookmarkEnd w:id="40"/>
    <w:p w:rsidR="007D0CF6" w:rsidRPr="0071481A" w:rsidRDefault="00982F22" w:rsidP="002B02E2">
      <w:pPr>
        <w:pStyle w:val="BodyText"/>
        <w:rPr>
          <w:rFonts w:ascii="Times New Roman" w:hAnsi="Times New Roman"/>
          <w:sz w:val="24"/>
          <w:szCs w:val="24"/>
        </w:rPr>
      </w:pPr>
      <w:r w:rsidRPr="0071481A">
        <w:rPr>
          <w:rFonts w:ascii="Times New Roman" w:hAnsi="Times New Roman"/>
          <w:sz w:val="24"/>
          <w:szCs w:val="24"/>
        </w:rPr>
        <w:t>This enhancement involves no new hardware or the interfacing of any hardware.</w:t>
      </w:r>
    </w:p>
    <w:p w:rsidR="00A6685C" w:rsidRDefault="004651AC" w:rsidP="00BA11AC">
      <w:pPr>
        <w:pStyle w:val="Heading2"/>
        <w:keepNext/>
        <w:ind w:left="907" w:hanging="907"/>
      </w:pPr>
      <w:bookmarkStart w:id="41" w:name="_Toc457318862"/>
      <w:bookmarkStart w:id="42" w:name="OtherDependencies1"/>
      <w:r>
        <w:t>Other Dependencies</w:t>
      </w:r>
      <w:bookmarkEnd w:id="41"/>
    </w:p>
    <w:bookmarkEnd w:id="42"/>
    <w:p w:rsidR="004651AC" w:rsidRPr="0071481A" w:rsidRDefault="00CD1681" w:rsidP="004651AC">
      <w:pPr>
        <w:pStyle w:val="BodyText"/>
        <w:rPr>
          <w:rFonts w:ascii="Times New Roman" w:hAnsi="Times New Roman"/>
          <w:sz w:val="24"/>
          <w:szCs w:val="24"/>
        </w:rPr>
      </w:pPr>
      <w:r w:rsidRPr="0071481A">
        <w:rPr>
          <w:rFonts w:ascii="Times New Roman" w:hAnsi="Times New Roman"/>
          <w:sz w:val="24"/>
          <w:szCs w:val="24"/>
        </w:rPr>
        <w:t>There are no other dependencies for this enhancement.</w:t>
      </w:r>
    </w:p>
    <w:p w:rsidR="001A7C86" w:rsidRDefault="007705D1" w:rsidP="004651AC">
      <w:pPr>
        <w:pStyle w:val="Heading2"/>
      </w:pPr>
      <w:bookmarkStart w:id="43" w:name="Documentation1"/>
      <w:r>
        <w:br w:type="page"/>
      </w:r>
      <w:bookmarkStart w:id="44" w:name="_Toc457318863"/>
      <w:r w:rsidR="004651AC">
        <w:lastRenderedPageBreak/>
        <w:t>Documentation Updated/Created</w:t>
      </w:r>
      <w:bookmarkEnd w:id="44"/>
    </w:p>
    <w:bookmarkEnd w:id="43"/>
    <w:p w:rsidR="007705D1" w:rsidRPr="007705D1" w:rsidRDefault="00AF175D" w:rsidP="007705D1">
      <w:pPr>
        <w:pStyle w:val="BodyText"/>
        <w:rPr>
          <w:rFonts w:ascii="Times New Roman" w:hAnsi="Times New Roman"/>
          <w:i/>
          <w:sz w:val="24"/>
          <w:szCs w:val="24"/>
        </w:rPr>
      </w:pPr>
      <w:r w:rsidRPr="007705D1">
        <w:rPr>
          <w:rFonts w:ascii="Times New Roman" w:hAnsi="Times New Roman"/>
          <w:sz w:val="24"/>
          <w:szCs w:val="24"/>
        </w:rPr>
        <w:t>This patch bundle creates the following documentation</w:t>
      </w:r>
      <w:r w:rsidR="0071481A" w:rsidRPr="007705D1">
        <w:rPr>
          <w:rFonts w:ascii="Times New Roman" w:hAnsi="Times New Roman"/>
          <w:sz w:val="24"/>
          <w:szCs w:val="24"/>
        </w:rPr>
        <w:t xml:space="preserve"> and is available</w:t>
      </w:r>
      <w:r w:rsidR="007705D1" w:rsidRPr="007705D1">
        <w:rPr>
          <w:rFonts w:ascii="Times New Roman" w:hAnsi="Times New Roman"/>
          <w:sz w:val="24"/>
          <w:szCs w:val="24"/>
        </w:rPr>
        <w:t xml:space="preserve"> on the VA Software Documentation Library at</w:t>
      </w:r>
      <w:r w:rsidR="007705D1" w:rsidRPr="007705D1">
        <w:rPr>
          <w:rFonts w:ascii="Times New Roman" w:hAnsi="Times New Roman"/>
          <w:i/>
          <w:sz w:val="24"/>
          <w:szCs w:val="24"/>
        </w:rPr>
        <w:t xml:space="preserve">: </w:t>
      </w:r>
      <w:hyperlink r:id="rId15" w:history="1">
        <w:r w:rsidR="007705D1" w:rsidRPr="007705D1">
          <w:rPr>
            <w:rStyle w:val="Hyperlink"/>
            <w:rFonts w:ascii="Times New Roman" w:hAnsi="Times New Roman"/>
            <w:sz w:val="24"/>
            <w:szCs w:val="24"/>
          </w:rPr>
          <w:t>http://www4.va.gov/vdl/</w:t>
        </w:r>
      </w:hyperlink>
      <w:r w:rsidR="007705D1">
        <w:rPr>
          <w:rFonts w:ascii="Times New Roman" w:hAnsi="Times New Roman"/>
          <w:sz w:val="24"/>
          <w:szCs w:val="24"/>
        </w:rPr>
        <w:t>.</w:t>
      </w:r>
    </w:p>
    <w:p w:rsidR="001B261C" w:rsidRPr="007705D1" w:rsidRDefault="001B261C" w:rsidP="00DC3549">
      <w:pPr>
        <w:pStyle w:val="BodyText"/>
        <w:rPr>
          <w:rFonts w:ascii="Times New Roman" w:hAnsi="Times New Roman"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1108E" w:rsidRPr="00CC671C" w:rsidTr="0009523C">
        <w:trPr>
          <w:trHeight w:val="305"/>
        </w:trPr>
        <w:tc>
          <w:tcPr>
            <w:tcW w:w="4788" w:type="dxa"/>
            <w:shd w:val="clear" w:color="auto" w:fill="F2F2F2" w:themeFill="background1" w:themeFillShade="F2"/>
          </w:tcPr>
          <w:p w:rsidR="0091108E" w:rsidRPr="00423FDC" w:rsidRDefault="0091108E" w:rsidP="0009523C">
            <w:pPr>
              <w:rPr>
                <w:rFonts w:cs="Arial"/>
                <w:b/>
                <w:szCs w:val="22"/>
              </w:rPr>
            </w:pPr>
            <w:r w:rsidRPr="00423FDC">
              <w:rPr>
                <w:rFonts w:cs="Arial"/>
                <w:b/>
                <w:szCs w:val="22"/>
              </w:rPr>
              <w:t>File Description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91108E" w:rsidRPr="00423FDC" w:rsidRDefault="0091108E" w:rsidP="0009523C">
            <w:pPr>
              <w:rPr>
                <w:rFonts w:cs="Arial"/>
                <w:b/>
                <w:szCs w:val="22"/>
              </w:rPr>
            </w:pPr>
            <w:r w:rsidRPr="00423FDC">
              <w:rPr>
                <w:rFonts w:cs="Arial"/>
                <w:b/>
                <w:szCs w:val="22"/>
              </w:rPr>
              <w:t>Documentation File Name</w:t>
            </w:r>
          </w:p>
        </w:tc>
      </w:tr>
      <w:tr w:rsidR="0091108E" w:rsidRPr="00CC671C" w:rsidTr="0009523C">
        <w:tc>
          <w:tcPr>
            <w:tcW w:w="4788" w:type="dxa"/>
          </w:tcPr>
          <w:p w:rsidR="0091108E" w:rsidRPr="00423FDC" w:rsidRDefault="0091108E" w:rsidP="00095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Cs w:val="22"/>
              </w:rPr>
            </w:pPr>
            <w:r w:rsidRPr="00423FDC">
              <w:rPr>
                <w:rFonts w:cs="Arial"/>
                <w:color w:val="000000"/>
                <w:szCs w:val="22"/>
              </w:rPr>
              <w:t>MUNVDE Preferred Language Installation Guide</w:t>
            </w:r>
          </w:p>
        </w:tc>
        <w:tc>
          <w:tcPr>
            <w:tcW w:w="4788" w:type="dxa"/>
          </w:tcPr>
          <w:p w:rsidR="0091108E" w:rsidRPr="00423FDC" w:rsidRDefault="0091108E" w:rsidP="00095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DG_5</w:t>
            </w:r>
            <w:r w:rsidR="00417E21">
              <w:rPr>
                <w:rFonts w:cs="Arial"/>
                <w:szCs w:val="22"/>
              </w:rPr>
              <w:t>_</w:t>
            </w:r>
            <w:r>
              <w:rPr>
                <w:rFonts w:cs="Arial"/>
                <w:szCs w:val="22"/>
              </w:rPr>
              <w:t>3_887_</w:t>
            </w:r>
            <w:r w:rsidRPr="00423FDC">
              <w:rPr>
                <w:rFonts w:cs="Arial"/>
                <w:szCs w:val="22"/>
              </w:rPr>
              <w:t>Install_Guide</w:t>
            </w:r>
            <w:r w:rsidRPr="00423FDC">
              <w:rPr>
                <w:rFonts w:cs="Arial"/>
                <w:color w:val="000000"/>
                <w:szCs w:val="22"/>
              </w:rPr>
              <w:tab/>
            </w:r>
          </w:p>
        </w:tc>
      </w:tr>
      <w:tr w:rsidR="0091108E" w:rsidRPr="00CC671C" w:rsidTr="0009523C">
        <w:tc>
          <w:tcPr>
            <w:tcW w:w="4788" w:type="dxa"/>
          </w:tcPr>
          <w:p w:rsidR="0091108E" w:rsidRPr="00423FDC" w:rsidRDefault="0091108E" w:rsidP="00095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Cs w:val="22"/>
              </w:rPr>
            </w:pPr>
            <w:r w:rsidRPr="00423FDC">
              <w:rPr>
                <w:rFonts w:cs="Arial"/>
                <w:color w:val="000000"/>
                <w:szCs w:val="22"/>
              </w:rPr>
              <w:t>MUNVDE Preferred Language Release Notes</w:t>
            </w:r>
          </w:p>
        </w:tc>
        <w:tc>
          <w:tcPr>
            <w:tcW w:w="4788" w:type="dxa"/>
          </w:tcPr>
          <w:p w:rsidR="0091108E" w:rsidRPr="00423FDC" w:rsidRDefault="0091108E" w:rsidP="00095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Cs w:val="22"/>
              </w:rPr>
              <w:t>DG_5</w:t>
            </w:r>
            <w:r w:rsidR="00417E21">
              <w:rPr>
                <w:rFonts w:cs="Arial"/>
                <w:szCs w:val="22"/>
              </w:rPr>
              <w:t>_</w:t>
            </w:r>
            <w:r>
              <w:rPr>
                <w:rFonts w:cs="Arial"/>
                <w:szCs w:val="22"/>
              </w:rPr>
              <w:t>3_887</w:t>
            </w:r>
            <w:r w:rsidRPr="00423FDC">
              <w:rPr>
                <w:rFonts w:cs="Arial"/>
                <w:szCs w:val="22"/>
              </w:rPr>
              <w:t>_Rel_Notes</w:t>
            </w:r>
          </w:p>
        </w:tc>
      </w:tr>
      <w:tr w:rsidR="0091108E" w:rsidRPr="00CC671C" w:rsidTr="0009523C">
        <w:tc>
          <w:tcPr>
            <w:tcW w:w="4788" w:type="dxa"/>
          </w:tcPr>
          <w:p w:rsidR="0091108E" w:rsidRPr="00423FDC" w:rsidRDefault="0091108E" w:rsidP="00095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Cs w:val="22"/>
              </w:rPr>
            </w:pPr>
            <w:r w:rsidRPr="00423FDC">
              <w:rPr>
                <w:rFonts w:cs="Arial"/>
                <w:color w:val="000000"/>
                <w:szCs w:val="22"/>
              </w:rPr>
              <w:t xml:space="preserve">MUNVDE Preferred Language </w:t>
            </w:r>
            <w:r>
              <w:rPr>
                <w:rFonts w:cs="Arial"/>
                <w:color w:val="000000"/>
                <w:szCs w:val="22"/>
              </w:rPr>
              <w:t>Implementation Guide</w:t>
            </w:r>
          </w:p>
        </w:tc>
        <w:tc>
          <w:tcPr>
            <w:tcW w:w="4788" w:type="dxa"/>
          </w:tcPr>
          <w:p w:rsidR="0091108E" w:rsidRPr="00423FDC" w:rsidRDefault="0091108E" w:rsidP="00095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Cs w:val="22"/>
              </w:rPr>
              <w:t>DG_5</w:t>
            </w:r>
            <w:r w:rsidR="00417E21">
              <w:rPr>
                <w:rFonts w:cs="Arial"/>
                <w:szCs w:val="22"/>
              </w:rPr>
              <w:t>_</w:t>
            </w:r>
            <w:r>
              <w:rPr>
                <w:rFonts w:cs="Arial"/>
                <w:szCs w:val="22"/>
              </w:rPr>
              <w:t>3_887</w:t>
            </w:r>
            <w:r w:rsidRPr="00423FDC">
              <w:rPr>
                <w:rFonts w:cs="Arial"/>
                <w:szCs w:val="22"/>
              </w:rPr>
              <w:t>_</w:t>
            </w:r>
            <w:r>
              <w:rPr>
                <w:rFonts w:cs="Arial"/>
                <w:szCs w:val="22"/>
              </w:rPr>
              <w:t>Implement</w:t>
            </w:r>
            <w:bookmarkStart w:id="45" w:name="_GoBack"/>
            <w:bookmarkEnd w:id="45"/>
            <w:r>
              <w:rPr>
                <w:rFonts w:cs="Arial"/>
                <w:szCs w:val="22"/>
              </w:rPr>
              <w:t>_Guide</w:t>
            </w:r>
          </w:p>
        </w:tc>
      </w:tr>
      <w:tr w:rsidR="0091108E" w:rsidRPr="00CC671C" w:rsidTr="0009523C">
        <w:tc>
          <w:tcPr>
            <w:tcW w:w="4788" w:type="dxa"/>
          </w:tcPr>
          <w:p w:rsidR="0091108E" w:rsidRPr="00423FDC" w:rsidRDefault="0091108E" w:rsidP="000952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000000"/>
                <w:szCs w:val="22"/>
              </w:rPr>
            </w:pPr>
            <w:r w:rsidRPr="002C25A6">
              <w:rPr>
                <w:rFonts w:cs="Arial"/>
                <w:color w:val="000000"/>
                <w:szCs w:val="22"/>
              </w:rPr>
              <w:t>ADT Module/Registration Menu User Manual</w:t>
            </w:r>
          </w:p>
        </w:tc>
        <w:tc>
          <w:tcPr>
            <w:tcW w:w="4788" w:type="dxa"/>
          </w:tcPr>
          <w:p w:rsidR="0091108E" w:rsidRPr="002C25A6" w:rsidRDefault="0091108E" w:rsidP="00417E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000000"/>
                <w:szCs w:val="22"/>
              </w:rPr>
            </w:pPr>
            <w:r w:rsidRPr="002C25A6">
              <w:rPr>
                <w:rFonts w:cs="Arial"/>
                <w:color w:val="000000"/>
                <w:szCs w:val="22"/>
              </w:rPr>
              <w:t>dg_5_3_p</w:t>
            </w:r>
            <w:r w:rsidR="00417E21">
              <w:rPr>
                <w:rFonts w:cs="Arial"/>
                <w:color w:val="000000"/>
                <w:szCs w:val="22"/>
              </w:rPr>
              <w:t>887</w:t>
            </w:r>
            <w:r w:rsidRPr="002C25A6">
              <w:rPr>
                <w:rFonts w:cs="Arial"/>
                <w:color w:val="000000"/>
                <w:szCs w:val="22"/>
              </w:rPr>
              <w:t>_reg_um</w:t>
            </w:r>
          </w:p>
        </w:tc>
      </w:tr>
    </w:tbl>
    <w:p w:rsidR="0091108E" w:rsidRDefault="0091108E" w:rsidP="0091108E"/>
    <w:p w:rsidR="00AF175D" w:rsidRPr="00B94FEE" w:rsidRDefault="00AF175D" w:rsidP="00DC3549">
      <w:pPr>
        <w:pStyle w:val="BodyText"/>
        <w:rPr>
          <w:color w:val="FF0000"/>
        </w:rPr>
      </w:pPr>
    </w:p>
    <w:p w:rsidR="00E85814" w:rsidRPr="00E85814" w:rsidRDefault="00E85814" w:rsidP="00E85814">
      <w:pPr>
        <w:pStyle w:val="BodyText"/>
      </w:pPr>
    </w:p>
    <w:p w:rsidR="00E85814" w:rsidRDefault="00E85814" w:rsidP="00E85814"/>
    <w:p w:rsidR="00E85814" w:rsidRPr="00E85814" w:rsidRDefault="00E85814" w:rsidP="00E85814">
      <w:pPr>
        <w:sectPr w:rsidR="00E85814" w:rsidRPr="00E85814" w:rsidSect="001B66B9">
          <w:footerReference w:type="default" r:id="rId16"/>
          <w:pgSz w:w="12240" w:h="15840" w:code="9"/>
          <w:pgMar w:top="1440" w:right="1440" w:bottom="1440" w:left="1440" w:header="720" w:footer="720" w:gutter="0"/>
          <w:pgNumType w:start="1"/>
          <w:cols w:space="720"/>
        </w:sectPr>
      </w:pPr>
    </w:p>
    <w:p w:rsidR="00331C46" w:rsidRPr="006C658B" w:rsidRDefault="0045202F" w:rsidP="006C658B">
      <w:pPr>
        <w:pStyle w:val="Heading1"/>
        <w:tabs>
          <w:tab w:val="clear" w:pos="360"/>
          <w:tab w:val="num" w:pos="720"/>
        </w:tabs>
        <w:ind w:left="720" w:hanging="720"/>
      </w:pPr>
      <w:bookmarkStart w:id="46" w:name="_Toc457318864"/>
      <w:bookmarkStart w:id="47" w:name="AppendixA1"/>
      <w:r w:rsidRPr="006C658B">
        <w:lastRenderedPageBreak/>
        <w:t>Terms, Acronyms, Abbreviations, and Definitions</w:t>
      </w:r>
      <w:bookmarkEnd w:id="46"/>
    </w:p>
    <w:bookmarkEnd w:id="47"/>
    <w:p w:rsidR="008D281F" w:rsidRDefault="008D281F" w:rsidP="00450A6E">
      <w:pPr>
        <w:rPr>
          <w:rFonts w:ascii="Times New Roman" w:hAnsi="Times New Roman"/>
        </w:rPr>
      </w:pPr>
    </w:p>
    <w:tbl>
      <w:tblPr>
        <w:tblW w:w="9367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7"/>
        <w:gridCol w:w="7110"/>
      </w:tblGrid>
      <w:tr w:rsidR="008D281F" w:rsidRPr="005068FD" w:rsidTr="008D281F">
        <w:trPr>
          <w:tblHeader/>
        </w:trPr>
        <w:tc>
          <w:tcPr>
            <w:tcW w:w="2257" w:type="dxa"/>
            <w:shd w:val="clear" w:color="auto" w:fill="F2F2F2"/>
          </w:tcPr>
          <w:p w:rsidR="008D281F" w:rsidRPr="004B67EA" w:rsidRDefault="008D281F" w:rsidP="008D281F">
            <w:pPr>
              <w:pStyle w:val="TableHeading"/>
            </w:pPr>
            <w:r>
              <w:t>Term/Acronym</w:t>
            </w:r>
          </w:p>
        </w:tc>
        <w:tc>
          <w:tcPr>
            <w:tcW w:w="7110" w:type="dxa"/>
            <w:shd w:val="clear" w:color="auto" w:fill="F2F2F2"/>
          </w:tcPr>
          <w:p w:rsidR="008D281F" w:rsidRPr="005068FD" w:rsidRDefault="008D281F" w:rsidP="004C16C5">
            <w:pPr>
              <w:pStyle w:val="TableHeading"/>
            </w:pPr>
            <w:r w:rsidRPr="005068FD">
              <w:t>Author</w:t>
            </w:r>
          </w:p>
        </w:tc>
      </w:tr>
      <w:tr w:rsidR="008D281F" w:rsidRPr="00AA2C0D" w:rsidTr="008D281F">
        <w:trPr>
          <w:cantSplit/>
        </w:trPr>
        <w:tc>
          <w:tcPr>
            <w:tcW w:w="2257" w:type="dxa"/>
          </w:tcPr>
          <w:p w:rsidR="008D281F" w:rsidRDefault="008D281F" w:rsidP="008D281F">
            <w:pPr>
              <w:pStyle w:val="TableText"/>
            </w:pPr>
            <w:r w:rsidRPr="001A3F91">
              <w:t>ADT</w:t>
            </w:r>
          </w:p>
        </w:tc>
        <w:tc>
          <w:tcPr>
            <w:tcW w:w="7110" w:type="dxa"/>
          </w:tcPr>
          <w:p w:rsidR="008D281F" w:rsidRPr="00AA2C0D" w:rsidRDefault="008D281F" w:rsidP="008D281F">
            <w:pPr>
              <w:pStyle w:val="TableText"/>
              <w:rPr>
                <w:szCs w:val="24"/>
              </w:rPr>
            </w:pPr>
            <w:r w:rsidRPr="001A3F91">
              <w:t>Admission</w:t>
            </w:r>
            <w:r w:rsidR="00556F2F">
              <w:t>/</w:t>
            </w:r>
            <w:r w:rsidRPr="001A3F91">
              <w:t>Discharge</w:t>
            </w:r>
            <w:r w:rsidR="00556F2F">
              <w:t>/</w:t>
            </w:r>
            <w:r w:rsidRPr="001A3F91">
              <w:t>Transfer</w:t>
            </w:r>
          </w:p>
        </w:tc>
      </w:tr>
      <w:tr w:rsidR="008D281F" w:rsidRPr="00AA2C0D" w:rsidTr="008D281F">
        <w:trPr>
          <w:cantSplit/>
        </w:trPr>
        <w:tc>
          <w:tcPr>
            <w:tcW w:w="2257" w:type="dxa"/>
          </w:tcPr>
          <w:p w:rsidR="008D281F" w:rsidRDefault="008D281F" w:rsidP="008D281F">
            <w:pPr>
              <w:pStyle w:val="TableText"/>
            </w:pPr>
            <w:r w:rsidRPr="001A3F91">
              <w:t>CBO</w:t>
            </w:r>
          </w:p>
        </w:tc>
        <w:tc>
          <w:tcPr>
            <w:tcW w:w="7110" w:type="dxa"/>
          </w:tcPr>
          <w:p w:rsidR="008D281F" w:rsidRDefault="008D281F" w:rsidP="008D281F">
            <w:pPr>
              <w:pStyle w:val="TableText"/>
              <w:rPr>
                <w:szCs w:val="24"/>
              </w:rPr>
            </w:pPr>
            <w:r w:rsidRPr="001A3F91">
              <w:t>Chief Business Office</w:t>
            </w:r>
          </w:p>
        </w:tc>
      </w:tr>
      <w:tr w:rsidR="008D281F" w:rsidRPr="00AA2C0D" w:rsidTr="008D281F">
        <w:trPr>
          <w:cantSplit/>
        </w:trPr>
        <w:tc>
          <w:tcPr>
            <w:tcW w:w="2257" w:type="dxa"/>
          </w:tcPr>
          <w:p w:rsidR="008D281F" w:rsidRDefault="008D281F" w:rsidP="008D281F">
            <w:pPr>
              <w:pStyle w:val="TableText"/>
            </w:pPr>
            <w:r w:rsidRPr="001A3F91">
              <w:t>SD</w:t>
            </w:r>
          </w:p>
        </w:tc>
        <w:tc>
          <w:tcPr>
            <w:tcW w:w="7110" w:type="dxa"/>
          </w:tcPr>
          <w:p w:rsidR="008D281F" w:rsidRDefault="008D281F" w:rsidP="008D281F">
            <w:pPr>
              <w:pStyle w:val="TableText"/>
              <w:rPr>
                <w:szCs w:val="24"/>
              </w:rPr>
            </w:pPr>
            <w:r w:rsidRPr="001A3F91">
              <w:t xml:space="preserve">Scheduling </w:t>
            </w:r>
          </w:p>
        </w:tc>
      </w:tr>
      <w:tr w:rsidR="008D281F" w:rsidRPr="00AA2C0D" w:rsidTr="008D281F">
        <w:trPr>
          <w:cantSplit/>
        </w:trPr>
        <w:tc>
          <w:tcPr>
            <w:tcW w:w="2257" w:type="dxa"/>
          </w:tcPr>
          <w:p w:rsidR="008D281F" w:rsidRDefault="008D281F" w:rsidP="008D281F">
            <w:pPr>
              <w:pStyle w:val="TableText"/>
            </w:pPr>
            <w:r w:rsidRPr="001A3F91">
              <w:t>DG</w:t>
            </w:r>
          </w:p>
        </w:tc>
        <w:tc>
          <w:tcPr>
            <w:tcW w:w="7110" w:type="dxa"/>
          </w:tcPr>
          <w:p w:rsidR="008D281F" w:rsidRDefault="008D281F" w:rsidP="008D281F">
            <w:pPr>
              <w:pStyle w:val="TableText"/>
              <w:rPr>
                <w:szCs w:val="24"/>
              </w:rPr>
            </w:pPr>
            <w:r w:rsidRPr="001A3F91">
              <w:t>Registration Package</w:t>
            </w:r>
          </w:p>
        </w:tc>
      </w:tr>
      <w:tr w:rsidR="008D281F" w:rsidRPr="00AA2C0D" w:rsidTr="008D281F">
        <w:trPr>
          <w:cantSplit/>
        </w:trPr>
        <w:tc>
          <w:tcPr>
            <w:tcW w:w="2257" w:type="dxa"/>
          </w:tcPr>
          <w:p w:rsidR="008D281F" w:rsidRDefault="008D281F" w:rsidP="008D281F">
            <w:pPr>
              <w:pStyle w:val="TableText"/>
            </w:pPr>
            <w:r w:rsidRPr="001A3F91">
              <w:t>MU</w:t>
            </w:r>
          </w:p>
        </w:tc>
        <w:tc>
          <w:tcPr>
            <w:tcW w:w="7110" w:type="dxa"/>
          </w:tcPr>
          <w:p w:rsidR="008D281F" w:rsidRDefault="008D281F" w:rsidP="008D281F">
            <w:pPr>
              <w:pStyle w:val="TableText"/>
              <w:rPr>
                <w:szCs w:val="24"/>
              </w:rPr>
            </w:pPr>
            <w:r w:rsidRPr="001A3F91">
              <w:t>Meaningful Use</w:t>
            </w:r>
          </w:p>
        </w:tc>
      </w:tr>
      <w:tr w:rsidR="008D281F" w:rsidRPr="00AA2C0D" w:rsidTr="008D281F">
        <w:trPr>
          <w:cantSplit/>
        </w:trPr>
        <w:tc>
          <w:tcPr>
            <w:tcW w:w="2257" w:type="dxa"/>
          </w:tcPr>
          <w:p w:rsidR="008D281F" w:rsidRDefault="008D281F" w:rsidP="008D281F">
            <w:pPr>
              <w:pStyle w:val="TableText"/>
            </w:pPr>
            <w:proofErr w:type="spellStart"/>
            <w:r w:rsidRPr="001A3F91">
              <w:t>VistA</w:t>
            </w:r>
            <w:proofErr w:type="spellEnd"/>
          </w:p>
        </w:tc>
        <w:tc>
          <w:tcPr>
            <w:tcW w:w="7110" w:type="dxa"/>
          </w:tcPr>
          <w:p w:rsidR="008D281F" w:rsidRDefault="008D281F" w:rsidP="008D281F">
            <w:pPr>
              <w:pStyle w:val="TableText"/>
              <w:rPr>
                <w:szCs w:val="24"/>
              </w:rPr>
            </w:pPr>
            <w:r w:rsidRPr="001A3F91">
              <w:t>Veterans Health Information Systems and Technology Architecture</w:t>
            </w:r>
          </w:p>
        </w:tc>
      </w:tr>
    </w:tbl>
    <w:p w:rsidR="008D281F" w:rsidRPr="00FD26FD" w:rsidRDefault="008D281F" w:rsidP="00450A6E">
      <w:pPr>
        <w:rPr>
          <w:rFonts w:ascii="Times New Roman" w:hAnsi="Times New Roman"/>
        </w:rPr>
      </w:pPr>
    </w:p>
    <w:sectPr w:rsidR="008D281F" w:rsidRPr="00FD26FD" w:rsidSect="001B66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096" w:rsidRDefault="007A7096">
      <w:r>
        <w:separator/>
      </w:r>
    </w:p>
  </w:endnote>
  <w:endnote w:type="continuationSeparator" w:id="0">
    <w:p w:rsidR="007A7096" w:rsidRDefault="007A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81F" w:rsidRPr="008D281F" w:rsidRDefault="008D281F" w:rsidP="00EA50C5">
    <w:pPr>
      <w:pStyle w:val="Footer"/>
      <w:rPr>
        <w:rFonts w:ascii="Times New Roman" w:hAnsi="Times New Roman" w:cs="Times New Roman"/>
        <w:sz w:val="20"/>
        <w:szCs w:val="20"/>
      </w:rPr>
    </w:pPr>
    <w:r w:rsidRPr="008D281F">
      <w:rPr>
        <w:rFonts w:ascii="Times New Roman" w:hAnsi="Times New Roman" w:cs="Times New Roman"/>
        <w:sz w:val="20"/>
        <w:szCs w:val="20"/>
      </w:rPr>
      <w:t xml:space="preserve">Meaningful Use New </w:t>
    </w:r>
    <w:proofErr w:type="spellStart"/>
    <w:r w:rsidRPr="008D281F">
      <w:rPr>
        <w:rFonts w:ascii="Times New Roman" w:hAnsi="Times New Roman" w:cs="Times New Roman"/>
        <w:sz w:val="20"/>
        <w:szCs w:val="20"/>
      </w:rPr>
      <w:t>VistA</w:t>
    </w:r>
    <w:proofErr w:type="spellEnd"/>
    <w:r w:rsidRPr="008D281F">
      <w:rPr>
        <w:rFonts w:ascii="Times New Roman" w:hAnsi="Times New Roman" w:cs="Times New Roman"/>
        <w:sz w:val="20"/>
        <w:szCs w:val="20"/>
      </w:rPr>
      <w:t xml:space="preserve"> Data Elements</w:t>
    </w:r>
  </w:p>
  <w:p w:rsidR="005539D5" w:rsidRPr="008D281F" w:rsidRDefault="008D281F" w:rsidP="00EA50C5">
    <w:pPr>
      <w:pStyle w:val="Footer"/>
      <w:rPr>
        <w:rFonts w:ascii="Times New Roman" w:hAnsi="Times New Roman" w:cs="Times New Roman"/>
        <w:sz w:val="20"/>
        <w:szCs w:val="20"/>
      </w:rPr>
    </w:pPr>
    <w:proofErr w:type="gramStart"/>
    <w:r w:rsidRPr="008D281F">
      <w:rPr>
        <w:rFonts w:ascii="Times New Roman" w:hAnsi="Times New Roman" w:cs="Times New Roman"/>
        <w:sz w:val="20"/>
        <w:szCs w:val="20"/>
      </w:rPr>
      <w:t xml:space="preserve">PLP </w:t>
    </w:r>
    <w:r w:rsidR="00EA50C5" w:rsidRPr="008D281F">
      <w:rPr>
        <w:rFonts w:ascii="Times New Roman" w:hAnsi="Times New Roman" w:cs="Times New Roman"/>
        <w:sz w:val="20"/>
        <w:szCs w:val="20"/>
      </w:rPr>
      <w:t xml:space="preserve"> </w:t>
    </w:r>
    <w:r w:rsidR="009E5121" w:rsidRPr="008D281F">
      <w:rPr>
        <w:rFonts w:ascii="Times New Roman" w:hAnsi="Times New Roman" w:cs="Times New Roman"/>
        <w:sz w:val="20"/>
        <w:szCs w:val="20"/>
      </w:rPr>
      <w:t>Implementation</w:t>
    </w:r>
    <w:proofErr w:type="gramEnd"/>
    <w:r w:rsidR="009E5121" w:rsidRPr="008D281F">
      <w:rPr>
        <w:rFonts w:ascii="Times New Roman" w:hAnsi="Times New Roman" w:cs="Times New Roman"/>
        <w:sz w:val="20"/>
        <w:szCs w:val="20"/>
      </w:rPr>
      <w:t xml:space="preserve"> Plan</w:t>
    </w:r>
    <w:r w:rsidR="000212F3">
      <w:rPr>
        <w:rFonts w:ascii="Times New Roman" w:hAnsi="Times New Roman" w:cs="Times New Roman"/>
        <w:sz w:val="20"/>
        <w:szCs w:val="20"/>
      </w:rPr>
      <w:t xml:space="preserve"> V2.</w:t>
    </w:r>
    <w:r w:rsidR="007A3F66" w:rsidRPr="008D281F">
      <w:rPr>
        <w:rFonts w:ascii="Times New Roman" w:hAnsi="Times New Roman" w:cs="Times New Roman"/>
        <w:sz w:val="20"/>
        <w:szCs w:val="20"/>
      </w:rPr>
      <w:t>0</w:t>
    </w:r>
    <w:r w:rsidR="00C35AF4" w:rsidRPr="008D281F">
      <w:rPr>
        <w:rFonts w:ascii="Times New Roman" w:hAnsi="Times New Roman" w:cs="Times New Roman"/>
        <w:sz w:val="20"/>
        <w:szCs w:val="20"/>
      </w:rPr>
      <w:tab/>
    </w:r>
    <w:r w:rsidR="002F6071" w:rsidRPr="008D281F">
      <w:rPr>
        <w:rFonts w:ascii="Times New Roman" w:hAnsi="Times New Roman" w:cs="Times New Roman"/>
        <w:sz w:val="20"/>
        <w:szCs w:val="20"/>
      </w:rPr>
      <w:fldChar w:fldCharType="begin"/>
    </w:r>
    <w:r w:rsidR="002F6071" w:rsidRPr="008D281F">
      <w:rPr>
        <w:rFonts w:ascii="Times New Roman" w:hAnsi="Times New Roman" w:cs="Times New Roman"/>
        <w:sz w:val="20"/>
        <w:szCs w:val="20"/>
      </w:rPr>
      <w:instrText xml:space="preserve"> PAGE </w:instrText>
    </w:r>
    <w:r w:rsidR="002F6071" w:rsidRPr="008D281F">
      <w:rPr>
        <w:rFonts w:ascii="Times New Roman" w:hAnsi="Times New Roman" w:cs="Times New Roman"/>
        <w:sz w:val="20"/>
        <w:szCs w:val="20"/>
      </w:rPr>
      <w:fldChar w:fldCharType="separate"/>
    </w:r>
    <w:r w:rsidR="003013F8">
      <w:rPr>
        <w:rFonts w:ascii="Times New Roman" w:hAnsi="Times New Roman" w:cs="Times New Roman"/>
        <w:noProof/>
        <w:sz w:val="20"/>
        <w:szCs w:val="20"/>
      </w:rPr>
      <w:t>iii</w:t>
    </w:r>
    <w:r w:rsidR="002F6071" w:rsidRPr="008D281F">
      <w:rPr>
        <w:rFonts w:ascii="Times New Roman" w:hAnsi="Times New Roman" w:cs="Times New Roman"/>
        <w:noProof/>
        <w:sz w:val="20"/>
        <w:szCs w:val="20"/>
      </w:rPr>
      <w:fldChar w:fldCharType="end"/>
    </w:r>
    <w:r w:rsidRPr="008D281F">
      <w:rPr>
        <w:rFonts w:ascii="Times New Roman" w:hAnsi="Times New Roman" w:cs="Times New Roman"/>
        <w:noProof/>
        <w:sz w:val="20"/>
        <w:szCs w:val="20"/>
      </w:rPr>
      <w:tab/>
      <w:t>July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81F" w:rsidRPr="008D281F" w:rsidRDefault="008D281F" w:rsidP="008D281F">
    <w:pPr>
      <w:pStyle w:val="Footer"/>
      <w:rPr>
        <w:rFonts w:ascii="Times New Roman" w:hAnsi="Times New Roman" w:cs="Times New Roman"/>
        <w:sz w:val="20"/>
        <w:szCs w:val="20"/>
      </w:rPr>
    </w:pPr>
    <w:r w:rsidRPr="008D281F">
      <w:rPr>
        <w:rFonts w:ascii="Times New Roman" w:hAnsi="Times New Roman" w:cs="Times New Roman"/>
        <w:sz w:val="20"/>
        <w:szCs w:val="20"/>
      </w:rPr>
      <w:t xml:space="preserve">Meaningful Use New </w:t>
    </w:r>
    <w:proofErr w:type="spellStart"/>
    <w:r w:rsidRPr="008D281F">
      <w:rPr>
        <w:rFonts w:ascii="Times New Roman" w:hAnsi="Times New Roman" w:cs="Times New Roman"/>
        <w:sz w:val="20"/>
        <w:szCs w:val="20"/>
      </w:rPr>
      <w:t>VistA</w:t>
    </w:r>
    <w:proofErr w:type="spellEnd"/>
    <w:r w:rsidRPr="008D281F">
      <w:rPr>
        <w:rFonts w:ascii="Times New Roman" w:hAnsi="Times New Roman" w:cs="Times New Roman"/>
        <w:sz w:val="20"/>
        <w:szCs w:val="20"/>
      </w:rPr>
      <w:t xml:space="preserve"> Data Elements</w:t>
    </w:r>
  </w:p>
  <w:p w:rsidR="005539D5" w:rsidRPr="008D281F" w:rsidRDefault="000212F3" w:rsidP="008D281F">
    <w:pPr>
      <w:pStyle w:val="Footer"/>
    </w:pPr>
    <w:proofErr w:type="gramStart"/>
    <w:r>
      <w:rPr>
        <w:rFonts w:ascii="Times New Roman" w:hAnsi="Times New Roman" w:cs="Times New Roman"/>
        <w:sz w:val="20"/>
        <w:szCs w:val="20"/>
      </w:rPr>
      <w:t>PLP  Implementation</w:t>
    </w:r>
    <w:proofErr w:type="gramEnd"/>
    <w:r>
      <w:rPr>
        <w:rFonts w:ascii="Times New Roman" w:hAnsi="Times New Roman" w:cs="Times New Roman"/>
        <w:sz w:val="20"/>
        <w:szCs w:val="20"/>
      </w:rPr>
      <w:t xml:space="preserve"> Plan V2</w:t>
    </w:r>
    <w:r w:rsidR="008D281F" w:rsidRPr="008D281F">
      <w:rPr>
        <w:rFonts w:ascii="Times New Roman" w:hAnsi="Times New Roman" w:cs="Times New Roman"/>
        <w:sz w:val="20"/>
        <w:szCs w:val="20"/>
      </w:rPr>
      <w:t>.0</w:t>
    </w:r>
    <w:r w:rsidR="008D281F" w:rsidRPr="008D281F">
      <w:rPr>
        <w:rFonts w:ascii="Times New Roman" w:hAnsi="Times New Roman" w:cs="Times New Roman"/>
        <w:sz w:val="20"/>
        <w:szCs w:val="20"/>
      </w:rPr>
      <w:tab/>
    </w:r>
    <w:r w:rsidR="008D281F" w:rsidRPr="008D281F">
      <w:rPr>
        <w:rFonts w:ascii="Times New Roman" w:hAnsi="Times New Roman" w:cs="Times New Roman"/>
        <w:sz w:val="20"/>
        <w:szCs w:val="20"/>
      </w:rPr>
      <w:fldChar w:fldCharType="begin"/>
    </w:r>
    <w:r w:rsidR="008D281F" w:rsidRPr="008D281F">
      <w:rPr>
        <w:rFonts w:ascii="Times New Roman" w:hAnsi="Times New Roman" w:cs="Times New Roman"/>
        <w:sz w:val="20"/>
        <w:szCs w:val="20"/>
      </w:rPr>
      <w:instrText xml:space="preserve"> PAGE </w:instrText>
    </w:r>
    <w:r w:rsidR="008D281F" w:rsidRPr="008D281F">
      <w:rPr>
        <w:rFonts w:ascii="Times New Roman" w:hAnsi="Times New Roman" w:cs="Times New Roman"/>
        <w:sz w:val="20"/>
        <w:szCs w:val="20"/>
      </w:rPr>
      <w:fldChar w:fldCharType="separate"/>
    </w:r>
    <w:r w:rsidR="003013F8">
      <w:rPr>
        <w:rFonts w:ascii="Times New Roman" w:hAnsi="Times New Roman" w:cs="Times New Roman"/>
        <w:noProof/>
        <w:sz w:val="20"/>
        <w:szCs w:val="20"/>
      </w:rPr>
      <w:t>4</w:t>
    </w:r>
    <w:r w:rsidR="008D281F" w:rsidRPr="008D281F">
      <w:rPr>
        <w:rFonts w:ascii="Times New Roman" w:hAnsi="Times New Roman" w:cs="Times New Roman"/>
        <w:noProof/>
        <w:sz w:val="20"/>
        <w:szCs w:val="20"/>
      </w:rPr>
      <w:fldChar w:fldCharType="end"/>
    </w:r>
    <w:r w:rsidR="008D281F" w:rsidRPr="008D281F">
      <w:rPr>
        <w:rFonts w:ascii="Times New Roman" w:hAnsi="Times New Roman" w:cs="Times New Roman"/>
        <w:noProof/>
        <w:sz w:val="20"/>
        <w:szCs w:val="20"/>
      </w:rPr>
      <w:tab/>
      <w:t>July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096" w:rsidRDefault="007A7096">
      <w:r>
        <w:separator/>
      </w:r>
    </w:p>
  </w:footnote>
  <w:footnote w:type="continuationSeparator" w:id="0">
    <w:p w:rsidR="007A7096" w:rsidRDefault="007A7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6.75pt;height:41.25pt" o:bullet="t">
        <v:imagedata r:id="rId1" o:title="pointing-finger-white-small"/>
      </v:shape>
    </w:pict>
  </w:numPicBullet>
  <w:abstractNum w:abstractNumId="0">
    <w:nsid w:val="FFFFFF7C"/>
    <w:multiLevelType w:val="singleLevel"/>
    <w:tmpl w:val="A7DACA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012E1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B012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146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BDC4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AEB26B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0FF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7A1E5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FC8E7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6C3577"/>
    <w:multiLevelType w:val="hybridMultilevel"/>
    <w:tmpl w:val="C5828E9A"/>
    <w:lvl w:ilvl="0" w:tplc="2048BEF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0F62625C"/>
    <w:multiLevelType w:val="multilevel"/>
    <w:tmpl w:val="4DF04EB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C88381C"/>
    <w:multiLevelType w:val="hybridMultilevel"/>
    <w:tmpl w:val="A9304616"/>
    <w:lvl w:ilvl="0" w:tplc="48229116">
      <w:start w:val="1"/>
      <w:numFmt w:val="bullet"/>
      <w:pStyle w:val="InstructionBullet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815826"/>
    <w:multiLevelType w:val="hybridMultilevel"/>
    <w:tmpl w:val="04663B9E"/>
    <w:lvl w:ilvl="0" w:tplc="FFFFFFFF">
      <w:start w:val="1"/>
      <w:numFmt w:val="non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AA714B"/>
    <w:multiLevelType w:val="hybridMultilevel"/>
    <w:tmpl w:val="C0609CD8"/>
    <w:lvl w:ilvl="0" w:tplc="A16AD8E8">
      <w:start w:val="1"/>
      <w:numFmt w:val="decimal"/>
      <w:pStyle w:val="Instruction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601759A"/>
    <w:multiLevelType w:val="hybridMultilevel"/>
    <w:tmpl w:val="EFC8711A"/>
    <w:lvl w:ilvl="0" w:tplc="925C3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717F50"/>
    <w:multiLevelType w:val="hybridMultilevel"/>
    <w:tmpl w:val="CB88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81571F7"/>
    <w:multiLevelType w:val="hybridMultilevel"/>
    <w:tmpl w:val="13EC8F6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DD7E41"/>
    <w:multiLevelType w:val="hybridMultilevel"/>
    <w:tmpl w:val="9532297C"/>
    <w:lvl w:ilvl="0" w:tplc="3CE68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34223"/>
    <w:multiLevelType w:val="hybridMultilevel"/>
    <w:tmpl w:val="1448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CDE3D18"/>
    <w:multiLevelType w:val="hybridMultilevel"/>
    <w:tmpl w:val="1CFAE3FC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decimal"/>
      <w:lvlText w:val="%3."/>
      <w:lvlJc w:val="left"/>
      <w:pPr>
        <w:ind w:left="180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5C2438"/>
    <w:multiLevelType w:val="hybridMultilevel"/>
    <w:tmpl w:val="9CEEF7A4"/>
    <w:lvl w:ilvl="0" w:tplc="A19A32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FA4EE2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910BF1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F0D142F"/>
    <w:multiLevelType w:val="multilevel"/>
    <w:tmpl w:val="235E1F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5">
    <w:nsid w:val="6F182A87"/>
    <w:multiLevelType w:val="hybridMultilevel"/>
    <w:tmpl w:val="57642176"/>
    <w:lvl w:ilvl="0" w:tplc="2EEED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0D7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C041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F44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6CB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22BD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DA0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462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920A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B1173E"/>
    <w:multiLevelType w:val="hybridMultilevel"/>
    <w:tmpl w:val="2640D13E"/>
    <w:lvl w:ilvl="0" w:tplc="72CC93A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4E6689B"/>
    <w:multiLevelType w:val="hybridMultilevel"/>
    <w:tmpl w:val="D7DA6BD0"/>
    <w:lvl w:ilvl="0" w:tplc="3CE68E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EC5168"/>
    <w:multiLevelType w:val="hybridMultilevel"/>
    <w:tmpl w:val="745A218C"/>
    <w:lvl w:ilvl="0" w:tplc="FFFFFFFF">
      <w:start w:val="1"/>
      <w:numFmt w:val="none"/>
      <w:lvlText w:val="NOTE: "/>
      <w:lvlJc w:val="left"/>
      <w:pPr>
        <w:tabs>
          <w:tab w:val="num" w:pos="720"/>
        </w:tabs>
        <w:ind w:left="792" w:hanging="792"/>
      </w:pPr>
      <w:rPr>
        <w:rFonts w:ascii="Arial" w:hAnsi="Arial" w:hint="default"/>
        <w:b/>
        <w:i w:val="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54657C"/>
    <w:multiLevelType w:val="hybridMultilevel"/>
    <w:tmpl w:val="521201F2"/>
    <w:lvl w:ilvl="0" w:tplc="7BFCD1A4">
      <w:start w:val="1"/>
      <w:numFmt w:val="bullet"/>
      <w:pStyle w:val="Instructional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270B5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F9D06EE"/>
    <w:multiLevelType w:val="hybridMultilevel"/>
    <w:tmpl w:val="29E0F7D2"/>
    <w:lvl w:ilvl="0" w:tplc="B5B6B4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1"/>
  </w:num>
  <w:num w:numId="5">
    <w:abstractNumId w:val="30"/>
  </w:num>
  <w:num w:numId="6">
    <w:abstractNumId w:val="18"/>
  </w:num>
  <w:num w:numId="7">
    <w:abstractNumId w:val="25"/>
  </w:num>
  <w:num w:numId="8">
    <w:abstractNumId w:val="23"/>
  </w:num>
  <w:num w:numId="9">
    <w:abstractNumId w:val="9"/>
  </w:num>
  <w:num w:numId="10">
    <w:abstractNumId w:val="26"/>
  </w:num>
  <w:num w:numId="11">
    <w:abstractNumId w:val="12"/>
  </w:num>
  <w:num w:numId="12">
    <w:abstractNumId w:val="11"/>
  </w:num>
  <w:num w:numId="13">
    <w:abstractNumId w:val="14"/>
  </w:num>
  <w:num w:numId="14">
    <w:abstractNumId w:val="17"/>
  </w:num>
  <w:num w:numId="15">
    <w:abstractNumId w:val="10"/>
  </w:num>
  <w:num w:numId="16">
    <w:abstractNumId w:val="28"/>
  </w:num>
  <w:num w:numId="17">
    <w:abstractNumId w:val="24"/>
  </w:num>
  <w:num w:numId="18">
    <w:abstractNumId w:val="22"/>
  </w:num>
  <w:num w:numId="19">
    <w:abstractNumId w:val="4"/>
  </w:num>
  <w:num w:numId="20">
    <w:abstractNumId w:val="7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5"/>
  </w:num>
  <w:num w:numId="26">
    <w:abstractNumId w:val="15"/>
    <w:lvlOverride w:ilvl="0">
      <w:startOverride w:val="1"/>
    </w:lvlOverride>
  </w:num>
  <w:num w:numId="27">
    <w:abstractNumId w:val="13"/>
  </w:num>
  <w:num w:numId="28">
    <w:abstractNumId w:val="13"/>
  </w:num>
  <w:num w:numId="29">
    <w:abstractNumId w:val="13"/>
    <w:lvlOverride w:ilvl="0">
      <w:startOverride w:val="1"/>
    </w:lvlOverride>
  </w:num>
  <w:num w:numId="30">
    <w:abstractNumId w:val="29"/>
  </w:num>
  <w:num w:numId="31">
    <w:abstractNumId w:val="11"/>
  </w:num>
  <w:num w:numId="32">
    <w:abstractNumId w:val="19"/>
  </w:num>
  <w:num w:numId="33">
    <w:abstractNumId w:val="20"/>
  </w:num>
  <w:num w:numId="34">
    <w:abstractNumId w:val="27"/>
  </w:num>
  <w:num w:numId="35">
    <w:abstractNumId w:val="10"/>
  </w:num>
  <w:num w:numId="36">
    <w:abstractNumId w:val="16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naldson, Bobbie">
    <w15:presenceInfo w15:providerId="AD" w15:userId="S-1-5-21-839522115-1383384898-515967899-17122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d0a660,#a79e99,#f7f2d0,#7d0c00,#36052e,black,#344316,#072f6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E9"/>
    <w:rsid w:val="00000D5C"/>
    <w:rsid w:val="0000350D"/>
    <w:rsid w:val="000131E2"/>
    <w:rsid w:val="00013BCA"/>
    <w:rsid w:val="00014751"/>
    <w:rsid w:val="000201CE"/>
    <w:rsid w:val="00020ACA"/>
    <w:rsid w:val="000212F3"/>
    <w:rsid w:val="00023FA1"/>
    <w:rsid w:val="0002526F"/>
    <w:rsid w:val="00026336"/>
    <w:rsid w:val="00026974"/>
    <w:rsid w:val="00030896"/>
    <w:rsid w:val="00035017"/>
    <w:rsid w:val="000420DF"/>
    <w:rsid w:val="00042866"/>
    <w:rsid w:val="00044DB3"/>
    <w:rsid w:val="00046409"/>
    <w:rsid w:val="000541E0"/>
    <w:rsid w:val="00056581"/>
    <w:rsid w:val="00060934"/>
    <w:rsid w:val="00064BD9"/>
    <w:rsid w:val="00066D83"/>
    <w:rsid w:val="000741B2"/>
    <w:rsid w:val="00074327"/>
    <w:rsid w:val="00074ED5"/>
    <w:rsid w:val="00076ADE"/>
    <w:rsid w:val="00076AEC"/>
    <w:rsid w:val="00077A4A"/>
    <w:rsid w:val="00090CE6"/>
    <w:rsid w:val="0009681F"/>
    <w:rsid w:val="000A3CB5"/>
    <w:rsid w:val="000A4D71"/>
    <w:rsid w:val="000A798E"/>
    <w:rsid w:val="000B1B79"/>
    <w:rsid w:val="000B2477"/>
    <w:rsid w:val="000B3C05"/>
    <w:rsid w:val="000C0B72"/>
    <w:rsid w:val="000C34F1"/>
    <w:rsid w:val="000C4A1E"/>
    <w:rsid w:val="000C511E"/>
    <w:rsid w:val="000C526E"/>
    <w:rsid w:val="000C5C28"/>
    <w:rsid w:val="000D4553"/>
    <w:rsid w:val="000D5382"/>
    <w:rsid w:val="000D7FED"/>
    <w:rsid w:val="000E2739"/>
    <w:rsid w:val="000E74B2"/>
    <w:rsid w:val="000F1F59"/>
    <w:rsid w:val="000F265D"/>
    <w:rsid w:val="000F3373"/>
    <w:rsid w:val="00100233"/>
    <w:rsid w:val="00100822"/>
    <w:rsid w:val="0010135F"/>
    <w:rsid w:val="00103BAC"/>
    <w:rsid w:val="0010469B"/>
    <w:rsid w:val="00104C8E"/>
    <w:rsid w:val="0011228C"/>
    <w:rsid w:val="001123AB"/>
    <w:rsid w:val="00112435"/>
    <w:rsid w:val="00114C20"/>
    <w:rsid w:val="00115A42"/>
    <w:rsid w:val="00137DF4"/>
    <w:rsid w:val="00144846"/>
    <w:rsid w:val="00146B56"/>
    <w:rsid w:val="00152A7C"/>
    <w:rsid w:val="00153442"/>
    <w:rsid w:val="00163A54"/>
    <w:rsid w:val="00167603"/>
    <w:rsid w:val="00171FFE"/>
    <w:rsid w:val="00173377"/>
    <w:rsid w:val="001736EE"/>
    <w:rsid w:val="001766A7"/>
    <w:rsid w:val="00183BFE"/>
    <w:rsid w:val="0019754A"/>
    <w:rsid w:val="00197FAE"/>
    <w:rsid w:val="001A7C86"/>
    <w:rsid w:val="001B1B6F"/>
    <w:rsid w:val="001B261C"/>
    <w:rsid w:val="001B29D8"/>
    <w:rsid w:val="001B66B9"/>
    <w:rsid w:val="001B716F"/>
    <w:rsid w:val="001B78A4"/>
    <w:rsid w:val="001C2AC1"/>
    <w:rsid w:val="001C3E68"/>
    <w:rsid w:val="001C6398"/>
    <w:rsid w:val="001D0914"/>
    <w:rsid w:val="001D282C"/>
    <w:rsid w:val="001D360F"/>
    <w:rsid w:val="001D5F8F"/>
    <w:rsid w:val="001E14EE"/>
    <w:rsid w:val="001E3308"/>
    <w:rsid w:val="001E3871"/>
    <w:rsid w:val="001E5F79"/>
    <w:rsid w:val="001F7BD7"/>
    <w:rsid w:val="00202202"/>
    <w:rsid w:val="00202BA5"/>
    <w:rsid w:val="0020318C"/>
    <w:rsid w:val="00204B31"/>
    <w:rsid w:val="002050CB"/>
    <w:rsid w:val="00210ADD"/>
    <w:rsid w:val="0021736C"/>
    <w:rsid w:val="002179AE"/>
    <w:rsid w:val="00217C70"/>
    <w:rsid w:val="00223650"/>
    <w:rsid w:val="00223785"/>
    <w:rsid w:val="00223AEE"/>
    <w:rsid w:val="00224209"/>
    <w:rsid w:val="002315A9"/>
    <w:rsid w:val="00235C7D"/>
    <w:rsid w:val="00235D72"/>
    <w:rsid w:val="0024054D"/>
    <w:rsid w:val="00247E64"/>
    <w:rsid w:val="0025033F"/>
    <w:rsid w:val="00251164"/>
    <w:rsid w:val="00253DFD"/>
    <w:rsid w:val="00263193"/>
    <w:rsid w:val="00263C8A"/>
    <w:rsid w:val="00265797"/>
    <w:rsid w:val="00266661"/>
    <w:rsid w:val="00266B10"/>
    <w:rsid w:val="00272535"/>
    <w:rsid w:val="00281186"/>
    <w:rsid w:val="0028205E"/>
    <w:rsid w:val="0028222C"/>
    <w:rsid w:val="00282BE1"/>
    <w:rsid w:val="002870B8"/>
    <w:rsid w:val="00296A94"/>
    <w:rsid w:val="00297198"/>
    <w:rsid w:val="002A38B7"/>
    <w:rsid w:val="002A66C8"/>
    <w:rsid w:val="002A6CB2"/>
    <w:rsid w:val="002B02E2"/>
    <w:rsid w:val="002B03A8"/>
    <w:rsid w:val="002B437A"/>
    <w:rsid w:val="002B4A09"/>
    <w:rsid w:val="002C138D"/>
    <w:rsid w:val="002C23F9"/>
    <w:rsid w:val="002C3EB3"/>
    <w:rsid w:val="002D0473"/>
    <w:rsid w:val="002D19EC"/>
    <w:rsid w:val="002D2606"/>
    <w:rsid w:val="002D7B21"/>
    <w:rsid w:val="002E1966"/>
    <w:rsid w:val="002E2972"/>
    <w:rsid w:val="002E48D2"/>
    <w:rsid w:val="002E63DE"/>
    <w:rsid w:val="002E6B80"/>
    <w:rsid w:val="002E6D21"/>
    <w:rsid w:val="002F105B"/>
    <w:rsid w:val="002F15B8"/>
    <w:rsid w:val="002F260F"/>
    <w:rsid w:val="002F5031"/>
    <w:rsid w:val="002F5456"/>
    <w:rsid w:val="002F6071"/>
    <w:rsid w:val="003011D1"/>
    <w:rsid w:val="003013F8"/>
    <w:rsid w:val="003048AC"/>
    <w:rsid w:val="003156A3"/>
    <w:rsid w:val="0032018F"/>
    <w:rsid w:val="00322FC1"/>
    <w:rsid w:val="00331C46"/>
    <w:rsid w:val="00333CDB"/>
    <w:rsid w:val="00337C2E"/>
    <w:rsid w:val="00346CE1"/>
    <w:rsid w:val="00351F8F"/>
    <w:rsid w:val="00356F0E"/>
    <w:rsid w:val="0036197C"/>
    <w:rsid w:val="00365D03"/>
    <w:rsid w:val="00367109"/>
    <w:rsid w:val="003738B1"/>
    <w:rsid w:val="0038167F"/>
    <w:rsid w:val="003849CB"/>
    <w:rsid w:val="00384A47"/>
    <w:rsid w:val="003869F4"/>
    <w:rsid w:val="00387387"/>
    <w:rsid w:val="00387AC6"/>
    <w:rsid w:val="0039094D"/>
    <w:rsid w:val="00391834"/>
    <w:rsid w:val="00394B9A"/>
    <w:rsid w:val="00397FF4"/>
    <w:rsid w:val="003A734B"/>
    <w:rsid w:val="003B36B6"/>
    <w:rsid w:val="003B6A13"/>
    <w:rsid w:val="003C11A8"/>
    <w:rsid w:val="003C4057"/>
    <w:rsid w:val="003C4158"/>
    <w:rsid w:val="003C7B39"/>
    <w:rsid w:val="003D50E2"/>
    <w:rsid w:val="003D6226"/>
    <w:rsid w:val="003D6ADD"/>
    <w:rsid w:val="003E130A"/>
    <w:rsid w:val="003F1D61"/>
    <w:rsid w:val="003F43BC"/>
    <w:rsid w:val="003F4608"/>
    <w:rsid w:val="003F4C11"/>
    <w:rsid w:val="00403A4A"/>
    <w:rsid w:val="004061B1"/>
    <w:rsid w:val="00412253"/>
    <w:rsid w:val="00414098"/>
    <w:rsid w:val="00414EF1"/>
    <w:rsid w:val="00417E21"/>
    <w:rsid w:val="004314DB"/>
    <w:rsid w:val="00431754"/>
    <w:rsid w:val="00443D45"/>
    <w:rsid w:val="00443DBD"/>
    <w:rsid w:val="00443F3B"/>
    <w:rsid w:val="00445126"/>
    <w:rsid w:val="00446F6E"/>
    <w:rsid w:val="00450A6E"/>
    <w:rsid w:val="0045202F"/>
    <w:rsid w:val="00453765"/>
    <w:rsid w:val="0045390B"/>
    <w:rsid w:val="0045579A"/>
    <w:rsid w:val="004575CB"/>
    <w:rsid w:val="004621BC"/>
    <w:rsid w:val="0046396D"/>
    <w:rsid w:val="004651AC"/>
    <w:rsid w:val="00470D34"/>
    <w:rsid w:val="004715B2"/>
    <w:rsid w:val="0047275A"/>
    <w:rsid w:val="00477978"/>
    <w:rsid w:val="00482B46"/>
    <w:rsid w:val="00483845"/>
    <w:rsid w:val="00490B86"/>
    <w:rsid w:val="004A15A2"/>
    <w:rsid w:val="004A197B"/>
    <w:rsid w:val="004B0B83"/>
    <w:rsid w:val="004B341C"/>
    <w:rsid w:val="004B50A0"/>
    <w:rsid w:val="004B60A0"/>
    <w:rsid w:val="004B6F17"/>
    <w:rsid w:val="004B70EA"/>
    <w:rsid w:val="004B7311"/>
    <w:rsid w:val="004C092F"/>
    <w:rsid w:val="004D38ED"/>
    <w:rsid w:val="004D6F82"/>
    <w:rsid w:val="004E6809"/>
    <w:rsid w:val="004F245E"/>
    <w:rsid w:val="004F6DE1"/>
    <w:rsid w:val="004F748E"/>
    <w:rsid w:val="00505EEF"/>
    <w:rsid w:val="005112B5"/>
    <w:rsid w:val="00512FC5"/>
    <w:rsid w:val="0051344C"/>
    <w:rsid w:val="005234C5"/>
    <w:rsid w:val="00525030"/>
    <w:rsid w:val="0052607B"/>
    <w:rsid w:val="0052636A"/>
    <w:rsid w:val="005359F7"/>
    <w:rsid w:val="00536E6E"/>
    <w:rsid w:val="00540E9F"/>
    <w:rsid w:val="0054177A"/>
    <w:rsid w:val="00543F17"/>
    <w:rsid w:val="005509EF"/>
    <w:rsid w:val="005539D5"/>
    <w:rsid w:val="00553EAD"/>
    <w:rsid w:val="00554EEB"/>
    <w:rsid w:val="005565F4"/>
    <w:rsid w:val="00556F2F"/>
    <w:rsid w:val="00557275"/>
    <w:rsid w:val="00560B9A"/>
    <w:rsid w:val="0056161D"/>
    <w:rsid w:val="005675AF"/>
    <w:rsid w:val="005679B4"/>
    <w:rsid w:val="005727B9"/>
    <w:rsid w:val="00576DA9"/>
    <w:rsid w:val="00580A12"/>
    <w:rsid w:val="0058397E"/>
    <w:rsid w:val="00587441"/>
    <w:rsid w:val="0059129B"/>
    <w:rsid w:val="00595210"/>
    <w:rsid w:val="005957B4"/>
    <w:rsid w:val="00596CC1"/>
    <w:rsid w:val="005A129A"/>
    <w:rsid w:val="005A1E7A"/>
    <w:rsid w:val="005A22F5"/>
    <w:rsid w:val="005A3040"/>
    <w:rsid w:val="005A6F6B"/>
    <w:rsid w:val="005A7E06"/>
    <w:rsid w:val="005B0840"/>
    <w:rsid w:val="005B3AE5"/>
    <w:rsid w:val="005B5DF5"/>
    <w:rsid w:val="005B71C3"/>
    <w:rsid w:val="005C15DB"/>
    <w:rsid w:val="005C292E"/>
    <w:rsid w:val="005C5AF4"/>
    <w:rsid w:val="005D09C3"/>
    <w:rsid w:val="005D53B4"/>
    <w:rsid w:val="005D5739"/>
    <w:rsid w:val="005D5BBE"/>
    <w:rsid w:val="005E1646"/>
    <w:rsid w:val="005E2EC8"/>
    <w:rsid w:val="005E3890"/>
    <w:rsid w:val="005E3C06"/>
    <w:rsid w:val="005E5B10"/>
    <w:rsid w:val="005E6129"/>
    <w:rsid w:val="005E658F"/>
    <w:rsid w:val="005F258B"/>
    <w:rsid w:val="005F56FE"/>
    <w:rsid w:val="005F7EFD"/>
    <w:rsid w:val="00601B07"/>
    <w:rsid w:val="00603D7B"/>
    <w:rsid w:val="00605739"/>
    <w:rsid w:val="00614980"/>
    <w:rsid w:val="00616A47"/>
    <w:rsid w:val="00622E32"/>
    <w:rsid w:val="0062431E"/>
    <w:rsid w:val="006313F9"/>
    <w:rsid w:val="00633936"/>
    <w:rsid w:val="006407E9"/>
    <w:rsid w:val="00641E1C"/>
    <w:rsid w:val="00644813"/>
    <w:rsid w:val="006449AB"/>
    <w:rsid w:val="006507A2"/>
    <w:rsid w:val="006522E1"/>
    <w:rsid w:val="00655180"/>
    <w:rsid w:val="006565EA"/>
    <w:rsid w:val="006610A0"/>
    <w:rsid w:val="0066427E"/>
    <w:rsid w:val="006650F3"/>
    <w:rsid w:val="00665819"/>
    <w:rsid w:val="006661F3"/>
    <w:rsid w:val="006735DC"/>
    <w:rsid w:val="0067380F"/>
    <w:rsid w:val="00676BBF"/>
    <w:rsid w:val="0068213C"/>
    <w:rsid w:val="006847BA"/>
    <w:rsid w:val="00685542"/>
    <w:rsid w:val="006858F5"/>
    <w:rsid w:val="006869A1"/>
    <w:rsid w:val="00687802"/>
    <w:rsid w:val="00690503"/>
    <w:rsid w:val="0069237B"/>
    <w:rsid w:val="00693A73"/>
    <w:rsid w:val="00696417"/>
    <w:rsid w:val="0069719F"/>
    <w:rsid w:val="006A3064"/>
    <w:rsid w:val="006B09C1"/>
    <w:rsid w:val="006C0140"/>
    <w:rsid w:val="006C658B"/>
    <w:rsid w:val="006D1E86"/>
    <w:rsid w:val="006D3FC5"/>
    <w:rsid w:val="006F287E"/>
    <w:rsid w:val="00704C09"/>
    <w:rsid w:val="0071053A"/>
    <w:rsid w:val="0071154E"/>
    <w:rsid w:val="00712D51"/>
    <w:rsid w:val="0071481A"/>
    <w:rsid w:val="007167C3"/>
    <w:rsid w:val="0072036E"/>
    <w:rsid w:val="007225D4"/>
    <w:rsid w:val="0072332D"/>
    <w:rsid w:val="00727391"/>
    <w:rsid w:val="0073236E"/>
    <w:rsid w:val="007354B5"/>
    <w:rsid w:val="007404D3"/>
    <w:rsid w:val="00740B71"/>
    <w:rsid w:val="00743264"/>
    <w:rsid w:val="007434C1"/>
    <w:rsid w:val="007437D3"/>
    <w:rsid w:val="0075302B"/>
    <w:rsid w:val="00760E83"/>
    <w:rsid w:val="007619A3"/>
    <w:rsid w:val="00761A3B"/>
    <w:rsid w:val="00761C3B"/>
    <w:rsid w:val="00763071"/>
    <w:rsid w:val="00766F31"/>
    <w:rsid w:val="00767D82"/>
    <w:rsid w:val="007705D1"/>
    <w:rsid w:val="007709E6"/>
    <w:rsid w:val="00774DED"/>
    <w:rsid w:val="00776C35"/>
    <w:rsid w:val="00784510"/>
    <w:rsid w:val="0078509E"/>
    <w:rsid w:val="00787E1C"/>
    <w:rsid w:val="007934AA"/>
    <w:rsid w:val="007A03DB"/>
    <w:rsid w:val="007A3F66"/>
    <w:rsid w:val="007A5140"/>
    <w:rsid w:val="007A7096"/>
    <w:rsid w:val="007B0A92"/>
    <w:rsid w:val="007B390C"/>
    <w:rsid w:val="007B6157"/>
    <w:rsid w:val="007B78E7"/>
    <w:rsid w:val="007C22DE"/>
    <w:rsid w:val="007C3491"/>
    <w:rsid w:val="007C6EF1"/>
    <w:rsid w:val="007D0CF6"/>
    <w:rsid w:val="007D0EAC"/>
    <w:rsid w:val="007D46F0"/>
    <w:rsid w:val="007D5C3F"/>
    <w:rsid w:val="007E7EE9"/>
    <w:rsid w:val="007F087B"/>
    <w:rsid w:val="007F3300"/>
    <w:rsid w:val="007F4B10"/>
    <w:rsid w:val="00811A01"/>
    <w:rsid w:val="00814D51"/>
    <w:rsid w:val="008162C2"/>
    <w:rsid w:val="0081669C"/>
    <w:rsid w:val="00821119"/>
    <w:rsid w:val="00823A3B"/>
    <w:rsid w:val="00827AFC"/>
    <w:rsid w:val="0083041D"/>
    <w:rsid w:val="008339C8"/>
    <w:rsid w:val="0083409F"/>
    <w:rsid w:val="00834B0E"/>
    <w:rsid w:val="00835E58"/>
    <w:rsid w:val="008425C1"/>
    <w:rsid w:val="0084423C"/>
    <w:rsid w:val="008476E0"/>
    <w:rsid w:val="0085791B"/>
    <w:rsid w:val="00861599"/>
    <w:rsid w:val="00866EED"/>
    <w:rsid w:val="008705D5"/>
    <w:rsid w:val="0087525B"/>
    <w:rsid w:val="008775CB"/>
    <w:rsid w:val="00877C6F"/>
    <w:rsid w:val="008809FB"/>
    <w:rsid w:val="00881A71"/>
    <w:rsid w:val="00884233"/>
    <w:rsid w:val="008846EF"/>
    <w:rsid w:val="00884B18"/>
    <w:rsid w:val="0089007F"/>
    <w:rsid w:val="00892A3B"/>
    <w:rsid w:val="00897BE6"/>
    <w:rsid w:val="008A03A1"/>
    <w:rsid w:val="008A09D6"/>
    <w:rsid w:val="008A1063"/>
    <w:rsid w:val="008A36FD"/>
    <w:rsid w:val="008A7436"/>
    <w:rsid w:val="008B0AD6"/>
    <w:rsid w:val="008B1F98"/>
    <w:rsid w:val="008B1FC6"/>
    <w:rsid w:val="008B2FF9"/>
    <w:rsid w:val="008B35C1"/>
    <w:rsid w:val="008B54FC"/>
    <w:rsid w:val="008C2100"/>
    <w:rsid w:val="008C45E0"/>
    <w:rsid w:val="008C5300"/>
    <w:rsid w:val="008C583D"/>
    <w:rsid w:val="008C6C84"/>
    <w:rsid w:val="008C7F91"/>
    <w:rsid w:val="008D281F"/>
    <w:rsid w:val="008D4086"/>
    <w:rsid w:val="008D73BA"/>
    <w:rsid w:val="008E03D0"/>
    <w:rsid w:val="008E0725"/>
    <w:rsid w:val="008E60F9"/>
    <w:rsid w:val="008F1533"/>
    <w:rsid w:val="00900F79"/>
    <w:rsid w:val="009023B2"/>
    <w:rsid w:val="00903416"/>
    <w:rsid w:val="00907A60"/>
    <w:rsid w:val="0091108E"/>
    <w:rsid w:val="0091210E"/>
    <w:rsid w:val="0091576A"/>
    <w:rsid w:val="00915C58"/>
    <w:rsid w:val="00916DA9"/>
    <w:rsid w:val="00922B83"/>
    <w:rsid w:val="009230E9"/>
    <w:rsid w:val="00926F0A"/>
    <w:rsid w:val="00927748"/>
    <w:rsid w:val="00931F13"/>
    <w:rsid w:val="00933D6D"/>
    <w:rsid w:val="009345F6"/>
    <w:rsid w:val="009366BE"/>
    <w:rsid w:val="00937BC2"/>
    <w:rsid w:val="0094251C"/>
    <w:rsid w:val="009441BF"/>
    <w:rsid w:val="00953BDA"/>
    <w:rsid w:val="00961528"/>
    <w:rsid w:val="009615B1"/>
    <w:rsid w:val="0097039A"/>
    <w:rsid w:val="00970662"/>
    <w:rsid w:val="00972A6F"/>
    <w:rsid w:val="00982F22"/>
    <w:rsid w:val="0098589C"/>
    <w:rsid w:val="00993D54"/>
    <w:rsid w:val="00994684"/>
    <w:rsid w:val="009967A3"/>
    <w:rsid w:val="0099689D"/>
    <w:rsid w:val="009A3004"/>
    <w:rsid w:val="009A388C"/>
    <w:rsid w:val="009B57F7"/>
    <w:rsid w:val="009B5AAF"/>
    <w:rsid w:val="009C1ACE"/>
    <w:rsid w:val="009C2DBA"/>
    <w:rsid w:val="009D10EF"/>
    <w:rsid w:val="009D35FE"/>
    <w:rsid w:val="009D5C95"/>
    <w:rsid w:val="009E05EF"/>
    <w:rsid w:val="009E238D"/>
    <w:rsid w:val="009E41CD"/>
    <w:rsid w:val="009E5121"/>
    <w:rsid w:val="00A006CE"/>
    <w:rsid w:val="00A00844"/>
    <w:rsid w:val="00A02792"/>
    <w:rsid w:val="00A03083"/>
    <w:rsid w:val="00A04CA5"/>
    <w:rsid w:val="00A05CAC"/>
    <w:rsid w:val="00A068E0"/>
    <w:rsid w:val="00A132E5"/>
    <w:rsid w:val="00A145CB"/>
    <w:rsid w:val="00A16B98"/>
    <w:rsid w:val="00A17472"/>
    <w:rsid w:val="00A20474"/>
    <w:rsid w:val="00A20852"/>
    <w:rsid w:val="00A23148"/>
    <w:rsid w:val="00A31E65"/>
    <w:rsid w:val="00A35618"/>
    <w:rsid w:val="00A36CA8"/>
    <w:rsid w:val="00A37776"/>
    <w:rsid w:val="00A40698"/>
    <w:rsid w:val="00A423EF"/>
    <w:rsid w:val="00A47383"/>
    <w:rsid w:val="00A53098"/>
    <w:rsid w:val="00A54548"/>
    <w:rsid w:val="00A57870"/>
    <w:rsid w:val="00A57B18"/>
    <w:rsid w:val="00A61568"/>
    <w:rsid w:val="00A61DC5"/>
    <w:rsid w:val="00A62979"/>
    <w:rsid w:val="00A63A7C"/>
    <w:rsid w:val="00A665C8"/>
    <w:rsid w:val="00A6685C"/>
    <w:rsid w:val="00A674A8"/>
    <w:rsid w:val="00A713F1"/>
    <w:rsid w:val="00A81C30"/>
    <w:rsid w:val="00A856EC"/>
    <w:rsid w:val="00A858EC"/>
    <w:rsid w:val="00A86179"/>
    <w:rsid w:val="00A912EA"/>
    <w:rsid w:val="00A91DD9"/>
    <w:rsid w:val="00A930EA"/>
    <w:rsid w:val="00AA40FA"/>
    <w:rsid w:val="00AA76DD"/>
    <w:rsid w:val="00AB1312"/>
    <w:rsid w:val="00AB1CA2"/>
    <w:rsid w:val="00AB509C"/>
    <w:rsid w:val="00AB64C3"/>
    <w:rsid w:val="00AC57A5"/>
    <w:rsid w:val="00AC74C3"/>
    <w:rsid w:val="00AD1D79"/>
    <w:rsid w:val="00AD4DE5"/>
    <w:rsid w:val="00AD5F20"/>
    <w:rsid w:val="00AD65D7"/>
    <w:rsid w:val="00AD780B"/>
    <w:rsid w:val="00AE51F7"/>
    <w:rsid w:val="00AE546D"/>
    <w:rsid w:val="00AE7196"/>
    <w:rsid w:val="00AE7B19"/>
    <w:rsid w:val="00AF175D"/>
    <w:rsid w:val="00AF5454"/>
    <w:rsid w:val="00AF55A2"/>
    <w:rsid w:val="00AF72FC"/>
    <w:rsid w:val="00AF7B9C"/>
    <w:rsid w:val="00B01730"/>
    <w:rsid w:val="00B10768"/>
    <w:rsid w:val="00B10D79"/>
    <w:rsid w:val="00B14BF9"/>
    <w:rsid w:val="00B202FA"/>
    <w:rsid w:val="00B2614D"/>
    <w:rsid w:val="00B31CC3"/>
    <w:rsid w:val="00B31D63"/>
    <w:rsid w:val="00B3497A"/>
    <w:rsid w:val="00B356D5"/>
    <w:rsid w:val="00B411BB"/>
    <w:rsid w:val="00B44267"/>
    <w:rsid w:val="00B44FDD"/>
    <w:rsid w:val="00B46B70"/>
    <w:rsid w:val="00B47133"/>
    <w:rsid w:val="00B522AD"/>
    <w:rsid w:val="00B53F90"/>
    <w:rsid w:val="00B55133"/>
    <w:rsid w:val="00B551AF"/>
    <w:rsid w:val="00B570CF"/>
    <w:rsid w:val="00B60086"/>
    <w:rsid w:val="00B618C8"/>
    <w:rsid w:val="00B62267"/>
    <w:rsid w:val="00B622A5"/>
    <w:rsid w:val="00B63ABE"/>
    <w:rsid w:val="00B644FD"/>
    <w:rsid w:val="00B66E12"/>
    <w:rsid w:val="00B70433"/>
    <w:rsid w:val="00B71AC8"/>
    <w:rsid w:val="00B73979"/>
    <w:rsid w:val="00B740C3"/>
    <w:rsid w:val="00B74362"/>
    <w:rsid w:val="00B76FBF"/>
    <w:rsid w:val="00B7778F"/>
    <w:rsid w:val="00B838E8"/>
    <w:rsid w:val="00B869B4"/>
    <w:rsid w:val="00B904CA"/>
    <w:rsid w:val="00B91AFD"/>
    <w:rsid w:val="00B94FEE"/>
    <w:rsid w:val="00B96775"/>
    <w:rsid w:val="00BA116B"/>
    <w:rsid w:val="00BA11AC"/>
    <w:rsid w:val="00BA18EA"/>
    <w:rsid w:val="00BD33C1"/>
    <w:rsid w:val="00BD4819"/>
    <w:rsid w:val="00BD5B70"/>
    <w:rsid w:val="00BE1044"/>
    <w:rsid w:val="00BE435D"/>
    <w:rsid w:val="00BF0B00"/>
    <w:rsid w:val="00BF0B19"/>
    <w:rsid w:val="00BF189B"/>
    <w:rsid w:val="00BF1FCD"/>
    <w:rsid w:val="00BF7B5A"/>
    <w:rsid w:val="00C021A3"/>
    <w:rsid w:val="00C04B3D"/>
    <w:rsid w:val="00C05AFD"/>
    <w:rsid w:val="00C137E2"/>
    <w:rsid w:val="00C16C0E"/>
    <w:rsid w:val="00C1704C"/>
    <w:rsid w:val="00C178F6"/>
    <w:rsid w:val="00C23CE5"/>
    <w:rsid w:val="00C24839"/>
    <w:rsid w:val="00C25857"/>
    <w:rsid w:val="00C31DC2"/>
    <w:rsid w:val="00C32724"/>
    <w:rsid w:val="00C3386F"/>
    <w:rsid w:val="00C35AF4"/>
    <w:rsid w:val="00C41E7B"/>
    <w:rsid w:val="00C43A2A"/>
    <w:rsid w:val="00C52DEB"/>
    <w:rsid w:val="00C54DAB"/>
    <w:rsid w:val="00C60371"/>
    <w:rsid w:val="00C612A3"/>
    <w:rsid w:val="00C61CDA"/>
    <w:rsid w:val="00C61F28"/>
    <w:rsid w:val="00C6234C"/>
    <w:rsid w:val="00C62522"/>
    <w:rsid w:val="00C632A9"/>
    <w:rsid w:val="00C81801"/>
    <w:rsid w:val="00C851CF"/>
    <w:rsid w:val="00C967EE"/>
    <w:rsid w:val="00C97A5B"/>
    <w:rsid w:val="00CB352A"/>
    <w:rsid w:val="00CB68C0"/>
    <w:rsid w:val="00CC0946"/>
    <w:rsid w:val="00CC3795"/>
    <w:rsid w:val="00CC667D"/>
    <w:rsid w:val="00CD1681"/>
    <w:rsid w:val="00CD774D"/>
    <w:rsid w:val="00CE01E8"/>
    <w:rsid w:val="00CE28A9"/>
    <w:rsid w:val="00CE4CDD"/>
    <w:rsid w:val="00CE5BEB"/>
    <w:rsid w:val="00CE6C58"/>
    <w:rsid w:val="00CF569D"/>
    <w:rsid w:val="00CF6DDC"/>
    <w:rsid w:val="00D00825"/>
    <w:rsid w:val="00D02CA8"/>
    <w:rsid w:val="00D03858"/>
    <w:rsid w:val="00D15BB2"/>
    <w:rsid w:val="00D17741"/>
    <w:rsid w:val="00D17BC7"/>
    <w:rsid w:val="00D208BE"/>
    <w:rsid w:val="00D20932"/>
    <w:rsid w:val="00D266B6"/>
    <w:rsid w:val="00D26C6D"/>
    <w:rsid w:val="00D30F14"/>
    <w:rsid w:val="00D4248F"/>
    <w:rsid w:val="00D43904"/>
    <w:rsid w:val="00D44CE5"/>
    <w:rsid w:val="00D46B36"/>
    <w:rsid w:val="00D529BC"/>
    <w:rsid w:val="00D53A5A"/>
    <w:rsid w:val="00D5747F"/>
    <w:rsid w:val="00D64121"/>
    <w:rsid w:val="00D74701"/>
    <w:rsid w:val="00D770E5"/>
    <w:rsid w:val="00D777CF"/>
    <w:rsid w:val="00D816BB"/>
    <w:rsid w:val="00D84445"/>
    <w:rsid w:val="00D859F4"/>
    <w:rsid w:val="00D8734A"/>
    <w:rsid w:val="00DA0165"/>
    <w:rsid w:val="00DA01AD"/>
    <w:rsid w:val="00DA07C2"/>
    <w:rsid w:val="00DA07CA"/>
    <w:rsid w:val="00DA14FC"/>
    <w:rsid w:val="00DA265B"/>
    <w:rsid w:val="00DA2C2B"/>
    <w:rsid w:val="00DA34B3"/>
    <w:rsid w:val="00DA6582"/>
    <w:rsid w:val="00DC0D73"/>
    <w:rsid w:val="00DC223D"/>
    <w:rsid w:val="00DC3549"/>
    <w:rsid w:val="00DC4099"/>
    <w:rsid w:val="00DC4FF0"/>
    <w:rsid w:val="00DC7358"/>
    <w:rsid w:val="00DD2262"/>
    <w:rsid w:val="00DD2723"/>
    <w:rsid w:val="00DD6A4A"/>
    <w:rsid w:val="00DE128B"/>
    <w:rsid w:val="00DE25B2"/>
    <w:rsid w:val="00DE3426"/>
    <w:rsid w:val="00DE4DA0"/>
    <w:rsid w:val="00DE51B7"/>
    <w:rsid w:val="00DE76AF"/>
    <w:rsid w:val="00DE7D43"/>
    <w:rsid w:val="00DF120B"/>
    <w:rsid w:val="00DF5AE9"/>
    <w:rsid w:val="00E03308"/>
    <w:rsid w:val="00E0376D"/>
    <w:rsid w:val="00E04976"/>
    <w:rsid w:val="00E11DB1"/>
    <w:rsid w:val="00E128F3"/>
    <w:rsid w:val="00E12AA0"/>
    <w:rsid w:val="00E175F0"/>
    <w:rsid w:val="00E223A8"/>
    <w:rsid w:val="00E23950"/>
    <w:rsid w:val="00E3699E"/>
    <w:rsid w:val="00E4035A"/>
    <w:rsid w:val="00E5259D"/>
    <w:rsid w:val="00E5438A"/>
    <w:rsid w:val="00E5496B"/>
    <w:rsid w:val="00E55854"/>
    <w:rsid w:val="00E61BF9"/>
    <w:rsid w:val="00E626CA"/>
    <w:rsid w:val="00E63816"/>
    <w:rsid w:val="00E65A3A"/>
    <w:rsid w:val="00E67649"/>
    <w:rsid w:val="00E72F60"/>
    <w:rsid w:val="00E73AF4"/>
    <w:rsid w:val="00E7582D"/>
    <w:rsid w:val="00E7738E"/>
    <w:rsid w:val="00E773E2"/>
    <w:rsid w:val="00E827E0"/>
    <w:rsid w:val="00E844D8"/>
    <w:rsid w:val="00E85814"/>
    <w:rsid w:val="00E92CAA"/>
    <w:rsid w:val="00E94F6B"/>
    <w:rsid w:val="00EA0046"/>
    <w:rsid w:val="00EA067D"/>
    <w:rsid w:val="00EA09B3"/>
    <w:rsid w:val="00EA0E1A"/>
    <w:rsid w:val="00EA3165"/>
    <w:rsid w:val="00EA50C5"/>
    <w:rsid w:val="00EA523E"/>
    <w:rsid w:val="00EB2631"/>
    <w:rsid w:val="00EB6DAA"/>
    <w:rsid w:val="00EC24CC"/>
    <w:rsid w:val="00EC68DD"/>
    <w:rsid w:val="00ED11F4"/>
    <w:rsid w:val="00ED1A9A"/>
    <w:rsid w:val="00ED344A"/>
    <w:rsid w:val="00ED4614"/>
    <w:rsid w:val="00ED4DBC"/>
    <w:rsid w:val="00EE5DC6"/>
    <w:rsid w:val="00EF08B0"/>
    <w:rsid w:val="00EF3248"/>
    <w:rsid w:val="00EF5A71"/>
    <w:rsid w:val="00EF7E67"/>
    <w:rsid w:val="00F019C4"/>
    <w:rsid w:val="00F03EF3"/>
    <w:rsid w:val="00F04391"/>
    <w:rsid w:val="00F10AF5"/>
    <w:rsid w:val="00F11561"/>
    <w:rsid w:val="00F11931"/>
    <w:rsid w:val="00F150C7"/>
    <w:rsid w:val="00F16AC4"/>
    <w:rsid w:val="00F30A4A"/>
    <w:rsid w:val="00F30A9E"/>
    <w:rsid w:val="00F347AA"/>
    <w:rsid w:val="00F3488B"/>
    <w:rsid w:val="00F363A9"/>
    <w:rsid w:val="00F3790F"/>
    <w:rsid w:val="00F41968"/>
    <w:rsid w:val="00F51F58"/>
    <w:rsid w:val="00F52697"/>
    <w:rsid w:val="00F557B3"/>
    <w:rsid w:val="00F570BD"/>
    <w:rsid w:val="00F57752"/>
    <w:rsid w:val="00F657B3"/>
    <w:rsid w:val="00F72E77"/>
    <w:rsid w:val="00F80CDF"/>
    <w:rsid w:val="00F84441"/>
    <w:rsid w:val="00F861C5"/>
    <w:rsid w:val="00F8640C"/>
    <w:rsid w:val="00F92074"/>
    <w:rsid w:val="00F94337"/>
    <w:rsid w:val="00F94BE9"/>
    <w:rsid w:val="00F957BA"/>
    <w:rsid w:val="00F9786C"/>
    <w:rsid w:val="00F979F8"/>
    <w:rsid w:val="00FB0C0F"/>
    <w:rsid w:val="00FC22D1"/>
    <w:rsid w:val="00FC6946"/>
    <w:rsid w:val="00FC6B40"/>
    <w:rsid w:val="00FD26FD"/>
    <w:rsid w:val="00FD2768"/>
    <w:rsid w:val="00FD28FD"/>
    <w:rsid w:val="00FD2C81"/>
    <w:rsid w:val="00FE2F91"/>
    <w:rsid w:val="00FF3FF7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0a660,#a79e99,#f7f2d0,#7d0c00,#36052e,black,#344316,#072f67"/>
    </o:shapedefaults>
    <o:shapelayout v:ext="edit">
      <o:idmap v:ext="edit" data="1"/>
    </o:shapelayout>
  </w:shapeDefaults>
  <w:decimalSymbol w:val="."/>
  <w:listSeparator w:val=","/>
  <w14:docId w14:val="7B0BF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C2"/>
    <w:rPr>
      <w:rFonts w:ascii="Arial" w:eastAsia="Times New Roman" w:hAnsi="Arial"/>
      <w:sz w:val="22"/>
      <w:szCs w:val="24"/>
    </w:rPr>
  </w:style>
  <w:style w:type="paragraph" w:styleId="Heading1">
    <w:name w:val="heading 1"/>
    <w:next w:val="BodyText"/>
    <w:link w:val="Heading1Char"/>
    <w:qFormat/>
    <w:rsid w:val="00881A71"/>
    <w:pPr>
      <w:keepNext/>
      <w:numPr>
        <w:numId w:val="15"/>
      </w:numPr>
      <w:autoSpaceDE w:val="0"/>
      <w:autoSpaceDN w:val="0"/>
      <w:adjustRightInd w:val="0"/>
      <w:spacing w:before="240" w:after="120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basedOn w:val="BlockText"/>
    <w:next w:val="BodyText"/>
    <w:qFormat/>
    <w:rsid w:val="000A4D71"/>
    <w:pPr>
      <w:numPr>
        <w:ilvl w:val="1"/>
        <w:numId w:val="15"/>
      </w:numPr>
      <w:tabs>
        <w:tab w:val="clear" w:pos="792"/>
        <w:tab w:val="left" w:pos="900"/>
      </w:tabs>
      <w:spacing w:before="360"/>
      <w:ind w:left="900" w:hanging="900"/>
      <w:outlineLvl w:val="1"/>
    </w:pPr>
    <w:rPr>
      <w:rFonts w:cs="Arial"/>
      <w:b/>
      <w:iCs/>
      <w:kern w:val="32"/>
      <w:sz w:val="32"/>
      <w:szCs w:val="28"/>
    </w:rPr>
  </w:style>
  <w:style w:type="paragraph" w:styleId="Heading3">
    <w:name w:val="heading 3"/>
    <w:basedOn w:val="BodyText"/>
    <w:next w:val="BodyText"/>
    <w:qFormat/>
    <w:rsid w:val="000A4D71"/>
    <w:pPr>
      <w:numPr>
        <w:ilvl w:val="2"/>
        <w:numId w:val="15"/>
      </w:numPr>
      <w:tabs>
        <w:tab w:val="clear" w:pos="1440"/>
        <w:tab w:val="num" w:pos="1080"/>
      </w:tabs>
      <w:ind w:left="1080" w:hanging="1080"/>
      <w:outlineLvl w:val="2"/>
    </w:pPr>
    <w:rPr>
      <w:rFonts w:cs="Arial"/>
      <w:b/>
      <w:bCs/>
      <w:iCs/>
      <w:kern w:val="32"/>
      <w:sz w:val="28"/>
      <w:szCs w:val="26"/>
    </w:rPr>
  </w:style>
  <w:style w:type="paragraph" w:styleId="Heading4">
    <w:name w:val="heading 4"/>
    <w:aliases w:val="h4,4,H4,h4 sub sub heading"/>
    <w:next w:val="Normal"/>
    <w:qFormat/>
    <w:rsid w:val="000A4D71"/>
    <w:pPr>
      <w:spacing w:after="120"/>
      <w:outlineLvl w:val="3"/>
    </w:pPr>
    <w:rPr>
      <w:rFonts w:ascii="Arial" w:eastAsia="Times New Roman" w:hAnsi="Arial" w:cs="Arial"/>
      <w:b/>
      <w:kern w:val="32"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0A4D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qFormat/>
    <w:rsid w:val="000A4D71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A4D7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0A4D71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0A4D71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1"/>
    <w:rsid w:val="00587441"/>
    <w:pPr>
      <w:spacing w:before="120" w:after="120"/>
    </w:pPr>
    <w:rPr>
      <w:rFonts w:ascii="Arial" w:eastAsia="Times New Roman" w:hAnsi="Arial"/>
      <w:sz w:val="22"/>
    </w:rPr>
  </w:style>
  <w:style w:type="character" w:customStyle="1" w:styleId="BodyTextChar1">
    <w:name w:val="Body Text Char1"/>
    <w:basedOn w:val="DefaultParagraphFont"/>
    <w:link w:val="BodyText"/>
    <w:rsid w:val="00587441"/>
    <w:rPr>
      <w:rFonts w:ascii="Arial" w:eastAsia="Times New Roman" w:hAnsi="Arial"/>
      <w:sz w:val="22"/>
      <w:lang w:val="en-US" w:eastAsia="en-US" w:bidi="ar-SA"/>
    </w:rPr>
  </w:style>
  <w:style w:type="paragraph" w:customStyle="1" w:styleId="NormalAfterHeading">
    <w:name w:val="Normal After Heading"/>
    <w:basedOn w:val="Normal"/>
    <w:next w:val="Normal"/>
    <w:rsid w:val="00A00844"/>
    <w:pPr>
      <w:spacing w:before="60"/>
    </w:pPr>
  </w:style>
  <w:style w:type="paragraph" w:styleId="Caption">
    <w:name w:val="caption"/>
    <w:basedOn w:val="Normal"/>
    <w:next w:val="Normal"/>
    <w:qFormat/>
    <w:rsid w:val="000A4D71"/>
    <w:pPr>
      <w:keepNext/>
      <w:keepLines/>
      <w:spacing w:before="240"/>
    </w:pPr>
    <w:rPr>
      <w:rFonts w:cs="Arial"/>
      <w:b/>
      <w:bCs/>
      <w:sz w:val="20"/>
      <w:szCs w:val="20"/>
    </w:rPr>
  </w:style>
  <w:style w:type="paragraph" w:styleId="ListBullet">
    <w:name w:val="List Bullet"/>
    <w:basedOn w:val="Normal"/>
    <w:next w:val="ListBullet2"/>
    <w:rsid w:val="00761A3B"/>
    <w:pPr>
      <w:tabs>
        <w:tab w:val="num" w:pos="360"/>
      </w:tabs>
      <w:spacing w:before="120" w:after="120"/>
      <w:ind w:left="360" w:hanging="360"/>
    </w:pPr>
  </w:style>
  <w:style w:type="paragraph" w:styleId="ListBullet2">
    <w:name w:val="List Bullet 2"/>
    <w:basedOn w:val="Normal"/>
    <w:rsid w:val="00B91AFD"/>
    <w:pPr>
      <w:spacing w:before="60"/>
      <w:ind w:left="720" w:hanging="360"/>
    </w:pPr>
  </w:style>
  <w:style w:type="paragraph" w:styleId="ListBullet3">
    <w:name w:val="List Bullet 3"/>
    <w:basedOn w:val="Normal"/>
    <w:rsid w:val="00B91AF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semiHidden/>
    <w:rsid w:val="000A4D71"/>
    <w:pPr>
      <w:tabs>
        <w:tab w:val="num" w:pos="1440"/>
      </w:tabs>
      <w:ind w:left="1440" w:hanging="360"/>
    </w:pPr>
  </w:style>
  <w:style w:type="paragraph" w:styleId="TOC1">
    <w:name w:val="toc 1"/>
    <w:basedOn w:val="BodyText"/>
    <w:next w:val="BodyText"/>
    <w:autoRedefine/>
    <w:uiPriority w:val="39"/>
    <w:rsid w:val="00E85814"/>
    <w:pPr>
      <w:tabs>
        <w:tab w:val="left" w:pos="540"/>
        <w:tab w:val="right" w:leader="dot" w:pos="9350"/>
      </w:tabs>
      <w:spacing w:before="60" w:after="6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0A4D71"/>
    <w:pPr>
      <w:tabs>
        <w:tab w:val="left" w:pos="900"/>
        <w:tab w:val="right" w:leader="dot" w:pos="9350"/>
      </w:tabs>
      <w:spacing w:before="60"/>
      <w:ind w:left="36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0A4D71"/>
    <w:pPr>
      <w:tabs>
        <w:tab w:val="left" w:pos="1440"/>
        <w:tab w:val="right" w:leader="dot" w:pos="9350"/>
      </w:tabs>
      <w:spacing w:before="60"/>
      <w:ind w:left="540"/>
    </w:pPr>
    <w:rPr>
      <w:b/>
      <w:sz w:val="24"/>
    </w:rPr>
  </w:style>
  <w:style w:type="paragraph" w:styleId="Footer">
    <w:name w:val="footer"/>
    <w:link w:val="FooterChar"/>
    <w:rsid w:val="00C851CF"/>
    <w:pPr>
      <w:tabs>
        <w:tab w:val="center" w:pos="4680"/>
        <w:tab w:val="right" w:pos="9360"/>
      </w:tabs>
    </w:pPr>
    <w:rPr>
      <w:rFonts w:ascii="Arial" w:eastAsia="Times New Roman" w:hAnsi="Arial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B91AFD"/>
    <w:pPr>
      <w:spacing w:before="120"/>
      <w:ind w:left="288" w:hanging="288"/>
    </w:pPr>
    <w:rPr>
      <w:sz w:val="20"/>
    </w:rPr>
  </w:style>
  <w:style w:type="paragraph" w:customStyle="1" w:styleId="AppendixHeading">
    <w:name w:val="Appendix Heading"/>
    <w:basedOn w:val="Heading1"/>
    <w:next w:val="Normal"/>
    <w:rsid w:val="00137DF4"/>
    <w:pPr>
      <w:numPr>
        <w:numId w:val="0"/>
      </w:numPr>
    </w:pPr>
    <w:rPr>
      <w:sz w:val="32"/>
    </w:rPr>
  </w:style>
  <w:style w:type="paragraph" w:customStyle="1" w:styleId="Figure">
    <w:name w:val="Figure"/>
    <w:basedOn w:val="Normal"/>
    <w:next w:val="Normal"/>
    <w:rsid w:val="00B91AFD"/>
    <w:pPr>
      <w:jc w:val="center"/>
    </w:pPr>
  </w:style>
  <w:style w:type="paragraph" w:customStyle="1" w:styleId="Table">
    <w:name w:val="Table"/>
    <w:basedOn w:val="Normal"/>
    <w:rsid w:val="00331C46"/>
    <w:rPr>
      <w:sz w:val="18"/>
    </w:rPr>
  </w:style>
  <w:style w:type="paragraph" w:customStyle="1" w:styleId="TableHeading">
    <w:name w:val="Table Heading"/>
    <w:rsid w:val="00171FFE"/>
    <w:pPr>
      <w:keepNext/>
      <w:spacing w:after="120"/>
      <w:jc w:val="center"/>
    </w:pPr>
    <w:rPr>
      <w:rFonts w:ascii="Arial" w:eastAsia="Times New Roman" w:hAnsi="Arial" w:cs="Arial"/>
      <w:b/>
      <w:sz w:val="22"/>
      <w:szCs w:val="22"/>
    </w:rPr>
  </w:style>
  <w:style w:type="paragraph" w:styleId="TableofFigures">
    <w:name w:val="table of figures"/>
    <w:basedOn w:val="Normal"/>
    <w:next w:val="Normal"/>
    <w:semiHidden/>
    <w:rsid w:val="00B91AFD"/>
    <w:pPr>
      <w:ind w:left="460" w:hanging="460"/>
    </w:pPr>
  </w:style>
  <w:style w:type="paragraph" w:styleId="Header">
    <w:name w:val="header"/>
    <w:rsid w:val="000A4D71"/>
    <w:pPr>
      <w:tabs>
        <w:tab w:val="center" w:pos="4680"/>
        <w:tab w:val="right" w:pos="9360"/>
      </w:tabs>
    </w:pPr>
    <w:rPr>
      <w:rFonts w:eastAsia="Times New Roman"/>
    </w:rPr>
  </w:style>
  <w:style w:type="character" w:styleId="PageNumber">
    <w:name w:val="page number"/>
    <w:basedOn w:val="DefaultParagraphFont"/>
    <w:rsid w:val="000A4D71"/>
  </w:style>
  <w:style w:type="character" w:styleId="Hyperlink">
    <w:name w:val="Hyperlink"/>
    <w:basedOn w:val="DefaultParagraphFont"/>
    <w:uiPriority w:val="99"/>
    <w:rsid w:val="007A5140"/>
    <w:rPr>
      <w:rFonts w:ascii="Arial" w:hAnsi="Arial"/>
      <w:color w:val="0000FF"/>
      <w:sz w:val="20"/>
      <w:u w:val="single"/>
    </w:rPr>
  </w:style>
  <w:style w:type="paragraph" w:customStyle="1" w:styleId="Instruction">
    <w:name w:val="Instruction"/>
    <w:basedOn w:val="Normal"/>
    <w:rsid w:val="00B01730"/>
    <w:pPr>
      <w:keepNext/>
      <w:spacing w:before="120"/>
    </w:pPr>
    <w:rPr>
      <w:rFonts w:ascii="Arial Bold" w:hAnsi="Arial Bold"/>
      <w:b/>
      <w:color w:val="FF0000"/>
    </w:rPr>
  </w:style>
  <w:style w:type="table" w:styleId="TableGrid">
    <w:name w:val="Table Grid"/>
    <w:basedOn w:val="TableNormal"/>
    <w:rsid w:val="000A4D7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3">
    <w:name w:val="Title 3"/>
    <w:basedOn w:val="Title2"/>
    <w:qFormat/>
    <w:rsid w:val="00587441"/>
    <w:pPr>
      <w:spacing w:before="60" w:after="60"/>
    </w:pPr>
    <w:rPr>
      <w:sz w:val="36"/>
      <w:szCs w:val="36"/>
    </w:rPr>
  </w:style>
  <w:style w:type="paragraph" w:customStyle="1" w:styleId="Title2">
    <w:name w:val="Title 2"/>
    <w:rsid w:val="00D15BB2"/>
    <w:pPr>
      <w:spacing w:before="120" w:after="120"/>
      <w:jc w:val="right"/>
    </w:pPr>
    <w:rPr>
      <w:rFonts w:ascii="Arial" w:eastAsia="Times New Roman" w:hAnsi="Arial" w:cs="Arial"/>
      <w:b/>
      <w:bCs/>
      <w:sz w:val="44"/>
      <w:szCs w:val="44"/>
    </w:rPr>
  </w:style>
  <w:style w:type="paragraph" w:customStyle="1" w:styleId="Title4">
    <w:name w:val="Title 4"/>
    <w:basedOn w:val="Title3"/>
    <w:qFormat/>
    <w:rsid w:val="00587441"/>
    <w:rPr>
      <w:b w:val="0"/>
    </w:rPr>
  </w:style>
  <w:style w:type="paragraph" w:customStyle="1" w:styleId="TitleNotInTOC">
    <w:name w:val="Title Not In TOC"/>
    <w:basedOn w:val="Normal"/>
    <w:rsid w:val="00A6685C"/>
    <w:pPr>
      <w:spacing w:after="240"/>
    </w:pPr>
    <w:rPr>
      <w:rFonts w:cs="Arial"/>
      <w:b/>
      <w:bCs/>
      <w:sz w:val="28"/>
      <w:szCs w:val="28"/>
    </w:rPr>
  </w:style>
  <w:style w:type="paragraph" w:customStyle="1" w:styleId="RecommendedTableText">
    <w:name w:val="Recommended Table Text"/>
    <w:basedOn w:val="Normal"/>
    <w:rsid w:val="00A6685C"/>
    <w:pPr>
      <w:spacing w:before="120" w:after="120"/>
    </w:pPr>
    <w:rPr>
      <w:rFonts w:ascii="Arial Narrow" w:hAnsi="Arial Narrow" w:cs="Arial"/>
      <w:lang w:val="en-GB"/>
    </w:rPr>
  </w:style>
  <w:style w:type="paragraph" w:styleId="Title">
    <w:name w:val="Title"/>
    <w:link w:val="TitleChar"/>
    <w:qFormat/>
    <w:rsid w:val="00CB68C0"/>
    <w:pPr>
      <w:autoSpaceDE w:val="0"/>
      <w:autoSpaceDN w:val="0"/>
      <w:adjustRightInd w:val="0"/>
      <w:spacing w:after="360"/>
      <w:jc w:val="right"/>
    </w:pPr>
    <w:rPr>
      <w:rFonts w:ascii="Arial Bold" w:eastAsia="Times New Roman" w:hAnsi="Arial Bold" w:cs="Arial"/>
      <w:b/>
      <w:bCs/>
      <w:caps/>
      <w:sz w:val="44"/>
      <w:szCs w:val="44"/>
    </w:rPr>
  </w:style>
  <w:style w:type="paragraph" w:customStyle="1" w:styleId="TitlePage-PkgName">
    <w:name w:val="Title Page-Pkg Name"/>
    <w:next w:val="Normal"/>
    <w:autoRedefine/>
    <w:rsid w:val="005E5B10"/>
    <w:pPr>
      <w:jc w:val="center"/>
    </w:pPr>
    <w:rPr>
      <w:rFonts w:ascii="Arial" w:eastAsia="Times New Roman" w:hAnsi="Arial"/>
      <w:b/>
      <w:sz w:val="48"/>
      <w:szCs w:val="48"/>
    </w:rPr>
  </w:style>
  <w:style w:type="character" w:customStyle="1" w:styleId="CoverTitleInstructionsChar">
    <w:name w:val="Cover Title Instructions Char"/>
    <w:basedOn w:val="DefaultParagraphFont"/>
    <w:link w:val="CoverTitleInstructions"/>
    <w:locked/>
    <w:rsid w:val="005E5B10"/>
    <w:rPr>
      <w:i/>
      <w:iCs/>
      <w:color w:val="0000FF"/>
      <w:sz w:val="22"/>
      <w:szCs w:val="28"/>
      <w:lang w:val="en-US" w:eastAsia="en-US" w:bidi="ar-SA"/>
    </w:rPr>
  </w:style>
  <w:style w:type="paragraph" w:customStyle="1" w:styleId="CoverTitleInstructions">
    <w:name w:val="Cover Title Instructions"/>
    <w:basedOn w:val="Normal"/>
    <w:link w:val="CoverTitleInstructionsChar"/>
    <w:rsid w:val="002C138D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Cs w:val="28"/>
    </w:rPr>
  </w:style>
  <w:style w:type="paragraph" w:customStyle="1" w:styleId="Appendix11">
    <w:name w:val="Appendix 1.1"/>
    <w:basedOn w:val="Heading2"/>
    <w:next w:val="Normal"/>
    <w:link w:val="Appendix11Char"/>
    <w:rsid w:val="000A4D71"/>
    <w:pPr>
      <w:keepNext/>
      <w:keepLines/>
      <w:numPr>
        <w:ilvl w:val="0"/>
        <w:numId w:val="0"/>
      </w:numPr>
      <w:tabs>
        <w:tab w:val="clear" w:pos="900"/>
        <w:tab w:val="left" w:pos="720"/>
        <w:tab w:val="num" w:pos="1080"/>
      </w:tabs>
      <w:spacing w:before="240"/>
      <w:ind w:left="360" w:hanging="360"/>
    </w:pPr>
  </w:style>
  <w:style w:type="character" w:customStyle="1" w:styleId="Appendix11Char">
    <w:name w:val="Appendix 1.1 Char"/>
    <w:basedOn w:val="DefaultParagraphFont"/>
    <w:link w:val="Appendix11"/>
    <w:rsid w:val="008B0AD6"/>
    <w:rPr>
      <w:rFonts w:ascii="Arial" w:eastAsia="Times New Roman" w:hAnsi="Arial" w:cs="Arial"/>
      <w:b/>
      <w:iCs/>
      <w:kern w:val="32"/>
      <w:sz w:val="32"/>
      <w:szCs w:val="28"/>
    </w:rPr>
  </w:style>
  <w:style w:type="paragraph" w:customStyle="1" w:styleId="TOCHeader">
    <w:name w:val="TOC Header"/>
    <w:basedOn w:val="Normal"/>
    <w:qFormat/>
    <w:rsid w:val="00587441"/>
    <w:pPr>
      <w:jc w:val="center"/>
    </w:pPr>
    <w:rPr>
      <w:rFonts w:cs="Arial"/>
      <w:b/>
      <w:sz w:val="28"/>
      <w:szCs w:val="28"/>
    </w:rPr>
  </w:style>
  <w:style w:type="paragraph" w:styleId="TOC5">
    <w:name w:val="toc 5"/>
    <w:basedOn w:val="Normal"/>
    <w:next w:val="Normal"/>
    <w:autoRedefine/>
    <w:rsid w:val="007D46F0"/>
  </w:style>
  <w:style w:type="character" w:styleId="FollowedHyperlink">
    <w:name w:val="FollowedHyperlink"/>
    <w:basedOn w:val="DefaultParagraphFont"/>
    <w:semiHidden/>
    <w:rsid w:val="000A4D71"/>
    <w:rPr>
      <w:color w:val="606420"/>
      <w:u w:val="single"/>
    </w:rPr>
  </w:style>
  <w:style w:type="character" w:styleId="LineNumber">
    <w:name w:val="line number"/>
    <w:basedOn w:val="DefaultParagraphFont"/>
    <w:semiHidden/>
    <w:rsid w:val="000A4D71"/>
  </w:style>
  <w:style w:type="paragraph" w:styleId="Subtitle">
    <w:name w:val="Subtitle"/>
    <w:basedOn w:val="Normal"/>
    <w:qFormat/>
    <w:rsid w:val="000A4D71"/>
    <w:pPr>
      <w:spacing w:after="60"/>
      <w:jc w:val="center"/>
      <w:outlineLvl w:val="1"/>
    </w:pPr>
    <w:rPr>
      <w:rFonts w:cs="Arial"/>
      <w:sz w:val="24"/>
    </w:rPr>
  </w:style>
  <w:style w:type="paragraph" w:customStyle="1" w:styleId="TableText">
    <w:name w:val="Table Text"/>
    <w:link w:val="TableTextChar"/>
    <w:rsid w:val="000A4D71"/>
    <w:pPr>
      <w:spacing w:before="60" w:after="60"/>
    </w:pPr>
    <w:rPr>
      <w:rFonts w:ascii="Arial" w:eastAsia="Times New Roman" w:hAnsi="Arial" w:cs="Arial"/>
      <w:sz w:val="22"/>
    </w:rPr>
  </w:style>
  <w:style w:type="paragraph" w:customStyle="1" w:styleId="DividerPage">
    <w:name w:val="Divider Page"/>
    <w:next w:val="Normal"/>
    <w:rsid w:val="000A4D71"/>
    <w:pPr>
      <w:keepNext/>
      <w:keepLines/>
      <w:pageBreakBefore/>
    </w:pPr>
    <w:rPr>
      <w:rFonts w:ascii="Arial" w:eastAsia="Times New Roman" w:hAnsi="Arial"/>
      <w:b/>
      <w:sz w:val="48"/>
    </w:rPr>
  </w:style>
  <w:style w:type="paragraph" w:customStyle="1" w:styleId="BodyTextBullet1">
    <w:name w:val="Body Text Bullet 1"/>
    <w:rsid w:val="007A03DB"/>
    <w:pPr>
      <w:tabs>
        <w:tab w:val="num" w:pos="720"/>
      </w:tabs>
      <w:ind w:left="720" w:hanging="360"/>
    </w:pPr>
    <w:rPr>
      <w:rFonts w:ascii="Arial" w:eastAsia="Times New Roman" w:hAnsi="Arial"/>
      <w:sz w:val="22"/>
    </w:rPr>
  </w:style>
  <w:style w:type="paragraph" w:customStyle="1" w:styleId="BodyTextBullet2">
    <w:name w:val="Body Text Bullet 2"/>
    <w:rsid w:val="000A4D71"/>
    <w:pPr>
      <w:tabs>
        <w:tab w:val="num" w:pos="1440"/>
      </w:tabs>
      <w:spacing w:before="60" w:after="60"/>
      <w:ind w:left="1440" w:hanging="360"/>
    </w:pPr>
    <w:rPr>
      <w:rFonts w:eastAsia="Times New Roman"/>
      <w:sz w:val="22"/>
    </w:rPr>
  </w:style>
  <w:style w:type="paragraph" w:customStyle="1" w:styleId="BodyTextNumbered1">
    <w:name w:val="Body Text Numbered 1"/>
    <w:rsid w:val="000A4D71"/>
    <w:pPr>
      <w:tabs>
        <w:tab w:val="num" w:pos="720"/>
      </w:tabs>
      <w:ind w:left="720" w:hanging="360"/>
    </w:pPr>
    <w:rPr>
      <w:rFonts w:eastAsia="Times New Roman"/>
      <w:sz w:val="22"/>
    </w:rPr>
  </w:style>
  <w:style w:type="paragraph" w:customStyle="1" w:styleId="BodyTextNumbered2">
    <w:name w:val="Body Text Numbered 2"/>
    <w:rsid w:val="000A4D71"/>
    <w:pPr>
      <w:tabs>
        <w:tab w:val="num" w:pos="1080"/>
      </w:tabs>
      <w:spacing w:before="120" w:after="120"/>
      <w:ind w:left="1080" w:hanging="360"/>
    </w:pPr>
    <w:rPr>
      <w:rFonts w:eastAsia="Times New Roman"/>
      <w:sz w:val="22"/>
    </w:rPr>
  </w:style>
  <w:style w:type="paragraph" w:customStyle="1" w:styleId="BodyTextLettered1">
    <w:name w:val="Body Text Lettered 1"/>
    <w:rsid w:val="000A4D71"/>
    <w:pPr>
      <w:tabs>
        <w:tab w:val="num" w:pos="720"/>
      </w:tabs>
      <w:ind w:left="720" w:hanging="360"/>
    </w:pPr>
    <w:rPr>
      <w:rFonts w:eastAsia="Times New Roman"/>
      <w:sz w:val="22"/>
    </w:rPr>
  </w:style>
  <w:style w:type="paragraph" w:customStyle="1" w:styleId="BodyTextLettered2">
    <w:name w:val="Body Text Lettered 2"/>
    <w:rsid w:val="000A4D71"/>
    <w:pPr>
      <w:tabs>
        <w:tab w:val="num" w:pos="1080"/>
      </w:tabs>
      <w:spacing w:before="120" w:after="120"/>
      <w:ind w:left="1080" w:hanging="360"/>
    </w:pPr>
    <w:rPr>
      <w:rFonts w:eastAsia="Times New Roman"/>
      <w:sz w:val="22"/>
    </w:rPr>
  </w:style>
  <w:style w:type="character" w:customStyle="1" w:styleId="TextItalics">
    <w:name w:val="Text Italics"/>
    <w:basedOn w:val="DefaultParagraphFont"/>
    <w:rsid w:val="000A4D71"/>
    <w:rPr>
      <w:i/>
    </w:rPr>
  </w:style>
  <w:style w:type="character" w:customStyle="1" w:styleId="TextBold">
    <w:name w:val="Text Bold"/>
    <w:basedOn w:val="DefaultParagraphFont"/>
    <w:rsid w:val="000A4D71"/>
    <w:rPr>
      <w:b/>
    </w:rPr>
  </w:style>
  <w:style w:type="character" w:customStyle="1" w:styleId="TextBoldItalics">
    <w:name w:val="Text Bold Italics"/>
    <w:basedOn w:val="DefaultParagraphFont"/>
    <w:rsid w:val="000A4D71"/>
    <w:rPr>
      <w:b/>
      <w:i/>
    </w:rPr>
  </w:style>
  <w:style w:type="paragraph" w:styleId="TOC4">
    <w:name w:val="toc 4"/>
    <w:basedOn w:val="Normal"/>
    <w:next w:val="Normal"/>
    <w:autoRedefine/>
    <w:semiHidden/>
    <w:rsid w:val="000A4D71"/>
    <w:pPr>
      <w:ind w:left="720"/>
    </w:pPr>
  </w:style>
  <w:style w:type="paragraph" w:customStyle="1" w:styleId="InstructionNote">
    <w:name w:val="Instruction Note"/>
    <w:basedOn w:val="Normal"/>
    <w:rsid w:val="000A4D71"/>
    <w:pPr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BodyBullet2">
    <w:name w:val="Body Bullet 2"/>
    <w:basedOn w:val="Normal"/>
    <w:link w:val="BodyBullet2Char"/>
    <w:rsid w:val="000A4D71"/>
    <w:pPr>
      <w:tabs>
        <w:tab w:val="num" w:pos="1260"/>
      </w:tabs>
      <w:autoSpaceDE w:val="0"/>
      <w:autoSpaceDN w:val="0"/>
      <w:adjustRightInd w:val="0"/>
      <w:spacing w:before="60" w:after="60"/>
      <w:ind w:left="1260" w:hanging="360"/>
    </w:pPr>
    <w:rPr>
      <w:iCs/>
      <w:szCs w:val="22"/>
    </w:rPr>
  </w:style>
  <w:style w:type="character" w:customStyle="1" w:styleId="BodyBullet2Char">
    <w:name w:val="Body Bullet 2 Char"/>
    <w:basedOn w:val="DefaultParagraphFont"/>
    <w:link w:val="BodyBullet2"/>
    <w:rsid w:val="000A4D71"/>
    <w:rPr>
      <w:rFonts w:ascii="Arial" w:eastAsia="Times New Roman" w:hAnsi="Arial"/>
      <w:iCs/>
      <w:sz w:val="22"/>
      <w:szCs w:val="22"/>
    </w:rPr>
  </w:style>
  <w:style w:type="paragraph" w:customStyle="1" w:styleId="InstructionTable">
    <w:name w:val="Instruction Table"/>
    <w:basedOn w:val="Normal"/>
    <w:rsid w:val="00AE7B19"/>
    <w:rPr>
      <w:rFonts w:ascii="Calibri" w:hAnsi="Calibri"/>
      <w:i/>
      <w:color w:val="76923C"/>
      <w:sz w:val="18"/>
    </w:rPr>
  </w:style>
  <w:style w:type="paragraph" w:customStyle="1" w:styleId="Appendix1">
    <w:name w:val="Appendix 1"/>
    <w:basedOn w:val="Normal"/>
    <w:rsid w:val="000A4D71"/>
    <w:pPr>
      <w:tabs>
        <w:tab w:val="num" w:pos="720"/>
      </w:tabs>
      <w:ind w:left="720" w:hanging="720"/>
    </w:pPr>
    <w:rPr>
      <w:b/>
      <w:sz w:val="32"/>
    </w:rPr>
  </w:style>
  <w:style w:type="paragraph" w:customStyle="1" w:styleId="Appendix2">
    <w:name w:val="Appendix 2"/>
    <w:basedOn w:val="Appendix1"/>
    <w:rsid w:val="000A4D71"/>
    <w:pPr>
      <w:numPr>
        <w:ilvl w:val="1"/>
      </w:numPr>
      <w:tabs>
        <w:tab w:val="num" w:pos="720"/>
        <w:tab w:val="num" w:pos="900"/>
      </w:tabs>
      <w:ind w:left="900" w:hanging="900"/>
    </w:pPr>
  </w:style>
  <w:style w:type="paragraph" w:customStyle="1" w:styleId="CrossReference">
    <w:name w:val="CrossReference"/>
    <w:basedOn w:val="Normal"/>
    <w:rsid w:val="000A4D71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Note">
    <w:name w:val="Note"/>
    <w:basedOn w:val="Normal"/>
    <w:next w:val="BodyText"/>
    <w:rsid w:val="00026336"/>
    <w:pPr>
      <w:pBdr>
        <w:top w:val="single" w:sz="4" w:space="2" w:color="auto"/>
        <w:bottom w:val="single" w:sz="4" w:space="2" w:color="auto"/>
      </w:pBdr>
      <w:shd w:val="clear" w:color="auto" w:fill="E0E0E0"/>
      <w:tabs>
        <w:tab w:val="num" w:pos="720"/>
      </w:tabs>
      <w:spacing w:before="120" w:after="120" w:line="300" w:lineRule="auto"/>
      <w:ind w:left="792" w:hanging="792"/>
    </w:pPr>
    <w:rPr>
      <w:rFonts w:eastAsia="MS Mincho"/>
      <w:sz w:val="20"/>
      <w:szCs w:val="20"/>
      <w:lang w:eastAsia="en-GB"/>
    </w:rPr>
  </w:style>
  <w:style w:type="paragraph" w:customStyle="1" w:styleId="TableColumnHeader">
    <w:name w:val="Table Column Header"/>
    <w:basedOn w:val="Normal"/>
    <w:qFormat/>
    <w:rsid w:val="004F748E"/>
    <w:pPr>
      <w:spacing w:before="80" w:after="80"/>
      <w:jc w:val="center"/>
    </w:pPr>
    <w:rPr>
      <w:rFonts w:ascii="Arial Bold" w:hAnsi="Arial Bold"/>
      <w:b/>
      <w:smallCaps/>
      <w:color w:val="000000"/>
      <w:sz w:val="18"/>
      <w:szCs w:val="16"/>
    </w:rPr>
  </w:style>
  <w:style w:type="paragraph" w:customStyle="1" w:styleId="TableContentText">
    <w:name w:val="Table Content Text"/>
    <w:basedOn w:val="Normal"/>
    <w:qFormat/>
    <w:rsid w:val="0062431E"/>
    <w:rPr>
      <w:color w:val="000000"/>
      <w:sz w:val="18"/>
      <w:szCs w:val="18"/>
    </w:rPr>
  </w:style>
  <w:style w:type="paragraph" w:customStyle="1" w:styleId="Attachment">
    <w:name w:val="Attachment"/>
    <w:basedOn w:val="Normal"/>
    <w:qFormat/>
    <w:rsid w:val="00026336"/>
    <w:pPr>
      <w:spacing w:before="120" w:after="120"/>
    </w:pPr>
    <w:rPr>
      <w:rFonts w:cs="Arial"/>
      <w:b/>
      <w:sz w:val="32"/>
      <w:szCs w:val="32"/>
    </w:rPr>
  </w:style>
  <w:style w:type="paragraph" w:customStyle="1" w:styleId="AfterTableLineSpace">
    <w:name w:val="After Table Line Space"/>
    <w:next w:val="BodyText"/>
    <w:rsid w:val="00026336"/>
    <w:rPr>
      <w:rFonts w:ascii="Arial Narrow" w:eastAsia="Times New Roman" w:hAnsi="Arial Narrow"/>
      <w:sz w:val="10"/>
      <w:szCs w:val="10"/>
    </w:rPr>
  </w:style>
  <w:style w:type="paragraph" w:customStyle="1" w:styleId="InstructionHeading1">
    <w:name w:val="Instruction Heading 1"/>
    <w:basedOn w:val="Heading1"/>
    <w:next w:val="InstructionBodyText"/>
    <w:link w:val="InstructionHeading1Char"/>
    <w:autoRedefine/>
    <w:qFormat/>
    <w:rsid w:val="00A31E65"/>
    <w:pPr>
      <w:numPr>
        <w:numId w:val="0"/>
      </w:numPr>
      <w:autoSpaceDE/>
      <w:autoSpaceDN/>
      <w:adjustRightInd/>
      <w:spacing w:before="120"/>
      <w:ind w:left="360" w:hanging="360"/>
    </w:pPr>
    <w:rPr>
      <w:i/>
      <w:caps/>
      <w:color w:val="4F6228"/>
      <w:sz w:val="28"/>
    </w:rPr>
  </w:style>
  <w:style w:type="character" w:customStyle="1" w:styleId="InstructionHeading1Char">
    <w:name w:val="Instruction Heading 1 Char"/>
    <w:basedOn w:val="DefaultParagraphFont"/>
    <w:link w:val="InstructionHeading1"/>
    <w:rsid w:val="00A31E65"/>
    <w:rPr>
      <w:rFonts w:ascii="Arial" w:eastAsia="Times New Roman" w:hAnsi="Arial" w:cs="Arial"/>
      <w:b/>
      <w:bCs/>
      <w:i/>
      <w:caps/>
      <w:color w:val="4F6228"/>
      <w:kern w:val="32"/>
      <w:sz w:val="28"/>
      <w:szCs w:val="32"/>
    </w:rPr>
  </w:style>
  <w:style w:type="paragraph" w:customStyle="1" w:styleId="InstructionSectionHeader">
    <w:name w:val="Instruction Section Header"/>
    <w:basedOn w:val="BodyText"/>
    <w:link w:val="InstructionSectionHeaderChar"/>
    <w:qFormat/>
    <w:rsid w:val="005C5AF4"/>
    <w:pPr>
      <w:spacing w:before="240"/>
      <w:jc w:val="center"/>
    </w:pPr>
    <w:rPr>
      <w:rFonts w:ascii="Calibri" w:hAnsi="Calibri"/>
      <w:b/>
      <w:i/>
      <w:color w:val="4F6228"/>
      <w:sz w:val="36"/>
      <w:szCs w:val="32"/>
    </w:rPr>
  </w:style>
  <w:style w:type="character" w:customStyle="1" w:styleId="InstructionSectionHeaderChar">
    <w:name w:val="Instruction Section Header Char"/>
    <w:basedOn w:val="DefaultParagraphFont"/>
    <w:link w:val="InstructionSectionHeader"/>
    <w:rsid w:val="005C5AF4"/>
    <w:rPr>
      <w:rFonts w:ascii="Calibri" w:eastAsia="Times New Roman" w:hAnsi="Calibri"/>
      <w:b/>
      <w:i/>
      <w:color w:val="4F6228"/>
      <w:sz w:val="36"/>
      <w:szCs w:val="32"/>
    </w:rPr>
  </w:style>
  <w:style w:type="paragraph" w:customStyle="1" w:styleId="InstructionBodyText">
    <w:name w:val="Instruction Body Text"/>
    <w:basedOn w:val="BodyText"/>
    <w:link w:val="InstructionBodyTextChar"/>
    <w:qFormat/>
    <w:rsid w:val="005B0840"/>
    <w:pPr>
      <w:spacing w:before="0" w:after="0"/>
    </w:pPr>
    <w:rPr>
      <w:rFonts w:ascii="Calibri" w:hAnsi="Calibri"/>
      <w:i/>
      <w:color w:val="4F6228"/>
      <w:sz w:val="24"/>
      <w:szCs w:val="24"/>
    </w:rPr>
  </w:style>
  <w:style w:type="character" w:customStyle="1" w:styleId="InstructionBodyTextChar">
    <w:name w:val="Instruction Body Text Char"/>
    <w:basedOn w:val="DefaultParagraphFont"/>
    <w:link w:val="InstructionBodyText"/>
    <w:rsid w:val="005B0840"/>
    <w:rPr>
      <w:rFonts w:ascii="Calibri" w:eastAsia="Times New Roman" w:hAnsi="Calibri"/>
      <w:i/>
      <w:color w:val="4F6228"/>
      <w:sz w:val="24"/>
      <w:szCs w:val="24"/>
    </w:rPr>
  </w:style>
  <w:style w:type="paragraph" w:customStyle="1" w:styleId="InstructionTableColumnHeaders">
    <w:name w:val="Instruction Table Column Headers"/>
    <w:basedOn w:val="BodyText"/>
    <w:qFormat/>
    <w:rsid w:val="00397FF4"/>
    <w:pPr>
      <w:spacing w:before="0" w:after="0"/>
    </w:pPr>
    <w:rPr>
      <w:rFonts w:ascii="Calibri" w:hAnsi="Calibri"/>
      <w:b/>
      <w:i/>
      <w:smallCaps/>
      <w:color w:val="4F6228"/>
      <w:sz w:val="20"/>
      <w:szCs w:val="18"/>
    </w:rPr>
  </w:style>
  <w:style w:type="paragraph" w:customStyle="1" w:styleId="InstructionTableText">
    <w:name w:val="Instruction Table Text"/>
    <w:basedOn w:val="BodyText"/>
    <w:qFormat/>
    <w:rsid w:val="00397FF4"/>
    <w:pPr>
      <w:spacing w:before="0" w:after="0"/>
    </w:pPr>
    <w:rPr>
      <w:rFonts w:ascii="Calibri" w:hAnsi="Calibri"/>
      <w:i/>
      <w:color w:val="4F6228"/>
      <w:sz w:val="18"/>
      <w:szCs w:val="24"/>
    </w:rPr>
  </w:style>
  <w:style w:type="paragraph" w:customStyle="1" w:styleId="InstructionSectionHeader1">
    <w:name w:val="Instruction Section Header 1"/>
    <w:basedOn w:val="BodyText"/>
    <w:next w:val="InstructionBodyText"/>
    <w:link w:val="InstructionSectionHeader1Char"/>
    <w:qFormat/>
    <w:rsid w:val="005C5AF4"/>
    <w:rPr>
      <w:rFonts w:ascii="Calibri" w:hAnsi="Calibri"/>
      <w:b/>
      <w:i/>
      <w:color w:val="4F6228"/>
      <w:sz w:val="28"/>
      <w:szCs w:val="24"/>
    </w:rPr>
  </w:style>
  <w:style w:type="character" w:customStyle="1" w:styleId="InstructionSectionHeader1Char">
    <w:name w:val="Instruction Section Header 1 Char"/>
    <w:basedOn w:val="DefaultParagraphFont"/>
    <w:link w:val="InstructionSectionHeader1"/>
    <w:rsid w:val="005C5AF4"/>
    <w:rPr>
      <w:rFonts w:ascii="Calibri" w:eastAsia="Times New Roman" w:hAnsi="Calibri"/>
      <w:b/>
      <w:i/>
      <w:color w:val="4F6228"/>
      <w:sz w:val="28"/>
      <w:szCs w:val="24"/>
    </w:rPr>
  </w:style>
  <w:style w:type="paragraph" w:customStyle="1" w:styleId="InstructionTableHeading">
    <w:name w:val="Instruction Table Heading"/>
    <w:basedOn w:val="Normal"/>
    <w:qFormat/>
    <w:rsid w:val="00397FF4"/>
    <w:pPr>
      <w:spacing w:before="120" w:after="60"/>
      <w:jc w:val="center"/>
    </w:pPr>
    <w:rPr>
      <w:rFonts w:ascii="Calibri" w:hAnsi="Calibri" w:cs="Arial"/>
      <w:b/>
      <w:i/>
      <w:color w:val="4F6228"/>
      <w:sz w:val="24"/>
      <w:szCs w:val="22"/>
    </w:rPr>
  </w:style>
  <w:style w:type="paragraph" w:customStyle="1" w:styleId="InstructionNoteBox">
    <w:name w:val="Instruction Note Box"/>
    <w:basedOn w:val="InstructionBodyText"/>
    <w:link w:val="InstructionNoteBoxChar"/>
    <w:qFormat/>
    <w:rsid w:val="00655180"/>
    <w:pPr>
      <w:pBdr>
        <w:top w:val="single" w:sz="12" w:space="1" w:color="777777"/>
        <w:bottom w:val="single" w:sz="12" w:space="1" w:color="777777"/>
      </w:pBdr>
      <w:shd w:val="clear" w:color="auto" w:fill="EAF1DD"/>
    </w:pPr>
    <w:rPr>
      <w:b/>
    </w:rPr>
  </w:style>
  <w:style w:type="character" w:customStyle="1" w:styleId="InstructionNoteBoxChar">
    <w:name w:val="Instruction Note Box Char"/>
    <w:basedOn w:val="InstructionBodyTextChar"/>
    <w:link w:val="InstructionNoteBox"/>
    <w:rsid w:val="00655180"/>
    <w:rPr>
      <w:rFonts w:ascii="Calibri" w:eastAsia="Times New Roman" w:hAnsi="Calibri"/>
      <w:b/>
      <w:i/>
      <w:color w:val="4F6228"/>
      <w:sz w:val="24"/>
      <w:szCs w:val="24"/>
      <w:shd w:val="clear" w:color="auto" w:fill="EAF1DD"/>
    </w:rPr>
  </w:style>
  <w:style w:type="paragraph" w:customStyle="1" w:styleId="InstructionBulletStyle2">
    <w:name w:val="Instruction Bullet Style 2"/>
    <w:basedOn w:val="Normal"/>
    <w:link w:val="InstructionBulletStyle2Char"/>
    <w:qFormat/>
    <w:rsid w:val="005F7EFD"/>
    <w:pPr>
      <w:numPr>
        <w:numId w:val="12"/>
      </w:numPr>
    </w:pPr>
    <w:rPr>
      <w:rFonts w:ascii="Calibri" w:eastAsia="Calibri" w:hAnsi="Calibri"/>
      <w:i/>
      <w:color w:val="4F6228"/>
      <w:sz w:val="24"/>
      <w:szCs w:val="20"/>
    </w:rPr>
  </w:style>
  <w:style w:type="character" w:customStyle="1" w:styleId="InstructionBulletStyle2Char">
    <w:name w:val="Instruction Bullet Style 2 Char"/>
    <w:basedOn w:val="DefaultParagraphFont"/>
    <w:link w:val="InstructionBulletStyle2"/>
    <w:rsid w:val="005F7EFD"/>
    <w:rPr>
      <w:rFonts w:ascii="Calibri" w:eastAsia="Calibri" w:hAnsi="Calibri"/>
      <w:i/>
      <w:color w:val="4F6228"/>
      <w:sz w:val="24"/>
    </w:rPr>
  </w:style>
  <w:style w:type="paragraph" w:styleId="BodyText2">
    <w:name w:val="Body Text 2"/>
    <w:basedOn w:val="Normal"/>
    <w:link w:val="BodyText2Char"/>
    <w:rsid w:val="00026336"/>
  </w:style>
  <w:style w:type="character" w:customStyle="1" w:styleId="BodyText2Char">
    <w:name w:val="Body Text 2 Char"/>
    <w:basedOn w:val="DefaultParagraphFont"/>
    <w:link w:val="BodyText2"/>
    <w:rsid w:val="00026336"/>
    <w:rPr>
      <w:rFonts w:ascii="Arial" w:eastAsia="Times New Roman" w:hAnsi="Arial"/>
      <w:sz w:val="22"/>
      <w:szCs w:val="24"/>
    </w:rPr>
  </w:style>
  <w:style w:type="paragraph" w:customStyle="1" w:styleId="InstructionalBullet1">
    <w:name w:val="Instructional Bullet 1"/>
    <w:basedOn w:val="Normal"/>
    <w:rsid w:val="00F10AF5"/>
    <w:pPr>
      <w:numPr>
        <w:numId w:val="30"/>
      </w:numPr>
      <w:spacing w:before="120" w:after="120"/>
    </w:pPr>
    <w:rPr>
      <w:rFonts w:ascii="Calibri" w:eastAsia="Calibri" w:hAnsi="Calibri"/>
      <w:color w:val="4F6228"/>
      <w:sz w:val="20"/>
      <w:szCs w:val="20"/>
    </w:rPr>
  </w:style>
  <w:style w:type="paragraph" w:customStyle="1" w:styleId="InstructionHyperlink">
    <w:name w:val="Instruction Hyperlink"/>
    <w:basedOn w:val="BodyText"/>
    <w:qFormat/>
    <w:rsid w:val="002C138D"/>
    <w:rPr>
      <w:i/>
      <w:color w:val="0000FF"/>
      <w:u w:val="single"/>
    </w:rPr>
  </w:style>
  <w:style w:type="paragraph" w:customStyle="1" w:styleId="InstructionNumberedList">
    <w:name w:val="Instruction Numbered List"/>
    <w:basedOn w:val="InstructionBodyText"/>
    <w:qFormat/>
    <w:rsid w:val="00035017"/>
    <w:pPr>
      <w:ind w:left="720" w:hanging="360"/>
    </w:pPr>
  </w:style>
  <w:style w:type="paragraph" w:customStyle="1" w:styleId="InstructionBulletStyle1">
    <w:name w:val="Instruction Bullet Style 1"/>
    <w:basedOn w:val="InstructionBulletStyle2"/>
    <w:link w:val="InstructionBulletStyle1Char"/>
    <w:qFormat/>
    <w:rsid w:val="00AD65D7"/>
  </w:style>
  <w:style w:type="paragraph" w:styleId="BlockText">
    <w:name w:val="Block Text"/>
    <w:basedOn w:val="Normal"/>
    <w:rsid w:val="00E85814"/>
    <w:pPr>
      <w:spacing w:after="120"/>
      <w:ind w:left="1440" w:right="1440"/>
    </w:pPr>
  </w:style>
  <w:style w:type="paragraph" w:customStyle="1" w:styleId="InstructionHeading2">
    <w:name w:val="Instruction Heading 2"/>
    <w:basedOn w:val="InstructionHeading1"/>
    <w:next w:val="InstructionBodyText"/>
    <w:link w:val="InstructionHeading2Char"/>
    <w:qFormat/>
    <w:rsid w:val="00BE435D"/>
    <w:pPr>
      <w:numPr>
        <w:numId w:val="28"/>
      </w:numPr>
    </w:pPr>
    <w:rPr>
      <w:rFonts w:ascii="Arial Bold" w:hAnsi="Arial Bold"/>
      <w:caps w:val="0"/>
    </w:rPr>
  </w:style>
  <w:style w:type="paragraph" w:customStyle="1" w:styleId="InstructionHeading3">
    <w:name w:val="Instruction Heading 3"/>
    <w:basedOn w:val="InstructionHeading1"/>
    <w:next w:val="InstructionBodyText"/>
    <w:qFormat/>
    <w:rsid w:val="00BE435D"/>
    <w:pPr>
      <w:numPr>
        <w:ilvl w:val="2"/>
      </w:numPr>
      <w:ind w:left="360" w:hanging="360"/>
    </w:pPr>
    <w:rPr>
      <w:rFonts w:ascii="Arial Bold" w:hAnsi="Arial Bold"/>
      <w:caps w:val="0"/>
    </w:rPr>
  </w:style>
  <w:style w:type="character" w:customStyle="1" w:styleId="InstructionHeading2Char">
    <w:name w:val="Instruction Heading 2 Char"/>
    <w:basedOn w:val="InstructionHeading1Char"/>
    <w:link w:val="InstructionHeading2"/>
    <w:rsid w:val="00BE435D"/>
    <w:rPr>
      <w:rFonts w:ascii="Arial Bold" w:eastAsia="Times New Roman" w:hAnsi="Arial Bold" w:cs="Arial"/>
      <w:b/>
      <w:bCs/>
      <w:i/>
      <w:caps/>
      <w:color w:val="4F6228"/>
      <w:kern w:val="32"/>
      <w:sz w:val="28"/>
      <w:szCs w:val="32"/>
    </w:rPr>
  </w:style>
  <w:style w:type="character" w:customStyle="1" w:styleId="InstructionBulletStyle1Char">
    <w:name w:val="Instruction Bullet Style 1 Char"/>
    <w:basedOn w:val="DefaultParagraphFont"/>
    <w:link w:val="InstructionBulletStyle1"/>
    <w:rsid w:val="00F10AF5"/>
    <w:rPr>
      <w:rFonts w:ascii="Calibri" w:eastAsia="Calibri" w:hAnsi="Calibri"/>
      <w:i/>
      <w:color w:val="76923C"/>
      <w:sz w:val="24"/>
    </w:rPr>
  </w:style>
  <w:style w:type="character" w:customStyle="1" w:styleId="TitleChar">
    <w:name w:val="Title Char"/>
    <w:basedOn w:val="DefaultParagraphFont"/>
    <w:link w:val="Title"/>
    <w:rsid w:val="00F10AF5"/>
    <w:rPr>
      <w:rFonts w:ascii="Arial Bold" w:eastAsia="Times New Roman" w:hAnsi="Arial Bold" w:cs="Arial"/>
      <w:b/>
      <w:bCs/>
      <w:caps/>
      <w:sz w:val="44"/>
      <w:szCs w:val="44"/>
      <w:lang w:val="en-US" w:eastAsia="en-US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F10AF5"/>
    <w:rPr>
      <w:rFonts w:ascii="Arial" w:eastAsia="Times New Roman" w:hAnsi="Arial"/>
      <w:szCs w:val="24"/>
    </w:rPr>
  </w:style>
  <w:style w:type="character" w:styleId="FootnoteReference">
    <w:name w:val="footnote reference"/>
    <w:basedOn w:val="DefaultParagraphFont"/>
    <w:rsid w:val="00F10AF5"/>
    <w:rPr>
      <w:vertAlign w:val="superscript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8162C2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hAnsi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8162C2"/>
    <w:rPr>
      <w:rFonts w:eastAsia="Times New Roman"/>
      <w:i/>
      <w:iCs/>
      <w:color w:val="0000FF"/>
      <w:sz w:val="24"/>
    </w:rPr>
  </w:style>
  <w:style w:type="paragraph" w:styleId="BalloonText">
    <w:name w:val="Balloon Text"/>
    <w:basedOn w:val="Normal"/>
    <w:link w:val="BalloonTextChar"/>
    <w:rsid w:val="005E6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612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48384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38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83845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rsid w:val="00483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83845"/>
    <w:rPr>
      <w:rFonts w:ascii="Arial" w:eastAsia="Times New Roman" w:hAnsi="Arial"/>
      <w:b/>
      <w:bCs/>
    </w:rPr>
  </w:style>
  <w:style w:type="character" w:customStyle="1" w:styleId="Heading1Char">
    <w:name w:val="Heading 1 Char"/>
    <w:basedOn w:val="DefaultParagraphFont"/>
    <w:link w:val="Heading1"/>
    <w:locked/>
    <w:rsid w:val="00403A4A"/>
    <w:rPr>
      <w:rFonts w:ascii="Arial" w:eastAsia="Times New Roman" w:hAnsi="Arial" w:cs="Arial"/>
      <w:b/>
      <w:bCs/>
      <w:kern w:val="32"/>
      <w:sz w:val="36"/>
      <w:szCs w:val="32"/>
      <w:lang w:val="en-US" w:eastAsia="en-US" w:bidi="ar-SA"/>
    </w:rPr>
  </w:style>
  <w:style w:type="paragraph" w:customStyle="1" w:styleId="Code">
    <w:name w:val="Code"/>
    <w:basedOn w:val="Normal"/>
    <w:rsid w:val="00B74362"/>
    <w:pPr>
      <w:tabs>
        <w:tab w:val="left" w:pos="1134"/>
      </w:tabs>
      <w:spacing w:before="120" w:after="120" w:line="300" w:lineRule="auto"/>
    </w:pPr>
    <w:rPr>
      <w:rFonts w:ascii="Courier New" w:eastAsia="MS Mincho" w:hAnsi="Courier New"/>
      <w:sz w:val="16"/>
      <w:szCs w:val="16"/>
      <w:lang w:eastAsia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fault">
    <w:name w:val="Default"/>
    <w:rsid w:val="00B74362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DA34B3"/>
    <w:pPr>
      <w:spacing w:after="120"/>
    </w:pPr>
    <w:rPr>
      <w:rFonts w:ascii="Times New Roman" w:eastAsia="SimSun" w:hAnsi="Times New Roman"/>
      <w:sz w:val="16"/>
      <w:szCs w:val="16"/>
    </w:rPr>
  </w:style>
  <w:style w:type="character" w:customStyle="1" w:styleId="BodyText3Char">
    <w:name w:val="Body Text 3 Char"/>
    <w:link w:val="BodyText3"/>
    <w:locked/>
    <w:rsid w:val="00DA34B3"/>
    <w:rPr>
      <w:sz w:val="16"/>
      <w:szCs w:val="16"/>
      <w:lang w:val="en-US" w:eastAsia="en-US" w:bidi="ar-SA"/>
    </w:rPr>
  </w:style>
  <w:style w:type="character" w:customStyle="1" w:styleId="BodyTextChar">
    <w:name w:val="Body Text Char"/>
    <w:locked/>
    <w:rsid w:val="00DC3549"/>
    <w:rPr>
      <w:rFonts w:eastAsia="MS Mincho"/>
      <w:sz w:val="22"/>
      <w:lang w:eastAsia="en-GB"/>
    </w:rPr>
  </w:style>
  <w:style w:type="character" w:customStyle="1" w:styleId="TableTextChar">
    <w:name w:val="Table Text Char"/>
    <w:basedOn w:val="DefaultParagraphFont"/>
    <w:link w:val="TableText"/>
    <w:locked/>
    <w:rsid w:val="00553EAD"/>
    <w:rPr>
      <w:rFonts w:ascii="Arial" w:eastAsia="Times New Roman" w:hAnsi="Arial" w:cs="Arial"/>
      <w:sz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78509E"/>
    <w:rPr>
      <w:rFonts w:ascii="Arial" w:eastAsia="Times New Roman" w:hAnsi="Arial" w:cs="Tahoma"/>
      <w:sz w:val="16"/>
      <w:szCs w:val="16"/>
      <w:lang w:val="en-US" w:eastAsia="en-US" w:bidi="ar-SA"/>
    </w:rPr>
  </w:style>
  <w:style w:type="paragraph" w:customStyle="1" w:styleId="InstructionalTextTitle2">
    <w:name w:val="Instructional Text Title 2"/>
    <w:basedOn w:val="Title2"/>
    <w:next w:val="Title2"/>
    <w:qFormat/>
    <w:rsid w:val="00823A3B"/>
    <w:pPr>
      <w:jc w:val="center"/>
    </w:pPr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ListParagraph">
    <w:name w:val="List Paragraph"/>
    <w:basedOn w:val="Normal"/>
    <w:uiPriority w:val="34"/>
    <w:qFormat/>
    <w:rsid w:val="00B71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C2"/>
    <w:rPr>
      <w:rFonts w:ascii="Arial" w:eastAsia="Times New Roman" w:hAnsi="Arial"/>
      <w:sz w:val="22"/>
      <w:szCs w:val="24"/>
    </w:rPr>
  </w:style>
  <w:style w:type="paragraph" w:styleId="Heading1">
    <w:name w:val="heading 1"/>
    <w:next w:val="BodyText"/>
    <w:link w:val="Heading1Char"/>
    <w:qFormat/>
    <w:rsid w:val="00881A71"/>
    <w:pPr>
      <w:keepNext/>
      <w:numPr>
        <w:numId w:val="15"/>
      </w:numPr>
      <w:autoSpaceDE w:val="0"/>
      <w:autoSpaceDN w:val="0"/>
      <w:adjustRightInd w:val="0"/>
      <w:spacing w:before="240" w:after="120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basedOn w:val="BlockText"/>
    <w:next w:val="BodyText"/>
    <w:qFormat/>
    <w:rsid w:val="000A4D71"/>
    <w:pPr>
      <w:numPr>
        <w:ilvl w:val="1"/>
        <w:numId w:val="15"/>
      </w:numPr>
      <w:tabs>
        <w:tab w:val="clear" w:pos="792"/>
        <w:tab w:val="left" w:pos="900"/>
      </w:tabs>
      <w:spacing w:before="360"/>
      <w:ind w:left="900" w:hanging="900"/>
      <w:outlineLvl w:val="1"/>
    </w:pPr>
    <w:rPr>
      <w:rFonts w:cs="Arial"/>
      <w:b/>
      <w:iCs/>
      <w:kern w:val="32"/>
      <w:sz w:val="32"/>
      <w:szCs w:val="28"/>
    </w:rPr>
  </w:style>
  <w:style w:type="paragraph" w:styleId="Heading3">
    <w:name w:val="heading 3"/>
    <w:basedOn w:val="BodyText"/>
    <w:next w:val="BodyText"/>
    <w:qFormat/>
    <w:rsid w:val="000A4D71"/>
    <w:pPr>
      <w:numPr>
        <w:ilvl w:val="2"/>
        <w:numId w:val="15"/>
      </w:numPr>
      <w:tabs>
        <w:tab w:val="clear" w:pos="1440"/>
        <w:tab w:val="num" w:pos="1080"/>
      </w:tabs>
      <w:ind w:left="1080" w:hanging="1080"/>
      <w:outlineLvl w:val="2"/>
    </w:pPr>
    <w:rPr>
      <w:rFonts w:cs="Arial"/>
      <w:b/>
      <w:bCs/>
      <w:iCs/>
      <w:kern w:val="32"/>
      <w:sz w:val="28"/>
      <w:szCs w:val="26"/>
    </w:rPr>
  </w:style>
  <w:style w:type="paragraph" w:styleId="Heading4">
    <w:name w:val="heading 4"/>
    <w:aliases w:val="h4,4,H4,h4 sub sub heading"/>
    <w:next w:val="Normal"/>
    <w:qFormat/>
    <w:rsid w:val="000A4D71"/>
    <w:pPr>
      <w:spacing w:after="120"/>
      <w:outlineLvl w:val="3"/>
    </w:pPr>
    <w:rPr>
      <w:rFonts w:ascii="Arial" w:eastAsia="Times New Roman" w:hAnsi="Arial" w:cs="Arial"/>
      <w:b/>
      <w:kern w:val="32"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0A4D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qFormat/>
    <w:rsid w:val="000A4D71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A4D7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0A4D71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0A4D71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1"/>
    <w:rsid w:val="00587441"/>
    <w:pPr>
      <w:spacing w:before="120" w:after="120"/>
    </w:pPr>
    <w:rPr>
      <w:rFonts w:ascii="Arial" w:eastAsia="Times New Roman" w:hAnsi="Arial"/>
      <w:sz w:val="22"/>
    </w:rPr>
  </w:style>
  <w:style w:type="character" w:customStyle="1" w:styleId="BodyTextChar1">
    <w:name w:val="Body Text Char1"/>
    <w:basedOn w:val="DefaultParagraphFont"/>
    <w:link w:val="BodyText"/>
    <w:rsid w:val="00587441"/>
    <w:rPr>
      <w:rFonts w:ascii="Arial" w:eastAsia="Times New Roman" w:hAnsi="Arial"/>
      <w:sz w:val="22"/>
      <w:lang w:val="en-US" w:eastAsia="en-US" w:bidi="ar-SA"/>
    </w:rPr>
  </w:style>
  <w:style w:type="paragraph" w:customStyle="1" w:styleId="NormalAfterHeading">
    <w:name w:val="Normal After Heading"/>
    <w:basedOn w:val="Normal"/>
    <w:next w:val="Normal"/>
    <w:rsid w:val="00A00844"/>
    <w:pPr>
      <w:spacing w:before="60"/>
    </w:pPr>
  </w:style>
  <w:style w:type="paragraph" w:styleId="Caption">
    <w:name w:val="caption"/>
    <w:basedOn w:val="Normal"/>
    <w:next w:val="Normal"/>
    <w:qFormat/>
    <w:rsid w:val="000A4D71"/>
    <w:pPr>
      <w:keepNext/>
      <w:keepLines/>
      <w:spacing w:before="240"/>
    </w:pPr>
    <w:rPr>
      <w:rFonts w:cs="Arial"/>
      <w:b/>
      <w:bCs/>
      <w:sz w:val="20"/>
      <w:szCs w:val="20"/>
    </w:rPr>
  </w:style>
  <w:style w:type="paragraph" w:styleId="ListBullet">
    <w:name w:val="List Bullet"/>
    <w:basedOn w:val="Normal"/>
    <w:next w:val="ListBullet2"/>
    <w:rsid w:val="00761A3B"/>
    <w:pPr>
      <w:tabs>
        <w:tab w:val="num" w:pos="360"/>
      </w:tabs>
      <w:spacing w:before="120" w:after="120"/>
      <w:ind w:left="360" w:hanging="360"/>
    </w:pPr>
  </w:style>
  <w:style w:type="paragraph" w:styleId="ListBullet2">
    <w:name w:val="List Bullet 2"/>
    <w:basedOn w:val="Normal"/>
    <w:rsid w:val="00B91AFD"/>
    <w:pPr>
      <w:spacing w:before="60"/>
      <w:ind w:left="720" w:hanging="360"/>
    </w:pPr>
  </w:style>
  <w:style w:type="paragraph" w:styleId="ListBullet3">
    <w:name w:val="List Bullet 3"/>
    <w:basedOn w:val="Normal"/>
    <w:rsid w:val="00B91AF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semiHidden/>
    <w:rsid w:val="000A4D71"/>
    <w:pPr>
      <w:tabs>
        <w:tab w:val="num" w:pos="1440"/>
      </w:tabs>
      <w:ind w:left="1440" w:hanging="360"/>
    </w:pPr>
  </w:style>
  <w:style w:type="paragraph" w:styleId="TOC1">
    <w:name w:val="toc 1"/>
    <w:basedOn w:val="BodyText"/>
    <w:next w:val="BodyText"/>
    <w:autoRedefine/>
    <w:uiPriority w:val="39"/>
    <w:rsid w:val="00E85814"/>
    <w:pPr>
      <w:tabs>
        <w:tab w:val="left" w:pos="540"/>
        <w:tab w:val="right" w:leader="dot" w:pos="9350"/>
      </w:tabs>
      <w:spacing w:before="60" w:after="6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0A4D71"/>
    <w:pPr>
      <w:tabs>
        <w:tab w:val="left" w:pos="900"/>
        <w:tab w:val="right" w:leader="dot" w:pos="9350"/>
      </w:tabs>
      <w:spacing w:before="60"/>
      <w:ind w:left="36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0A4D71"/>
    <w:pPr>
      <w:tabs>
        <w:tab w:val="left" w:pos="1440"/>
        <w:tab w:val="right" w:leader="dot" w:pos="9350"/>
      </w:tabs>
      <w:spacing w:before="60"/>
      <w:ind w:left="540"/>
    </w:pPr>
    <w:rPr>
      <w:b/>
      <w:sz w:val="24"/>
    </w:rPr>
  </w:style>
  <w:style w:type="paragraph" w:styleId="Footer">
    <w:name w:val="footer"/>
    <w:link w:val="FooterChar"/>
    <w:rsid w:val="00C851CF"/>
    <w:pPr>
      <w:tabs>
        <w:tab w:val="center" w:pos="4680"/>
        <w:tab w:val="right" w:pos="9360"/>
      </w:tabs>
    </w:pPr>
    <w:rPr>
      <w:rFonts w:ascii="Arial" w:eastAsia="Times New Roman" w:hAnsi="Arial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B91AFD"/>
    <w:pPr>
      <w:spacing w:before="120"/>
      <w:ind w:left="288" w:hanging="288"/>
    </w:pPr>
    <w:rPr>
      <w:sz w:val="20"/>
    </w:rPr>
  </w:style>
  <w:style w:type="paragraph" w:customStyle="1" w:styleId="AppendixHeading">
    <w:name w:val="Appendix Heading"/>
    <w:basedOn w:val="Heading1"/>
    <w:next w:val="Normal"/>
    <w:rsid w:val="00137DF4"/>
    <w:pPr>
      <w:numPr>
        <w:numId w:val="0"/>
      </w:numPr>
    </w:pPr>
    <w:rPr>
      <w:sz w:val="32"/>
    </w:rPr>
  </w:style>
  <w:style w:type="paragraph" w:customStyle="1" w:styleId="Figure">
    <w:name w:val="Figure"/>
    <w:basedOn w:val="Normal"/>
    <w:next w:val="Normal"/>
    <w:rsid w:val="00B91AFD"/>
    <w:pPr>
      <w:jc w:val="center"/>
    </w:pPr>
  </w:style>
  <w:style w:type="paragraph" w:customStyle="1" w:styleId="Table">
    <w:name w:val="Table"/>
    <w:basedOn w:val="Normal"/>
    <w:rsid w:val="00331C46"/>
    <w:rPr>
      <w:sz w:val="18"/>
    </w:rPr>
  </w:style>
  <w:style w:type="paragraph" w:customStyle="1" w:styleId="TableHeading">
    <w:name w:val="Table Heading"/>
    <w:rsid w:val="00171FFE"/>
    <w:pPr>
      <w:keepNext/>
      <w:spacing w:after="120"/>
      <w:jc w:val="center"/>
    </w:pPr>
    <w:rPr>
      <w:rFonts w:ascii="Arial" w:eastAsia="Times New Roman" w:hAnsi="Arial" w:cs="Arial"/>
      <w:b/>
      <w:sz w:val="22"/>
      <w:szCs w:val="22"/>
    </w:rPr>
  </w:style>
  <w:style w:type="paragraph" w:styleId="TableofFigures">
    <w:name w:val="table of figures"/>
    <w:basedOn w:val="Normal"/>
    <w:next w:val="Normal"/>
    <w:semiHidden/>
    <w:rsid w:val="00B91AFD"/>
    <w:pPr>
      <w:ind w:left="460" w:hanging="460"/>
    </w:pPr>
  </w:style>
  <w:style w:type="paragraph" w:styleId="Header">
    <w:name w:val="header"/>
    <w:rsid w:val="000A4D71"/>
    <w:pPr>
      <w:tabs>
        <w:tab w:val="center" w:pos="4680"/>
        <w:tab w:val="right" w:pos="9360"/>
      </w:tabs>
    </w:pPr>
    <w:rPr>
      <w:rFonts w:eastAsia="Times New Roman"/>
    </w:rPr>
  </w:style>
  <w:style w:type="character" w:styleId="PageNumber">
    <w:name w:val="page number"/>
    <w:basedOn w:val="DefaultParagraphFont"/>
    <w:rsid w:val="000A4D71"/>
  </w:style>
  <w:style w:type="character" w:styleId="Hyperlink">
    <w:name w:val="Hyperlink"/>
    <w:basedOn w:val="DefaultParagraphFont"/>
    <w:uiPriority w:val="99"/>
    <w:rsid w:val="007A5140"/>
    <w:rPr>
      <w:rFonts w:ascii="Arial" w:hAnsi="Arial"/>
      <w:color w:val="0000FF"/>
      <w:sz w:val="20"/>
      <w:u w:val="single"/>
    </w:rPr>
  </w:style>
  <w:style w:type="paragraph" w:customStyle="1" w:styleId="Instruction">
    <w:name w:val="Instruction"/>
    <w:basedOn w:val="Normal"/>
    <w:rsid w:val="00B01730"/>
    <w:pPr>
      <w:keepNext/>
      <w:spacing w:before="120"/>
    </w:pPr>
    <w:rPr>
      <w:rFonts w:ascii="Arial Bold" w:hAnsi="Arial Bold"/>
      <w:b/>
      <w:color w:val="FF0000"/>
    </w:rPr>
  </w:style>
  <w:style w:type="table" w:styleId="TableGrid">
    <w:name w:val="Table Grid"/>
    <w:basedOn w:val="TableNormal"/>
    <w:rsid w:val="000A4D7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3">
    <w:name w:val="Title 3"/>
    <w:basedOn w:val="Title2"/>
    <w:qFormat/>
    <w:rsid w:val="00587441"/>
    <w:pPr>
      <w:spacing w:before="60" w:after="60"/>
    </w:pPr>
    <w:rPr>
      <w:sz w:val="36"/>
      <w:szCs w:val="36"/>
    </w:rPr>
  </w:style>
  <w:style w:type="paragraph" w:customStyle="1" w:styleId="Title2">
    <w:name w:val="Title 2"/>
    <w:rsid w:val="00D15BB2"/>
    <w:pPr>
      <w:spacing w:before="120" w:after="120"/>
      <w:jc w:val="right"/>
    </w:pPr>
    <w:rPr>
      <w:rFonts w:ascii="Arial" w:eastAsia="Times New Roman" w:hAnsi="Arial" w:cs="Arial"/>
      <w:b/>
      <w:bCs/>
      <w:sz w:val="44"/>
      <w:szCs w:val="44"/>
    </w:rPr>
  </w:style>
  <w:style w:type="paragraph" w:customStyle="1" w:styleId="Title4">
    <w:name w:val="Title 4"/>
    <w:basedOn w:val="Title3"/>
    <w:qFormat/>
    <w:rsid w:val="00587441"/>
    <w:rPr>
      <w:b w:val="0"/>
    </w:rPr>
  </w:style>
  <w:style w:type="paragraph" w:customStyle="1" w:styleId="TitleNotInTOC">
    <w:name w:val="Title Not In TOC"/>
    <w:basedOn w:val="Normal"/>
    <w:rsid w:val="00A6685C"/>
    <w:pPr>
      <w:spacing w:after="240"/>
    </w:pPr>
    <w:rPr>
      <w:rFonts w:cs="Arial"/>
      <w:b/>
      <w:bCs/>
      <w:sz w:val="28"/>
      <w:szCs w:val="28"/>
    </w:rPr>
  </w:style>
  <w:style w:type="paragraph" w:customStyle="1" w:styleId="RecommendedTableText">
    <w:name w:val="Recommended Table Text"/>
    <w:basedOn w:val="Normal"/>
    <w:rsid w:val="00A6685C"/>
    <w:pPr>
      <w:spacing w:before="120" w:after="120"/>
    </w:pPr>
    <w:rPr>
      <w:rFonts w:ascii="Arial Narrow" w:hAnsi="Arial Narrow" w:cs="Arial"/>
      <w:lang w:val="en-GB"/>
    </w:rPr>
  </w:style>
  <w:style w:type="paragraph" w:styleId="Title">
    <w:name w:val="Title"/>
    <w:link w:val="TitleChar"/>
    <w:qFormat/>
    <w:rsid w:val="00CB68C0"/>
    <w:pPr>
      <w:autoSpaceDE w:val="0"/>
      <w:autoSpaceDN w:val="0"/>
      <w:adjustRightInd w:val="0"/>
      <w:spacing w:after="360"/>
      <w:jc w:val="right"/>
    </w:pPr>
    <w:rPr>
      <w:rFonts w:ascii="Arial Bold" w:eastAsia="Times New Roman" w:hAnsi="Arial Bold" w:cs="Arial"/>
      <w:b/>
      <w:bCs/>
      <w:caps/>
      <w:sz w:val="44"/>
      <w:szCs w:val="44"/>
    </w:rPr>
  </w:style>
  <w:style w:type="paragraph" w:customStyle="1" w:styleId="TitlePage-PkgName">
    <w:name w:val="Title Page-Pkg Name"/>
    <w:next w:val="Normal"/>
    <w:autoRedefine/>
    <w:rsid w:val="005E5B10"/>
    <w:pPr>
      <w:jc w:val="center"/>
    </w:pPr>
    <w:rPr>
      <w:rFonts w:ascii="Arial" w:eastAsia="Times New Roman" w:hAnsi="Arial"/>
      <w:b/>
      <w:sz w:val="48"/>
      <w:szCs w:val="48"/>
    </w:rPr>
  </w:style>
  <w:style w:type="character" w:customStyle="1" w:styleId="CoverTitleInstructionsChar">
    <w:name w:val="Cover Title Instructions Char"/>
    <w:basedOn w:val="DefaultParagraphFont"/>
    <w:link w:val="CoverTitleInstructions"/>
    <w:locked/>
    <w:rsid w:val="005E5B10"/>
    <w:rPr>
      <w:i/>
      <w:iCs/>
      <w:color w:val="0000FF"/>
      <w:sz w:val="22"/>
      <w:szCs w:val="28"/>
      <w:lang w:val="en-US" w:eastAsia="en-US" w:bidi="ar-SA"/>
    </w:rPr>
  </w:style>
  <w:style w:type="paragraph" w:customStyle="1" w:styleId="CoverTitleInstructions">
    <w:name w:val="Cover Title Instructions"/>
    <w:basedOn w:val="Normal"/>
    <w:link w:val="CoverTitleInstructionsChar"/>
    <w:rsid w:val="002C138D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Cs w:val="28"/>
    </w:rPr>
  </w:style>
  <w:style w:type="paragraph" w:customStyle="1" w:styleId="Appendix11">
    <w:name w:val="Appendix 1.1"/>
    <w:basedOn w:val="Heading2"/>
    <w:next w:val="Normal"/>
    <w:link w:val="Appendix11Char"/>
    <w:rsid w:val="000A4D71"/>
    <w:pPr>
      <w:keepNext/>
      <w:keepLines/>
      <w:numPr>
        <w:ilvl w:val="0"/>
        <w:numId w:val="0"/>
      </w:numPr>
      <w:tabs>
        <w:tab w:val="clear" w:pos="900"/>
        <w:tab w:val="left" w:pos="720"/>
        <w:tab w:val="num" w:pos="1080"/>
      </w:tabs>
      <w:spacing w:before="240"/>
      <w:ind w:left="360" w:hanging="360"/>
    </w:pPr>
  </w:style>
  <w:style w:type="character" w:customStyle="1" w:styleId="Appendix11Char">
    <w:name w:val="Appendix 1.1 Char"/>
    <w:basedOn w:val="DefaultParagraphFont"/>
    <w:link w:val="Appendix11"/>
    <w:rsid w:val="008B0AD6"/>
    <w:rPr>
      <w:rFonts w:ascii="Arial" w:eastAsia="Times New Roman" w:hAnsi="Arial" w:cs="Arial"/>
      <w:b/>
      <w:iCs/>
      <w:kern w:val="32"/>
      <w:sz w:val="32"/>
      <w:szCs w:val="28"/>
    </w:rPr>
  </w:style>
  <w:style w:type="paragraph" w:customStyle="1" w:styleId="TOCHeader">
    <w:name w:val="TOC Header"/>
    <w:basedOn w:val="Normal"/>
    <w:qFormat/>
    <w:rsid w:val="00587441"/>
    <w:pPr>
      <w:jc w:val="center"/>
    </w:pPr>
    <w:rPr>
      <w:rFonts w:cs="Arial"/>
      <w:b/>
      <w:sz w:val="28"/>
      <w:szCs w:val="28"/>
    </w:rPr>
  </w:style>
  <w:style w:type="paragraph" w:styleId="TOC5">
    <w:name w:val="toc 5"/>
    <w:basedOn w:val="Normal"/>
    <w:next w:val="Normal"/>
    <w:autoRedefine/>
    <w:rsid w:val="007D46F0"/>
  </w:style>
  <w:style w:type="character" w:styleId="FollowedHyperlink">
    <w:name w:val="FollowedHyperlink"/>
    <w:basedOn w:val="DefaultParagraphFont"/>
    <w:semiHidden/>
    <w:rsid w:val="000A4D71"/>
    <w:rPr>
      <w:color w:val="606420"/>
      <w:u w:val="single"/>
    </w:rPr>
  </w:style>
  <w:style w:type="character" w:styleId="LineNumber">
    <w:name w:val="line number"/>
    <w:basedOn w:val="DefaultParagraphFont"/>
    <w:semiHidden/>
    <w:rsid w:val="000A4D71"/>
  </w:style>
  <w:style w:type="paragraph" w:styleId="Subtitle">
    <w:name w:val="Subtitle"/>
    <w:basedOn w:val="Normal"/>
    <w:qFormat/>
    <w:rsid w:val="000A4D71"/>
    <w:pPr>
      <w:spacing w:after="60"/>
      <w:jc w:val="center"/>
      <w:outlineLvl w:val="1"/>
    </w:pPr>
    <w:rPr>
      <w:rFonts w:cs="Arial"/>
      <w:sz w:val="24"/>
    </w:rPr>
  </w:style>
  <w:style w:type="paragraph" w:customStyle="1" w:styleId="TableText">
    <w:name w:val="Table Text"/>
    <w:link w:val="TableTextChar"/>
    <w:rsid w:val="000A4D71"/>
    <w:pPr>
      <w:spacing w:before="60" w:after="60"/>
    </w:pPr>
    <w:rPr>
      <w:rFonts w:ascii="Arial" w:eastAsia="Times New Roman" w:hAnsi="Arial" w:cs="Arial"/>
      <w:sz w:val="22"/>
    </w:rPr>
  </w:style>
  <w:style w:type="paragraph" w:customStyle="1" w:styleId="DividerPage">
    <w:name w:val="Divider Page"/>
    <w:next w:val="Normal"/>
    <w:rsid w:val="000A4D71"/>
    <w:pPr>
      <w:keepNext/>
      <w:keepLines/>
      <w:pageBreakBefore/>
    </w:pPr>
    <w:rPr>
      <w:rFonts w:ascii="Arial" w:eastAsia="Times New Roman" w:hAnsi="Arial"/>
      <w:b/>
      <w:sz w:val="48"/>
    </w:rPr>
  </w:style>
  <w:style w:type="paragraph" w:customStyle="1" w:styleId="BodyTextBullet1">
    <w:name w:val="Body Text Bullet 1"/>
    <w:rsid w:val="007A03DB"/>
    <w:pPr>
      <w:tabs>
        <w:tab w:val="num" w:pos="720"/>
      </w:tabs>
      <w:ind w:left="720" w:hanging="360"/>
    </w:pPr>
    <w:rPr>
      <w:rFonts w:ascii="Arial" w:eastAsia="Times New Roman" w:hAnsi="Arial"/>
      <w:sz w:val="22"/>
    </w:rPr>
  </w:style>
  <w:style w:type="paragraph" w:customStyle="1" w:styleId="BodyTextBullet2">
    <w:name w:val="Body Text Bullet 2"/>
    <w:rsid w:val="000A4D71"/>
    <w:pPr>
      <w:tabs>
        <w:tab w:val="num" w:pos="1440"/>
      </w:tabs>
      <w:spacing w:before="60" w:after="60"/>
      <w:ind w:left="1440" w:hanging="360"/>
    </w:pPr>
    <w:rPr>
      <w:rFonts w:eastAsia="Times New Roman"/>
      <w:sz w:val="22"/>
    </w:rPr>
  </w:style>
  <w:style w:type="paragraph" w:customStyle="1" w:styleId="BodyTextNumbered1">
    <w:name w:val="Body Text Numbered 1"/>
    <w:rsid w:val="000A4D71"/>
    <w:pPr>
      <w:tabs>
        <w:tab w:val="num" w:pos="720"/>
      </w:tabs>
      <w:ind w:left="720" w:hanging="360"/>
    </w:pPr>
    <w:rPr>
      <w:rFonts w:eastAsia="Times New Roman"/>
      <w:sz w:val="22"/>
    </w:rPr>
  </w:style>
  <w:style w:type="paragraph" w:customStyle="1" w:styleId="BodyTextNumbered2">
    <w:name w:val="Body Text Numbered 2"/>
    <w:rsid w:val="000A4D71"/>
    <w:pPr>
      <w:tabs>
        <w:tab w:val="num" w:pos="1080"/>
      </w:tabs>
      <w:spacing w:before="120" w:after="120"/>
      <w:ind w:left="1080" w:hanging="360"/>
    </w:pPr>
    <w:rPr>
      <w:rFonts w:eastAsia="Times New Roman"/>
      <w:sz w:val="22"/>
    </w:rPr>
  </w:style>
  <w:style w:type="paragraph" w:customStyle="1" w:styleId="BodyTextLettered1">
    <w:name w:val="Body Text Lettered 1"/>
    <w:rsid w:val="000A4D71"/>
    <w:pPr>
      <w:tabs>
        <w:tab w:val="num" w:pos="720"/>
      </w:tabs>
      <w:ind w:left="720" w:hanging="360"/>
    </w:pPr>
    <w:rPr>
      <w:rFonts w:eastAsia="Times New Roman"/>
      <w:sz w:val="22"/>
    </w:rPr>
  </w:style>
  <w:style w:type="paragraph" w:customStyle="1" w:styleId="BodyTextLettered2">
    <w:name w:val="Body Text Lettered 2"/>
    <w:rsid w:val="000A4D71"/>
    <w:pPr>
      <w:tabs>
        <w:tab w:val="num" w:pos="1080"/>
      </w:tabs>
      <w:spacing w:before="120" w:after="120"/>
      <w:ind w:left="1080" w:hanging="360"/>
    </w:pPr>
    <w:rPr>
      <w:rFonts w:eastAsia="Times New Roman"/>
      <w:sz w:val="22"/>
    </w:rPr>
  </w:style>
  <w:style w:type="character" w:customStyle="1" w:styleId="TextItalics">
    <w:name w:val="Text Italics"/>
    <w:basedOn w:val="DefaultParagraphFont"/>
    <w:rsid w:val="000A4D71"/>
    <w:rPr>
      <w:i/>
    </w:rPr>
  </w:style>
  <w:style w:type="character" w:customStyle="1" w:styleId="TextBold">
    <w:name w:val="Text Bold"/>
    <w:basedOn w:val="DefaultParagraphFont"/>
    <w:rsid w:val="000A4D71"/>
    <w:rPr>
      <w:b/>
    </w:rPr>
  </w:style>
  <w:style w:type="character" w:customStyle="1" w:styleId="TextBoldItalics">
    <w:name w:val="Text Bold Italics"/>
    <w:basedOn w:val="DefaultParagraphFont"/>
    <w:rsid w:val="000A4D71"/>
    <w:rPr>
      <w:b/>
      <w:i/>
    </w:rPr>
  </w:style>
  <w:style w:type="paragraph" w:styleId="TOC4">
    <w:name w:val="toc 4"/>
    <w:basedOn w:val="Normal"/>
    <w:next w:val="Normal"/>
    <w:autoRedefine/>
    <w:semiHidden/>
    <w:rsid w:val="000A4D71"/>
    <w:pPr>
      <w:ind w:left="720"/>
    </w:pPr>
  </w:style>
  <w:style w:type="paragraph" w:customStyle="1" w:styleId="InstructionNote">
    <w:name w:val="Instruction Note"/>
    <w:basedOn w:val="Normal"/>
    <w:rsid w:val="000A4D71"/>
    <w:pPr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BodyBullet2">
    <w:name w:val="Body Bullet 2"/>
    <w:basedOn w:val="Normal"/>
    <w:link w:val="BodyBullet2Char"/>
    <w:rsid w:val="000A4D71"/>
    <w:pPr>
      <w:tabs>
        <w:tab w:val="num" w:pos="1260"/>
      </w:tabs>
      <w:autoSpaceDE w:val="0"/>
      <w:autoSpaceDN w:val="0"/>
      <w:adjustRightInd w:val="0"/>
      <w:spacing w:before="60" w:after="60"/>
      <w:ind w:left="1260" w:hanging="360"/>
    </w:pPr>
    <w:rPr>
      <w:iCs/>
      <w:szCs w:val="22"/>
    </w:rPr>
  </w:style>
  <w:style w:type="character" w:customStyle="1" w:styleId="BodyBullet2Char">
    <w:name w:val="Body Bullet 2 Char"/>
    <w:basedOn w:val="DefaultParagraphFont"/>
    <w:link w:val="BodyBullet2"/>
    <w:rsid w:val="000A4D71"/>
    <w:rPr>
      <w:rFonts w:ascii="Arial" w:eastAsia="Times New Roman" w:hAnsi="Arial"/>
      <w:iCs/>
      <w:sz w:val="22"/>
      <w:szCs w:val="22"/>
    </w:rPr>
  </w:style>
  <w:style w:type="paragraph" w:customStyle="1" w:styleId="InstructionTable">
    <w:name w:val="Instruction Table"/>
    <w:basedOn w:val="Normal"/>
    <w:rsid w:val="00AE7B19"/>
    <w:rPr>
      <w:rFonts w:ascii="Calibri" w:hAnsi="Calibri"/>
      <w:i/>
      <w:color w:val="76923C"/>
      <w:sz w:val="18"/>
    </w:rPr>
  </w:style>
  <w:style w:type="paragraph" w:customStyle="1" w:styleId="Appendix1">
    <w:name w:val="Appendix 1"/>
    <w:basedOn w:val="Normal"/>
    <w:rsid w:val="000A4D71"/>
    <w:pPr>
      <w:tabs>
        <w:tab w:val="num" w:pos="720"/>
      </w:tabs>
      <w:ind w:left="720" w:hanging="720"/>
    </w:pPr>
    <w:rPr>
      <w:b/>
      <w:sz w:val="32"/>
    </w:rPr>
  </w:style>
  <w:style w:type="paragraph" w:customStyle="1" w:styleId="Appendix2">
    <w:name w:val="Appendix 2"/>
    <w:basedOn w:val="Appendix1"/>
    <w:rsid w:val="000A4D71"/>
    <w:pPr>
      <w:numPr>
        <w:ilvl w:val="1"/>
      </w:numPr>
      <w:tabs>
        <w:tab w:val="num" w:pos="720"/>
        <w:tab w:val="num" w:pos="900"/>
      </w:tabs>
      <w:ind w:left="900" w:hanging="900"/>
    </w:pPr>
  </w:style>
  <w:style w:type="paragraph" w:customStyle="1" w:styleId="CrossReference">
    <w:name w:val="CrossReference"/>
    <w:basedOn w:val="Normal"/>
    <w:rsid w:val="000A4D71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Note">
    <w:name w:val="Note"/>
    <w:basedOn w:val="Normal"/>
    <w:next w:val="BodyText"/>
    <w:rsid w:val="00026336"/>
    <w:pPr>
      <w:pBdr>
        <w:top w:val="single" w:sz="4" w:space="2" w:color="auto"/>
        <w:bottom w:val="single" w:sz="4" w:space="2" w:color="auto"/>
      </w:pBdr>
      <w:shd w:val="clear" w:color="auto" w:fill="E0E0E0"/>
      <w:tabs>
        <w:tab w:val="num" w:pos="720"/>
      </w:tabs>
      <w:spacing w:before="120" w:after="120" w:line="300" w:lineRule="auto"/>
      <w:ind w:left="792" w:hanging="792"/>
    </w:pPr>
    <w:rPr>
      <w:rFonts w:eastAsia="MS Mincho"/>
      <w:sz w:val="20"/>
      <w:szCs w:val="20"/>
      <w:lang w:eastAsia="en-GB"/>
    </w:rPr>
  </w:style>
  <w:style w:type="paragraph" w:customStyle="1" w:styleId="TableColumnHeader">
    <w:name w:val="Table Column Header"/>
    <w:basedOn w:val="Normal"/>
    <w:qFormat/>
    <w:rsid w:val="004F748E"/>
    <w:pPr>
      <w:spacing w:before="80" w:after="80"/>
      <w:jc w:val="center"/>
    </w:pPr>
    <w:rPr>
      <w:rFonts w:ascii="Arial Bold" w:hAnsi="Arial Bold"/>
      <w:b/>
      <w:smallCaps/>
      <w:color w:val="000000"/>
      <w:sz w:val="18"/>
      <w:szCs w:val="16"/>
    </w:rPr>
  </w:style>
  <w:style w:type="paragraph" w:customStyle="1" w:styleId="TableContentText">
    <w:name w:val="Table Content Text"/>
    <w:basedOn w:val="Normal"/>
    <w:qFormat/>
    <w:rsid w:val="0062431E"/>
    <w:rPr>
      <w:color w:val="000000"/>
      <w:sz w:val="18"/>
      <w:szCs w:val="18"/>
    </w:rPr>
  </w:style>
  <w:style w:type="paragraph" w:customStyle="1" w:styleId="Attachment">
    <w:name w:val="Attachment"/>
    <w:basedOn w:val="Normal"/>
    <w:qFormat/>
    <w:rsid w:val="00026336"/>
    <w:pPr>
      <w:spacing w:before="120" w:after="120"/>
    </w:pPr>
    <w:rPr>
      <w:rFonts w:cs="Arial"/>
      <w:b/>
      <w:sz w:val="32"/>
      <w:szCs w:val="32"/>
    </w:rPr>
  </w:style>
  <w:style w:type="paragraph" w:customStyle="1" w:styleId="AfterTableLineSpace">
    <w:name w:val="After Table Line Space"/>
    <w:next w:val="BodyText"/>
    <w:rsid w:val="00026336"/>
    <w:rPr>
      <w:rFonts w:ascii="Arial Narrow" w:eastAsia="Times New Roman" w:hAnsi="Arial Narrow"/>
      <w:sz w:val="10"/>
      <w:szCs w:val="10"/>
    </w:rPr>
  </w:style>
  <w:style w:type="paragraph" w:customStyle="1" w:styleId="InstructionHeading1">
    <w:name w:val="Instruction Heading 1"/>
    <w:basedOn w:val="Heading1"/>
    <w:next w:val="InstructionBodyText"/>
    <w:link w:val="InstructionHeading1Char"/>
    <w:autoRedefine/>
    <w:qFormat/>
    <w:rsid w:val="00A31E65"/>
    <w:pPr>
      <w:numPr>
        <w:numId w:val="0"/>
      </w:numPr>
      <w:autoSpaceDE/>
      <w:autoSpaceDN/>
      <w:adjustRightInd/>
      <w:spacing w:before="120"/>
      <w:ind w:left="360" w:hanging="360"/>
    </w:pPr>
    <w:rPr>
      <w:i/>
      <w:caps/>
      <w:color w:val="4F6228"/>
      <w:sz w:val="28"/>
    </w:rPr>
  </w:style>
  <w:style w:type="character" w:customStyle="1" w:styleId="InstructionHeading1Char">
    <w:name w:val="Instruction Heading 1 Char"/>
    <w:basedOn w:val="DefaultParagraphFont"/>
    <w:link w:val="InstructionHeading1"/>
    <w:rsid w:val="00A31E65"/>
    <w:rPr>
      <w:rFonts w:ascii="Arial" w:eastAsia="Times New Roman" w:hAnsi="Arial" w:cs="Arial"/>
      <w:b/>
      <w:bCs/>
      <w:i/>
      <w:caps/>
      <w:color w:val="4F6228"/>
      <w:kern w:val="32"/>
      <w:sz w:val="28"/>
      <w:szCs w:val="32"/>
    </w:rPr>
  </w:style>
  <w:style w:type="paragraph" w:customStyle="1" w:styleId="InstructionSectionHeader">
    <w:name w:val="Instruction Section Header"/>
    <w:basedOn w:val="BodyText"/>
    <w:link w:val="InstructionSectionHeaderChar"/>
    <w:qFormat/>
    <w:rsid w:val="005C5AF4"/>
    <w:pPr>
      <w:spacing w:before="240"/>
      <w:jc w:val="center"/>
    </w:pPr>
    <w:rPr>
      <w:rFonts w:ascii="Calibri" w:hAnsi="Calibri"/>
      <w:b/>
      <w:i/>
      <w:color w:val="4F6228"/>
      <w:sz w:val="36"/>
      <w:szCs w:val="32"/>
    </w:rPr>
  </w:style>
  <w:style w:type="character" w:customStyle="1" w:styleId="InstructionSectionHeaderChar">
    <w:name w:val="Instruction Section Header Char"/>
    <w:basedOn w:val="DefaultParagraphFont"/>
    <w:link w:val="InstructionSectionHeader"/>
    <w:rsid w:val="005C5AF4"/>
    <w:rPr>
      <w:rFonts w:ascii="Calibri" w:eastAsia="Times New Roman" w:hAnsi="Calibri"/>
      <w:b/>
      <w:i/>
      <w:color w:val="4F6228"/>
      <w:sz w:val="36"/>
      <w:szCs w:val="32"/>
    </w:rPr>
  </w:style>
  <w:style w:type="paragraph" w:customStyle="1" w:styleId="InstructionBodyText">
    <w:name w:val="Instruction Body Text"/>
    <w:basedOn w:val="BodyText"/>
    <w:link w:val="InstructionBodyTextChar"/>
    <w:qFormat/>
    <w:rsid w:val="005B0840"/>
    <w:pPr>
      <w:spacing w:before="0" w:after="0"/>
    </w:pPr>
    <w:rPr>
      <w:rFonts w:ascii="Calibri" w:hAnsi="Calibri"/>
      <w:i/>
      <w:color w:val="4F6228"/>
      <w:sz w:val="24"/>
      <w:szCs w:val="24"/>
    </w:rPr>
  </w:style>
  <w:style w:type="character" w:customStyle="1" w:styleId="InstructionBodyTextChar">
    <w:name w:val="Instruction Body Text Char"/>
    <w:basedOn w:val="DefaultParagraphFont"/>
    <w:link w:val="InstructionBodyText"/>
    <w:rsid w:val="005B0840"/>
    <w:rPr>
      <w:rFonts w:ascii="Calibri" w:eastAsia="Times New Roman" w:hAnsi="Calibri"/>
      <w:i/>
      <w:color w:val="4F6228"/>
      <w:sz w:val="24"/>
      <w:szCs w:val="24"/>
    </w:rPr>
  </w:style>
  <w:style w:type="paragraph" w:customStyle="1" w:styleId="InstructionTableColumnHeaders">
    <w:name w:val="Instruction Table Column Headers"/>
    <w:basedOn w:val="BodyText"/>
    <w:qFormat/>
    <w:rsid w:val="00397FF4"/>
    <w:pPr>
      <w:spacing w:before="0" w:after="0"/>
    </w:pPr>
    <w:rPr>
      <w:rFonts w:ascii="Calibri" w:hAnsi="Calibri"/>
      <w:b/>
      <w:i/>
      <w:smallCaps/>
      <w:color w:val="4F6228"/>
      <w:sz w:val="20"/>
      <w:szCs w:val="18"/>
    </w:rPr>
  </w:style>
  <w:style w:type="paragraph" w:customStyle="1" w:styleId="InstructionTableText">
    <w:name w:val="Instruction Table Text"/>
    <w:basedOn w:val="BodyText"/>
    <w:qFormat/>
    <w:rsid w:val="00397FF4"/>
    <w:pPr>
      <w:spacing w:before="0" w:after="0"/>
    </w:pPr>
    <w:rPr>
      <w:rFonts w:ascii="Calibri" w:hAnsi="Calibri"/>
      <w:i/>
      <w:color w:val="4F6228"/>
      <w:sz w:val="18"/>
      <w:szCs w:val="24"/>
    </w:rPr>
  </w:style>
  <w:style w:type="paragraph" w:customStyle="1" w:styleId="InstructionSectionHeader1">
    <w:name w:val="Instruction Section Header 1"/>
    <w:basedOn w:val="BodyText"/>
    <w:next w:val="InstructionBodyText"/>
    <w:link w:val="InstructionSectionHeader1Char"/>
    <w:qFormat/>
    <w:rsid w:val="005C5AF4"/>
    <w:rPr>
      <w:rFonts w:ascii="Calibri" w:hAnsi="Calibri"/>
      <w:b/>
      <w:i/>
      <w:color w:val="4F6228"/>
      <w:sz w:val="28"/>
      <w:szCs w:val="24"/>
    </w:rPr>
  </w:style>
  <w:style w:type="character" w:customStyle="1" w:styleId="InstructionSectionHeader1Char">
    <w:name w:val="Instruction Section Header 1 Char"/>
    <w:basedOn w:val="DefaultParagraphFont"/>
    <w:link w:val="InstructionSectionHeader1"/>
    <w:rsid w:val="005C5AF4"/>
    <w:rPr>
      <w:rFonts w:ascii="Calibri" w:eastAsia="Times New Roman" w:hAnsi="Calibri"/>
      <w:b/>
      <w:i/>
      <w:color w:val="4F6228"/>
      <w:sz w:val="28"/>
      <w:szCs w:val="24"/>
    </w:rPr>
  </w:style>
  <w:style w:type="paragraph" w:customStyle="1" w:styleId="InstructionTableHeading">
    <w:name w:val="Instruction Table Heading"/>
    <w:basedOn w:val="Normal"/>
    <w:qFormat/>
    <w:rsid w:val="00397FF4"/>
    <w:pPr>
      <w:spacing w:before="120" w:after="60"/>
      <w:jc w:val="center"/>
    </w:pPr>
    <w:rPr>
      <w:rFonts w:ascii="Calibri" w:hAnsi="Calibri" w:cs="Arial"/>
      <w:b/>
      <w:i/>
      <w:color w:val="4F6228"/>
      <w:sz w:val="24"/>
      <w:szCs w:val="22"/>
    </w:rPr>
  </w:style>
  <w:style w:type="paragraph" w:customStyle="1" w:styleId="InstructionNoteBox">
    <w:name w:val="Instruction Note Box"/>
    <w:basedOn w:val="InstructionBodyText"/>
    <w:link w:val="InstructionNoteBoxChar"/>
    <w:qFormat/>
    <w:rsid w:val="00655180"/>
    <w:pPr>
      <w:pBdr>
        <w:top w:val="single" w:sz="12" w:space="1" w:color="777777"/>
        <w:bottom w:val="single" w:sz="12" w:space="1" w:color="777777"/>
      </w:pBdr>
      <w:shd w:val="clear" w:color="auto" w:fill="EAF1DD"/>
    </w:pPr>
    <w:rPr>
      <w:b/>
    </w:rPr>
  </w:style>
  <w:style w:type="character" w:customStyle="1" w:styleId="InstructionNoteBoxChar">
    <w:name w:val="Instruction Note Box Char"/>
    <w:basedOn w:val="InstructionBodyTextChar"/>
    <w:link w:val="InstructionNoteBox"/>
    <w:rsid w:val="00655180"/>
    <w:rPr>
      <w:rFonts w:ascii="Calibri" w:eastAsia="Times New Roman" w:hAnsi="Calibri"/>
      <w:b/>
      <w:i/>
      <w:color w:val="4F6228"/>
      <w:sz w:val="24"/>
      <w:szCs w:val="24"/>
      <w:shd w:val="clear" w:color="auto" w:fill="EAF1DD"/>
    </w:rPr>
  </w:style>
  <w:style w:type="paragraph" w:customStyle="1" w:styleId="InstructionBulletStyle2">
    <w:name w:val="Instruction Bullet Style 2"/>
    <w:basedOn w:val="Normal"/>
    <w:link w:val="InstructionBulletStyle2Char"/>
    <w:qFormat/>
    <w:rsid w:val="005F7EFD"/>
    <w:pPr>
      <w:numPr>
        <w:numId w:val="12"/>
      </w:numPr>
    </w:pPr>
    <w:rPr>
      <w:rFonts w:ascii="Calibri" w:eastAsia="Calibri" w:hAnsi="Calibri"/>
      <w:i/>
      <w:color w:val="4F6228"/>
      <w:sz w:val="24"/>
      <w:szCs w:val="20"/>
    </w:rPr>
  </w:style>
  <w:style w:type="character" w:customStyle="1" w:styleId="InstructionBulletStyle2Char">
    <w:name w:val="Instruction Bullet Style 2 Char"/>
    <w:basedOn w:val="DefaultParagraphFont"/>
    <w:link w:val="InstructionBulletStyle2"/>
    <w:rsid w:val="005F7EFD"/>
    <w:rPr>
      <w:rFonts w:ascii="Calibri" w:eastAsia="Calibri" w:hAnsi="Calibri"/>
      <w:i/>
      <w:color w:val="4F6228"/>
      <w:sz w:val="24"/>
    </w:rPr>
  </w:style>
  <w:style w:type="paragraph" w:styleId="BodyText2">
    <w:name w:val="Body Text 2"/>
    <w:basedOn w:val="Normal"/>
    <w:link w:val="BodyText2Char"/>
    <w:rsid w:val="00026336"/>
  </w:style>
  <w:style w:type="character" w:customStyle="1" w:styleId="BodyText2Char">
    <w:name w:val="Body Text 2 Char"/>
    <w:basedOn w:val="DefaultParagraphFont"/>
    <w:link w:val="BodyText2"/>
    <w:rsid w:val="00026336"/>
    <w:rPr>
      <w:rFonts w:ascii="Arial" w:eastAsia="Times New Roman" w:hAnsi="Arial"/>
      <w:sz w:val="22"/>
      <w:szCs w:val="24"/>
    </w:rPr>
  </w:style>
  <w:style w:type="paragraph" w:customStyle="1" w:styleId="InstructionalBullet1">
    <w:name w:val="Instructional Bullet 1"/>
    <w:basedOn w:val="Normal"/>
    <w:rsid w:val="00F10AF5"/>
    <w:pPr>
      <w:numPr>
        <w:numId w:val="30"/>
      </w:numPr>
      <w:spacing w:before="120" w:after="120"/>
    </w:pPr>
    <w:rPr>
      <w:rFonts w:ascii="Calibri" w:eastAsia="Calibri" w:hAnsi="Calibri"/>
      <w:color w:val="4F6228"/>
      <w:sz w:val="20"/>
      <w:szCs w:val="20"/>
    </w:rPr>
  </w:style>
  <w:style w:type="paragraph" w:customStyle="1" w:styleId="InstructionHyperlink">
    <w:name w:val="Instruction Hyperlink"/>
    <w:basedOn w:val="BodyText"/>
    <w:qFormat/>
    <w:rsid w:val="002C138D"/>
    <w:rPr>
      <w:i/>
      <w:color w:val="0000FF"/>
      <w:u w:val="single"/>
    </w:rPr>
  </w:style>
  <w:style w:type="paragraph" w:customStyle="1" w:styleId="InstructionNumberedList">
    <w:name w:val="Instruction Numbered List"/>
    <w:basedOn w:val="InstructionBodyText"/>
    <w:qFormat/>
    <w:rsid w:val="00035017"/>
    <w:pPr>
      <w:ind w:left="720" w:hanging="360"/>
    </w:pPr>
  </w:style>
  <w:style w:type="paragraph" w:customStyle="1" w:styleId="InstructionBulletStyle1">
    <w:name w:val="Instruction Bullet Style 1"/>
    <w:basedOn w:val="InstructionBulletStyle2"/>
    <w:link w:val="InstructionBulletStyle1Char"/>
    <w:qFormat/>
    <w:rsid w:val="00AD65D7"/>
  </w:style>
  <w:style w:type="paragraph" w:styleId="BlockText">
    <w:name w:val="Block Text"/>
    <w:basedOn w:val="Normal"/>
    <w:rsid w:val="00E85814"/>
    <w:pPr>
      <w:spacing w:after="120"/>
      <w:ind w:left="1440" w:right="1440"/>
    </w:pPr>
  </w:style>
  <w:style w:type="paragraph" w:customStyle="1" w:styleId="InstructionHeading2">
    <w:name w:val="Instruction Heading 2"/>
    <w:basedOn w:val="InstructionHeading1"/>
    <w:next w:val="InstructionBodyText"/>
    <w:link w:val="InstructionHeading2Char"/>
    <w:qFormat/>
    <w:rsid w:val="00BE435D"/>
    <w:pPr>
      <w:numPr>
        <w:numId w:val="28"/>
      </w:numPr>
    </w:pPr>
    <w:rPr>
      <w:rFonts w:ascii="Arial Bold" w:hAnsi="Arial Bold"/>
      <w:caps w:val="0"/>
    </w:rPr>
  </w:style>
  <w:style w:type="paragraph" w:customStyle="1" w:styleId="InstructionHeading3">
    <w:name w:val="Instruction Heading 3"/>
    <w:basedOn w:val="InstructionHeading1"/>
    <w:next w:val="InstructionBodyText"/>
    <w:qFormat/>
    <w:rsid w:val="00BE435D"/>
    <w:pPr>
      <w:numPr>
        <w:ilvl w:val="2"/>
      </w:numPr>
      <w:ind w:left="360" w:hanging="360"/>
    </w:pPr>
    <w:rPr>
      <w:rFonts w:ascii="Arial Bold" w:hAnsi="Arial Bold"/>
      <w:caps w:val="0"/>
    </w:rPr>
  </w:style>
  <w:style w:type="character" w:customStyle="1" w:styleId="InstructionHeading2Char">
    <w:name w:val="Instruction Heading 2 Char"/>
    <w:basedOn w:val="InstructionHeading1Char"/>
    <w:link w:val="InstructionHeading2"/>
    <w:rsid w:val="00BE435D"/>
    <w:rPr>
      <w:rFonts w:ascii="Arial Bold" w:eastAsia="Times New Roman" w:hAnsi="Arial Bold" w:cs="Arial"/>
      <w:b/>
      <w:bCs/>
      <w:i/>
      <w:caps/>
      <w:color w:val="4F6228"/>
      <w:kern w:val="32"/>
      <w:sz w:val="28"/>
      <w:szCs w:val="32"/>
    </w:rPr>
  </w:style>
  <w:style w:type="character" w:customStyle="1" w:styleId="InstructionBulletStyle1Char">
    <w:name w:val="Instruction Bullet Style 1 Char"/>
    <w:basedOn w:val="DefaultParagraphFont"/>
    <w:link w:val="InstructionBulletStyle1"/>
    <w:rsid w:val="00F10AF5"/>
    <w:rPr>
      <w:rFonts w:ascii="Calibri" w:eastAsia="Calibri" w:hAnsi="Calibri"/>
      <w:i/>
      <w:color w:val="76923C"/>
      <w:sz w:val="24"/>
    </w:rPr>
  </w:style>
  <w:style w:type="character" w:customStyle="1" w:styleId="TitleChar">
    <w:name w:val="Title Char"/>
    <w:basedOn w:val="DefaultParagraphFont"/>
    <w:link w:val="Title"/>
    <w:rsid w:val="00F10AF5"/>
    <w:rPr>
      <w:rFonts w:ascii="Arial Bold" w:eastAsia="Times New Roman" w:hAnsi="Arial Bold" w:cs="Arial"/>
      <w:b/>
      <w:bCs/>
      <w:caps/>
      <w:sz w:val="44"/>
      <w:szCs w:val="44"/>
      <w:lang w:val="en-US" w:eastAsia="en-US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F10AF5"/>
    <w:rPr>
      <w:rFonts w:ascii="Arial" w:eastAsia="Times New Roman" w:hAnsi="Arial"/>
      <w:szCs w:val="24"/>
    </w:rPr>
  </w:style>
  <w:style w:type="character" w:styleId="FootnoteReference">
    <w:name w:val="footnote reference"/>
    <w:basedOn w:val="DefaultParagraphFont"/>
    <w:rsid w:val="00F10AF5"/>
    <w:rPr>
      <w:vertAlign w:val="superscript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8162C2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hAnsi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8162C2"/>
    <w:rPr>
      <w:rFonts w:eastAsia="Times New Roman"/>
      <w:i/>
      <w:iCs/>
      <w:color w:val="0000FF"/>
      <w:sz w:val="24"/>
    </w:rPr>
  </w:style>
  <w:style w:type="paragraph" w:styleId="BalloonText">
    <w:name w:val="Balloon Text"/>
    <w:basedOn w:val="Normal"/>
    <w:link w:val="BalloonTextChar"/>
    <w:rsid w:val="005E6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612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48384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38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83845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rsid w:val="00483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83845"/>
    <w:rPr>
      <w:rFonts w:ascii="Arial" w:eastAsia="Times New Roman" w:hAnsi="Arial"/>
      <w:b/>
      <w:bCs/>
    </w:rPr>
  </w:style>
  <w:style w:type="character" w:customStyle="1" w:styleId="Heading1Char">
    <w:name w:val="Heading 1 Char"/>
    <w:basedOn w:val="DefaultParagraphFont"/>
    <w:link w:val="Heading1"/>
    <w:locked/>
    <w:rsid w:val="00403A4A"/>
    <w:rPr>
      <w:rFonts w:ascii="Arial" w:eastAsia="Times New Roman" w:hAnsi="Arial" w:cs="Arial"/>
      <w:b/>
      <w:bCs/>
      <w:kern w:val="32"/>
      <w:sz w:val="36"/>
      <w:szCs w:val="32"/>
      <w:lang w:val="en-US" w:eastAsia="en-US" w:bidi="ar-SA"/>
    </w:rPr>
  </w:style>
  <w:style w:type="paragraph" w:customStyle="1" w:styleId="Code">
    <w:name w:val="Code"/>
    <w:basedOn w:val="Normal"/>
    <w:rsid w:val="00B74362"/>
    <w:pPr>
      <w:tabs>
        <w:tab w:val="left" w:pos="1134"/>
      </w:tabs>
      <w:spacing w:before="120" w:after="120" w:line="300" w:lineRule="auto"/>
    </w:pPr>
    <w:rPr>
      <w:rFonts w:ascii="Courier New" w:eastAsia="MS Mincho" w:hAnsi="Courier New"/>
      <w:sz w:val="16"/>
      <w:szCs w:val="16"/>
      <w:lang w:eastAsia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fault">
    <w:name w:val="Default"/>
    <w:rsid w:val="00B74362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DA34B3"/>
    <w:pPr>
      <w:spacing w:after="120"/>
    </w:pPr>
    <w:rPr>
      <w:rFonts w:ascii="Times New Roman" w:eastAsia="SimSun" w:hAnsi="Times New Roman"/>
      <w:sz w:val="16"/>
      <w:szCs w:val="16"/>
    </w:rPr>
  </w:style>
  <w:style w:type="character" w:customStyle="1" w:styleId="BodyText3Char">
    <w:name w:val="Body Text 3 Char"/>
    <w:link w:val="BodyText3"/>
    <w:locked/>
    <w:rsid w:val="00DA34B3"/>
    <w:rPr>
      <w:sz w:val="16"/>
      <w:szCs w:val="16"/>
      <w:lang w:val="en-US" w:eastAsia="en-US" w:bidi="ar-SA"/>
    </w:rPr>
  </w:style>
  <w:style w:type="character" w:customStyle="1" w:styleId="BodyTextChar">
    <w:name w:val="Body Text Char"/>
    <w:locked/>
    <w:rsid w:val="00DC3549"/>
    <w:rPr>
      <w:rFonts w:eastAsia="MS Mincho"/>
      <w:sz w:val="22"/>
      <w:lang w:eastAsia="en-GB"/>
    </w:rPr>
  </w:style>
  <w:style w:type="character" w:customStyle="1" w:styleId="TableTextChar">
    <w:name w:val="Table Text Char"/>
    <w:basedOn w:val="DefaultParagraphFont"/>
    <w:link w:val="TableText"/>
    <w:locked/>
    <w:rsid w:val="00553EAD"/>
    <w:rPr>
      <w:rFonts w:ascii="Arial" w:eastAsia="Times New Roman" w:hAnsi="Arial" w:cs="Arial"/>
      <w:sz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78509E"/>
    <w:rPr>
      <w:rFonts w:ascii="Arial" w:eastAsia="Times New Roman" w:hAnsi="Arial" w:cs="Tahoma"/>
      <w:sz w:val="16"/>
      <w:szCs w:val="16"/>
      <w:lang w:val="en-US" w:eastAsia="en-US" w:bidi="ar-SA"/>
    </w:rPr>
  </w:style>
  <w:style w:type="paragraph" w:customStyle="1" w:styleId="InstructionalTextTitle2">
    <w:name w:val="Instructional Text Title 2"/>
    <w:basedOn w:val="Title2"/>
    <w:next w:val="Title2"/>
    <w:qFormat/>
    <w:rsid w:val="00823A3B"/>
    <w:pPr>
      <w:jc w:val="center"/>
    </w:pPr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ListParagraph">
    <w:name w:val="List Paragraph"/>
    <w:basedOn w:val="Normal"/>
    <w:uiPriority w:val="34"/>
    <w:qFormat/>
    <w:rsid w:val="00B71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4.va.gov/vdl/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vhaispscorcg\Application%20Data\Microsoft\Templates\Full%20Template_Upda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 xmlns="e220eaf0-0be1-4fe4-b753-a2f045725807">9</Project>
    <Target_x0020_Audiences xmlns="e220eaf0-0be1-4fe4-b753-a2f045725807" xsi:nil="true"/>
    <Primary_x0020_Category xmlns="e220eaf0-0be1-4fe4-b753-a2f045725807">27</Primary_x0020_Category>
    <Document_x0020_Status xmlns="e220eaf0-0be1-4fe4-b753-a2f045725807">3</Document_x0020_Status>
    <_dlc_DocId xmlns="cdd665a5-4d39-4c80-990a-8a3abca4f55f">657KNE7CTRDA-8477-521</_dlc_DocId>
    <PMAS_x0020_Milestone xmlns="e220eaf0-0be1-4fe4-b753-a2f045725807">3</PMAS_x0020_Milestone>
    <_dlc_DocIdUrl xmlns="cdd665a5-4d39-4c80-990a-8a3abca4f55f">
      <Url>http://vaww.oed.portal.va.gov/pm/hppmd/HMPE_PMO_Support_Site/_layouts/DocIdRedir.aspx?ID=657KNE7CTRDA-8477-521</Url>
      <Description>657KNE7CTRDA-8477-521</Description>
    </_dlc_DocIdUrl>
    <PMAS_x0020_Required_x003f_ xmlns="e220eaf0-0be1-4fe4-b753-a2f045725807">1</PMAS_x0020_Required_x003f_>
    <Seondary_x0020_Category xmlns="e220eaf0-0be1-4fe4-b753-a2f045725807">20</Seondary_x0020_Cat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941E685707F48B4F19DB0966D9A1A" ma:contentTypeVersion="11" ma:contentTypeDescription="Create a new document." ma:contentTypeScope="" ma:versionID="836294c44b5493d21c29ef56b913c641">
  <xsd:schema xmlns:xsd="http://www.w3.org/2001/XMLSchema" xmlns:xs="http://www.w3.org/2001/XMLSchema" xmlns:p="http://schemas.microsoft.com/office/2006/metadata/properties" xmlns:ns2="e220eaf0-0be1-4fe4-b753-a2f045725807" xmlns:ns3="cdd665a5-4d39-4c80-990a-8a3abca4f55f" targetNamespace="http://schemas.microsoft.com/office/2006/metadata/properties" ma:root="true" ma:fieldsID="14e9204eb6b88250169424f250994bbf" ns2:_="" ns3:_="">
    <xsd:import namespace="e220eaf0-0be1-4fe4-b753-a2f045725807"/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Project"/>
                <xsd:element ref="ns2:Primary_x0020_Category"/>
                <xsd:element ref="ns2:Seondary_x0020_Category" minOccurs="0"/>
                <xsd:element ref="ns2:Document_x0020_Status" minOccurs="0"/>
                <xsd:element ref="ns2:PMAS_x0020_Required_x003f_" minOccurs="0"/>
                <xsd:element ref="ns2:PMAS_x0020_Milestone" minOccurs="0"/>
                <xsd:element ref="ns3:_dlc_DocId" minOccurs="0"/>
                <xsd:element ref="ns3:_dlc_DocIdUrl" minOccurs="0"/>
                <xsd:element ref="ns3:_dlc_DocIdPersistId" minOccurs="0"/>
                <xsd:element ref="ns2:Target_x0020_Audien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0eaf0-0be1-4fe4-b753-a2f045725807" elementFormDefault="qualified">
    <xsd:import namespace="http://schemas.microsoft.com/office/2006/documentManagement/types"/>
    <xsd:import namespace="http://schemas.microsoft.com/office/infopath/2007/PartnerControls"/>
    <xsd:element name="Project" ma:index="1" ma:displayName="Project" ma:description="chose the project to which the document pertains" ma:list="{ae81ff83-6579-4b1f-bda2-4e4e732771bd}" ma:internalName="Project" ma:showField="Title">
      <xsd:simpleType>
        <xsd:restriction base="dms:Lookup"/>
      </xsd:simpleType>
    </xsd:element>
    <xsd:element name="Primary_x0020_Category" ma:index="2" ma:displayName="Primary Category" ma:list="{8e926d7f-4dd9-4f9d-910b-927531c1b16d}" ma:internalName="Primary_x0020_Category" ma:showField="Title">
      <xsd:simpleType>
        <xsd:restriction base="dms:Lookup"/>
      </xsd:simpleType>
    </xsd:element>
    <xsd:element name="Seondary_x0020_Category" ma:index="3" nillable="true" ma:displayName="Seondary Category" ma:list="{15717524-6301-4411-abbe-dc772251dcba}" ma:internalName="Seondary_x0020_Category" ma:showField="Title">
      <xsd:simpleType>
        <xsd:restriction base="dms:Lookup"/>
      </xsd:simpleType>
    </xsd:element>
    <xsd:element name="Document_x0020_Status" ma:index="4" nillable="true" ma:displayName="Document Status" ma:list="{36a30c52-edca-4308-b148-9ed1acab84cc}" ma:internalName="Document_x0020_Status" ma:showField="Title">
      <xsd:simpleType>
        <xsd:restriction base="dms:Lookup"/>
      </xsd:simpleType>
    </xsd:element>
    <xsd:element name="PMAS_x0020_Required_x003f_" ma:index="5" nillable="true" ma:displayName="PMAS Required?" ma:list="{366b1019-de6e-4fe1-af89-2f65728b3b39}" ma:internalName="PMAS_x0020_Required_x003f_" ma:showField="Title">
      <xsd:simpleType>
        <xsd:restriction base="dms:Lookup"/>
      </xsd:simpleType>
    </xsd:element>
    <xsd:element name="PMAS_x0020_Milestone" ma:index="6" nillable="true" ma:displayName="PMAS Milestone" ma:list="{82ac8b3b-4b7a-4391-b83f-56e30758a456}" ma:internalName="PMAS_x0020_Milestone" ma:showField="Title">
      <xsd:simpleType>
        <xsd:restriction base="dms:Lookup"/>
      </xsd:simpleType>
    </xsd:element>
    <xsd:element name="Target_x0020_Audiences" ma:index="11" nillable="true" ma:displayName="Target Audiences" ma:hidden="true" ma:internalName="Target_x0020_Audiences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F6E9774-7F68-470A-B8C3-C27C54079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AB9A6E-50DE-4EC8-AA7A-C7E02BB0FE81}">
  <ds:schemaRefs>
    <ds:schemaRef ds:uri="http://schemas.microsoft.com/office/2006/metadata/properties"/>
    <ds:schemaRef ds:uri="http://schemas.microsoft.com/office/infopath/2007/PartnerControls"/>
    <ds:schemaRef ds:uri="e220eaf0-0be1-4fe4-b753-a2f045725807"/>
    <ds:schemaRef ds:uri="cdd665a5-4d39-4c80-990a-8a3abca4f55f"/>
  </ds:schemaRefs>
</ds:datastoreItem>
</file>

<file path=customXml/itemProps3.xml><?xml version="1.0" encoding="utf-8"?>
<ds:datastoreItem xmlns:ds="http://schemas.openxmlformats.org/officeDocument/2006/customXml" ds:itemID="{B6155394-B5BE-423C-820C-C24A364E7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0eaf0-0be1-4fe4-b753-a2f045725807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073A1B-6BB2-41EC-B0B8-7B655B82D07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FCDE7EE-0C80-4AF5-B64F-6A2EC735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Template_Updated.dot</Template>
  <TotalTime>1</TotalTime>
  <Pages>8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CGNB Patch Bundle Release Notes</vt:lpstr>
    </vt:vector>
  </TitlesOfParts>
  <Company>Microsoft</Company>
  <LinksUpToDate>false</LinksUpToDate>
  <CharactersWithSpaces>7241</CharactersWithSpaces>
  <SharedDoc>false</SharedDoc>
  <HLinks>
    <vt:vector size="66" baseType="variant">
      <vt:variant>
        <vt:i4>7274550</vt:i4>
      </vt:variant>
      <vt:variant>
        <vt:i4>69</vt:i4>
      </vt:variant>
      <vt:variant>
        <vt:i4>0</vt:i4>
      </vt:variant>
      <vt:variant>
        <vt:i4>5</vt:i4>
      </vt:variant>
      <vt:variant>
        <vt:lpwstr>http://www4.va.gov/vdl/</vt:lpwstr>
      </vt:variant>
      <vt:variant>
        <vt:lpwstr/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_Toc395293582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_Toc395293581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_Toc395293580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_Toc395293579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_Toc395293578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_Toc395293577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_Toc395293576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_Toc395293575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_Toc395293574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_Toc395293573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CGNB Patch Bundle Release Notes</dc:title>
  <dc:creator>OED Process Engineering</dc:creator>
  <cp:keywords>change, management, plan, change management management plan, cm plan, template</cp:keywords>
  <cp:lastModifiedBy>Department of Veterans Affairs</cp:lastModifiedBy>
  <cp:revision>3</cp:revision>
  <cp:lastPrinted>2016-08-04T18:26:00Z</cp:lastPrinted>
  <dcterms:created xsi:type="dcterms:W3CDTF">2017-03-06T22:06:00Z</dcterms:created>
  <dcterms:modified xsi:type="dcterms:W3CDTF">2017-03-10T13:47:00Z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0">
    <vt:lpwstr>6</vt:lpwstr>
  </property>
  <property fmtid="{D5CDD505-2E9C-101B-9397-08002B2CF9AE}" pid="3" name="Scope">
    <vt:lpwstr>1</vt:lpwstr>
  </property>
  <property fmtid="{D5CDD505-2E9C-101B-9397-08002B2CF9AE}" pid="4" name="ContentType">
    <vt:lpwstr>Document</vt:lpwstr>
  </property>
  <property fmtid="{D5CDD505-2E9C-101B-9397-08002B2CF9AE}" pid="5" name="Order">
    <vt:r8>148100</vt:r8>
  </property>
  <property fmtid="{D5CDD505-2E9C-101B-9397-08002B2CF9AE}" pid="6" name="Activity">
    <vt:lpwstr>Program Execution</vt:lpwstr>
  </property>
  <property fmtid="{D5CDD505-2E9C-101B-9397-08002B2CF9AE}" pid="7" name="Function">
    <vt:lpwstr>Engineering Management</vt:lpwstr>
  </property>
  <property fmtid="{D5CDD505-2E9C-101B-9397-08002B2CF9AE}" pid="8" name="ContentTypeId">
    <vt:lpwstr>0x010100283941E685707F48B4F19DB0966D9A1A</vt:lpwstr>
  </property>
  <property fmtid="{D5CDD505-2E9C-101B-9397-08002B2CF9AE}" pid="9" name="Document Type">
    <vt:lpwstr>Template</vt:lpwstr>
  </property>
  <property fmtid="{D5CDD505-2E9C-101B-9397-08002B2CF9AE}" pid="10" name="_Version">
    <vt:lpwstr/>
  </property>
  <property fmtid="{D5CDD505-2E9C-101B-9397-08002B2CF9AE}" pid="11" name="_dlc_DocIdItemGuid">
    <vt:lpwstr>4f8b5ccd-3b97-4f37-8a55-70489880de2f</vt:lpwstr>
  </property>
</Properties>
</file>