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EEE8FB" w14:textId="2CE742CC" w:rsidR="002E1321" w:rsidRDefault="002E1321" w:rsidP="002E1321">
      <w:pPr>
        <w:pStyle w:val="Title"/>
      </w:pPr>
      <w:bookmarkStart w:id="0" w:name="_GoBack"/>
      <w:bookmarkEnd w:id="0"/>
      <w:r>
        <w:t>VistA Scheduling Enhancements (VSE)</w:t>
      </w:r>
      <w:r w:rsidR="008C55A8">
        <w:t xml:space="preserve"> Release 1.1</w:t>
      </w:r>
    </w:p>
    <w:p w14:paraId="20EEE8FC" w14:textId="77777777" w:rsidR="002E1321" w:rsidRDefault="002E1321" w:rsidP="002E1321">
      <w:pPr>
        <w:pStyle w:val="Title"/>
      </w:pPr>
    </w:p>
    <w:p w14:paraId="20EEE8FD" w14:textId="77777777" w:rsidR="002E1321" w:rsidRDefault="002E1321" w:rsidP="002E1321">
      <w:pPr>
        <w:pStyle w:val="Title"/>
      </w:pPr>
      <w:r>
        <w:t>Release Notes</w:t>
      </w:r>
    </w:p>
    <w:p w14:paraId="20EEE8FE" w14:textId="77777777" w:rsidR="002E1321" w:rsidRDefault="002E1321" w:rsidP="002E1321">
      <w:pPr>
        <w:pStyle w:val="Title2"/>
      </w:pPr>
    </w:p>
    <w:p w14:paraId="20EEE8FF" w14:textId="77777777" w:rsidR="002E1321" w:rsidRDefault="002E1321" w:rsidP="002E1321">
      <w:pPr>
        <w:pStyle w:val="Title2"/>
      </w:pPr>
    </w:p>
    <w:p w14:paraId="20EEE900" w14:textId="77777777" w:rsidR="002E1321" w:rsidRDefault="002E1321" w:rsidP="002E1321">
      <w:pPr>
        <w:pStyle w:val="Title2"/>
      </w:pPr>
      <w:r>
        <w:rPr>
          <w:noProof/>
        </w:rPr>
        <w:drawing>
          <wp:inline distT="0" distB="0" distL="0" distR="0" wp14:anchorId="20EEE9A8" wp14:editId="20EEE9A9">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0EEE901" w14:textId="77777777" w:rsidR="002E1321" w:rsidRDefault="002E1321" w:rsidP="002E1321">
      <w:pPr>
        <w:pStyle w:val="CoverTitleInstructions"/>
      </w:pPr>
    </w:p>
    <w:p w14:paraId="20EEE902" w14:textId="77777777" w:rsidR="002E1321" w:rsidRPr="005068FD" w:rsidRDefault="002E1321" w:rsidP="002E1321">
      <w:pPr>
        <w:pStyle w:val="CoverTitleInstructions"/>
      </w:pPr>
    </w:p>
    <w:p w14:paraId="20EEE903" w14:textId="77777777" w:rsidR="002E1321" w:rsidRDefault="002E1321" w:rsidP="002E1321">
      <w:pPr>
        <w:pStyle w:val="Title2"/>
      </w:pPr>
      <w:r>
        <w:t>January 2017</w:t>
      </w:r>
    </w:p>
    <w:p w14:paraId="20EEE904" w14:textId="6DB8A104" w:rsidR="002E1321" w:rsidRDefault="00BC49A5" w:rsidP="002E1321">
      <w:pPr>
        <w:pStyle w:val="Title2"/>
      </w:pPr>
      <w:r>
        <w:t>Version 1.2</w:t>
      </w:r>
    </w:p>
    <w:p w14:paraId="20EEE905" w14:textId="77777777" w:rsidR="002E1321" w:rsidRDefault="002E1321" w:rsidP="002E1321">
      <w:pPr>
        <w:pStyle w:val="Title2"/>
      </w:pPr>
      <w:r>
        <w:t>Department of Veterans Affairs</w:t>
      </w:r>
    </w:p>
    <w:p w14:paraId="20EEE906" w14:textId="77777777" w:rsidR="002E1321" w:rsidRDefault="002E1321" w:rsidP="002E1321">
      <w:pPr>
        <w:pStyle w:val="Title2"/>
      </w:pPr>
      <w:r>
        <w:t xml:space="preserve">Office of Information and Technology (OI&amp;T) </w:t>
      </w:r>
    </w:p>
    <w:p w14:paraId="20EEE907" w14:textId="77777777" w:rsidR="002E1321" w:rsidRPr="003F5FF0" w:rsidRDefault="002E1321" w:rsidP="002E1321">
      <w:pPr>
        <w:pStyle w:val="Title2"/>
      </w:pPr>
    </w:p>
    <w:p w14:paraId="20EEE908" w14:textId="77777777" w:rsidR="002E1321" w:rsidRPr="00EF722F" w:rsidRDefault="002E1321" w:rsidP="002E1321">
      <w:pPr>
        <w:pStyle w:val="Title2"/>
      </w:pPr>
    </w:p>
    <w:p w14:paraId="20EEE909" w14:textId="77777777" w:rsidR="002E1321" w:rsidRPr="00EF722F" w:rsidRDefault="002E1321" w:rsidP="002E1321">
      <w:pPr>
        <w:pStyle w:val="Title2"/>
        <w:sectPr w:rsidR="002E1321" w:rsidRPr="00EF722F" w:rsidSect="002E1321">
          <w:footerReference w:type="default" r:id="rId13"/>
          <w:pgSz w:w="12240" w:h="15840" w:code="1"/>
          <w:pgMar w:top="2700" w:right="1440" w:bottom="1440" w:left="1440" w:header="720" w:footer="720" w:gutter="0"/>
          <w:pgNumType w:fmt="lowerRoman"/>
          <w:cols w:space="720"/>
          <w:titlePg/>
          <w:docGrid w:linePitch="360"/>
        </w:sectPr>
      </w:pPr>
    </w:p>
    <w:p w14:paraId="20EEE90A" w14:textId="77777777" w:rsidR="002E1321" w:rsidRPr="00EF722F" w:rsidRDefault="002E1321" w:rsidP="002E1321">
      <w:pPr>
        <w:pStyle w:val="Title2"/>
      </w:pPr>
      <w:r w:rsidRPr="00EF722F">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11"/>
        <w:gridCol w:w="1161"/>
        <w:gridCol w:w="4390"/>
        <w:gridCol w:w="2314"/>
      </w:tblGrid>
      <w:tr w:rsidR="002E1321" w:rsidRPr="00EF722F" w14:paraId="20EEE90F" w14:textId="77777777" w:rsidTr="00CE20F5">
        <w:tc>
          <w:tcPr>
            <w:tcW w:w="893" w:type="pct"/>
            <w:shd w:val="clear" w:color="auto" w:fill="D9D9D9"/>
          </w:tcPr>
          <w:p w14:paraId="20EEE90B" w14:textId="77777777" w:rsidR="002E1321" w:rsidRPr="00EF722F" w:rsidRDefault="002E1321" w:rsidP="00CE20F5">
            <w:pPr>
              <w:pStyle w:val="TableHeading"/>
            </w:pPr>
            <w:bookmarkStart w:id="1" w:name="ColumnTitle_01"/>
            <w:bookmarkEnd w:id="1"/>
            <w:r w:rsidRPr="00EF722F">
              <w:t>Date</w:t>
            </w:r>
          </w:p>
        </w:tc>
        <w:tc>
          <w:tcPr>
            <w:tcW w:w="606" w:type="pct"/>
            <w:shd w:val="clear" w:color="auto" w:fill="D9D9D9"/>
          </w:tcPr>
          <w:p w14:paraId="20EEE90C" w14:textId="77777777" w:rsidR="002E1321" w:rsidRPr="00EF722F" w:rsidRDefault="002E1321" w:rsidP="00CE20F5">
            <w:pPr>
              <w:pStyle w:val="TableHeading"/>
            </w:pPr>
            <w:r w:rsidRPr="00EF722F">
              <w:t>Revision</w:t>
            </w:r>
          </w:p>
        </w:tc>
        <w:tc>
          <w:tcPr>
            <w:tcW w:w="2292" w:type="pct"/>
            <w:shd w:val="clear" w:color="auto" w:fill="D9D9D9"/>
          </w:tcPr>
          <w:p w14:paraId="20EEE90D" w14:textId="77777777" w:rsidR="002E1321" w:rsidRPr="00EF722F" w:rsidRDefault="002E1321" w:rsidP="00CE20F5">
            <w:pPr>
              <w:pStyle w:val="TableHeading"/>
            </w:pPr>
            <w:r w:rsidRPr="00EF722F">
              <w:t>Description</w:t>
            </w:r>
          </w:p>
        </w:tc>
        <w:tc>
          <w:tcPr>
            <w:tcW w:w="1208" w:type="pct"/>
            <w:shd w:val="clear" w:color="auto" w:fill="D9D9D9"/>
          </w:tcPr>
          <w:p w14:paraId="20EEE90E" w14:textId="77777777" w:rsidR="002E1321" w:rsidRPr="00EF722F" w:rsidRDefault="002E1321" w:rsidP="00CE20F5">
            <w:pPr>
              <w:pStyle w:val="TableHeading"/>
            </w:pPr>
            <w:r w:rsidRPr="00EF722F">
              <w:t>Author</w:t>
            </w:r>
          </w:p>
        </w:tc>
      </w:tr>
      <w:tr w:rsidR="0027249D" w:rsidRPr="001B7E3F" w14:paraId="024B3E2D" w14:textId="77777777" w:rsidTr="00CE20F5">
        <w:trPr>
          <w:tblHeader/>
        </w:trPr>
        <w:tc>
          <w:tcPr>
            <w:tcW w:w="893" w:type="pct"/>
            <w:shd w:val="clear" w:color="auto" w:fill="auto"/>
          </w:tcPr>
          <w:p w14:paraId="78BF4615" w14:textId="1B9D017E" w:rsidR="0027249D" w:rsidRDefault="0027249D" w:rsidP="002E1321">
            <w:pPr>
              <w:pStyle w:val="TableHeading"/>
              <w:rPr>
                <w:b w:val="0"/>
              </w:rPr>
            </w:pPr>
            <w:r>
              <w:rPr>
                <w:b w:val="0"/>
              </w:rPr>
              <w:t>1/27/2017</w:t>
            </w:r>
          </w:p>
        </w:tc>
        <w:tc>
          <w:tcPr>
            <w:tcW w:w="606" w:type="pct"/>
            <w:shd w:val="clear" w:color="auto" w:fill="auto"/>
          </w:tcPr>
          <w:p w14:paraId="5CF08F42" w14:textId="714EFAA4" w:rsidR="0027249D" w:rsidRDefault="0027249D" w:rsidP="002E1321">
            <w:pPr>
              <w:pStyle w:val="TableHeading"/>
              <w:rPr>
                <w:b w:val="0"/>
              </w:rPr>
            </w:pPr>
            <w:r>
              <w:rPr>
                <w:b w:val="0"/>
              </w:rPr>
              <w:t>1.2</w:t>
            </w:r>
          </w:p>
        </w:tc>
        <w:tc>
          <w:tcPr>
            <w:tcW w:w="2292" w:type="pct"/>
            <w:shd w:val="clear" w:color="auto" w:fill="auto"/>
          </w:tcPr>
          <w:p w14:paraId="13B4CC18" w14:textId="7DF25B70" w:rsidR="0027249D" w:rsidRDefault="0027249D" w:rsidP="00CE20F5">
            <w:pPr>
              <w:pStyle w:val="TableHeading"/>
              <w:rPr>
                <w:b w:val="0"/>
              </w:rPr>
            </w:pPr>
            <w:r>
              <w:rPr>
                <w:b w:val="0"/>
              </w:rPr>
              <w:t>Updates to address VA comments</w:t>
            </w:r>
          </w:p>
        </w:tc>
        <w:tc>
          <w:tcPr>
            <w:tcW w:w="1208" w:type="pct"/>
            <w:shd w:val="clear" w:color="auto" w:fill="auto"/>
          </w:tcPr>
          <w:p w14:paraId="360B8027" w14:textId="724025A4" w:rsidR="0027249D" w:rsidRDefault="0027249D" w:rsidP="00CE20F5">
            <w:pPr>
              <w:pStyle w:val="TableHeading"/>
              <w:rPr>
                <w:b w:val="0"/>
              </w:rPr>
            </w:pPr>
            <w:r>
              <w:rPr>
                <w:b w:val="0"/>
              </w:rPr>
              <w:t>D. Vick</w:t>
            </w:r>
          </w:p>
          <w:p w14:paraId="55AACD40" w14:textId="77777777" w:rsidR="0027249D" w:rsidRDefault="0027249D" w:rsidP="00CE20F5">
            <w:pPr>
              <w:pStyle w:val="TableHeading"/>
              <w:rPr>
                <w:b w:val="0"/>
              </w:rPr>
            </w:pPr>
            <w:r>
              <w:rPr>
                <w:b w:val="0"/>
              </w:rPr>
              <w:t>L. Masucci</w:t>
            </w:r>
          </w:p>
          <w:p w14:paraId="1A066487" w14:textId="166B864A" w:rsidR="0027249D" w:rsidRDefault="0027249D" w:rsidP="00CE20F5">
            <w:pPr>
              <w:pStyle w:val="TableHeading"/>
              <w:rPr>
                <w:b w:val="0"/>
              </w:rPr>
            </w:pPr>
            <w:r>
              <w:rPr>
                <w:b w:val="0"/>
              </w:rPr>
              <w:t>E. Phelps</w:t>
            </w:r>
          </w:p>
        </w:tc>
      </w:tr>
      <w:tr w:rsidR="002E1321" w:rsidRPr="001B7E3F" w14:paraId="20EEE915" w14:textId="77777777" w:rsidTr="00CE20F5">
        <w:trPr>
          <w:tblHeader/>
        </w:trPr>
        <w:tc>
          <w:tcPr>
            <w:tcW w:w="893" w:type="pct"/>
            <w:shd w:val="clear" w:color="auto" w:fill="auto"/>
          </w:tcPr>
          <w:p w14:paraId="20EEE910" w14:textId="1490E9F1" w:rsidR="002E1321" w:rsidRDefault="002E1321" w:rsidP="002E1321">
            <w:pPr>
              <w:pStyle w:val="TableHeading"/>
              <w:rPr>
                <w:b w:val="0"/>
              </w:rPr>
            </w:pPr>
            <w:r>
              <w:rPr>
                <w:b w:val="0"/>
              </w:rPr>
              <w:t>1/18/2017</w:t>
            </w:r>
          </w:p>
        </w:tc>
        <w:tc>
          <w:tcPr>
            <w:tcW w:w="606" w:type="pct"/>
            <w:shd w:val="clear" w:color="auto" w:fill="auto"/>
          </w:tcPr>
          <w:p w14:paraId="20EEE911" w14:textId="77777777" w:rsidR="002E1321" w:rsidRDefault="002E1321" w:rsidP="002E1321">
            <w:pPr>
              <w:pStyle w:val="TableHeading"/>
              <w:rPr>
                <w:b w:val="0"/>
              </w:rPr>
            </w:pPr>
            <w:r>
              <w:rPr>
                <w:b w:val="0"/>
              </w:rPr>
              <w:t>1.1</w:t>
            </w:r>
          </w:p>
        </w:tc>
        <w:tc>
          <w:tcPr>
            <w:tcW w:w="2292" w:type="pct"/>
            <w:shd w:val="clear" w:color="auto" w:fill="auto"/>
          </w:tcPr>
          <w:p w14:paraId="20EEE912" w14:textId="34C5430D" w:rsidR="002E1321" w:rsidRDefault="002E1321" w:rsidP="00CE20F5">
            <w:pPr>
              <w:pStyle w:val="TableHeading"/>
              <w:rPr>
                <w:b w:val="0"/>
              </w:rPr>
            </w:pPr>
            <w:r>
              <w:rPr>
                <w:b w:val="0"/>
              </w:rPr>
              <w:t>Updates for Additional Enhancements</w:t>
            </w:r>
            <w:r w:rsidR="005732E8">
              <w:rPr>
                <w:b w:val="0"/>
              </w:rPr>
              <w:t xml:space="preserve"> Release 1.1</w:t>
            </w:r>
          </w:p>
        </w:tc>
        <w:tc>
          <w:tcPr>
            <w:tcW w:w="1208" w:type="pct"/>
            <w:shd w:val="clear" w:color="auto" w:fill="auto"/>
          </w:tcPr>
          <w:p w14:paraId="20EEE913" w14:textId="77777777" w:rsidR="002E1321" w:rsidRDefault="002E1321" w:rsidP="00CE20F5">
            <w:pPr>
              <w:pStyle w:val="TableHeading"/>
              <w:rPr>
                <w:b w:val="0"/>
              </w:rPr>
            </w:pPr>
            <w:r>
              <w:rPr>
                <w:b w:val="0"/>
              </w:rPr>
              <w:t>D. Vick</w:t>
            </w:r>
          </w:p>
          <w:p w14:paraId="08F143B7" w14:textId="77777777" w:rsidR="002E1321" w:rsidRDefault="002E1321" w:rsidP="00CE20F5">
            <w:pPr>
              <w:pStyle w:val="TableHeading"/>
              <w:rPr>
                <w:b w:val="0"/>
              </w:rPr>
            </w:pPr>
            <w:r>
              <w:rPr>
                <w:b w:val="0"/>
              </w:rPr>
              <w:t>E. Phelps</w:t>
            </w:r>
          </w:p>
          <w:p w14:paraId="2ABF8BA3" w14:textId="77777777" w:rsidR="00821DF9" w:rsidRDefault="00821DF9" w:rsidP="00CE20F5">
            <w:pPr>
              <w:pStyle w:val="TableHeading"/>
              <w:rPr>
                <w:b w:val="0"/>
              </w:rPr>
            </w:pPr>
            <w:r>
              <w:rPr>
                <w:b w:val="0"/>
              </w:rPr>
              <w:t>M. Woehrle</w:t>
            </w:r>
          </w:p>
          <w:p w14:paraId="20EEE914" w14:textId="2EB0FE10" w:rsidR="00821DF9" w:rsidRDefault="00821DF9" w:rsidP="00CE20F5">
            <w:pPr>
              <w:pStyle w:val="TableHeading"/>
              <w:rPr>
                <w:b w:val="0"/>
              </w:rPr>
            </w:pPr>
            <w:r>
              <w:rPr>
                <w:b w:val="0"/>
              </w:rPr>
              <w:t>L. Masucci</w:t>
            </w:r>
          </w:p>
        </w:tc>
      </w:tr>
      <w:tr w:rsidR="002E1321" w:rsidRPr="001B7E3F" w14:paraId="20EEE91A" w14:textId="77777777" w:rsidTr="00CE20F5">
        <w:trPr>
          <w:tblHeader/>
        </w:trPr>
        <w:tc>
          <w:tcPr>
            <w:tcW w:w="893" w:type="pct"/>
            <w:shd w:val="clear" w:color="auto" w:fill="auto"/>
          </w:tcPr>
          <w:p w14:paraId="20EEE916" w14:textId="115CC2FC" w:rsidR="002E1321" w:rsidRDefault="002E1321" w:rsidP="00CE20F5">
            <w:pPr>
              <w:pStyle w:val="TableHeading"/>
              <w:rPr>
                <w:b w:val="0"/>
              </w:rPr>
            </w:pPr>
            <w:r>
              <w:rPr>
                <w:b w:val="0"/>
              </w:rPr>
              <w:t>4/17/2016</w:t>
            </w:r>
          </w:p>
        </w:tc>
        <w:tc>
          <w:tcPr>
            <w:tcW w:w="606" w:type="pct"/>
            <w:shd w:val="clear" w:color="auto" w:fill="auto"/>
          </w:tcPr>
          <w:p w14:paraId="20EEE917" w14:textId="77777777" w:rsidR="002E1321" w:rsidRDefault="002E1321" w:rsidP="00CE20F5">
            <w:pPr>
              <w:pStyle w:val="TableHeading"/>
              <w:rPr>
                <w:b w:val="0"/>
              </w:rPr>
            </w:pPr>
            <w:r>
              <w:rPr>
                <w:b w:val="0"/>
              </w:rPr>
              <w:t>1.0</w:t>
            </w:r>
          </w:p>
        </w:tc>
        <w:tc>
          <w:tcPr>
            <w:tcW w:w="2292" w:type="pct"/>
            <w:shd w:val="clear" w:color="auto" w:fill="auto"/>
          </w:tcPr>
          <w:p w14:paraId="20EEE918" w14:textId="77777777" w:rsidR="002E1321" w:rsidRDefault="002E1321" w:rsidP="00CE20F5">
            <w:pPr>
              <w:pStyle w:val="TableHeading"/>
              <w:rPr>
                <w:b w:val="0"/>
              </w:rPr>
            </w:pPr>
            <w:r>
              <w:rPr>
                <w:b w:val="0"/>
              </w:rPr>
              <w:t>Initial submission</w:t>
            </w:r>
          </w:p>
        </w:tc>
        <w:tc>
          <w:tcPr>
            <w:tcW w:w="1208" w:type="pct"/>
            <w:shd w:val="clear" w:color="auto" w:fill="auto"/>
          </w:tcPr>
          <w:p w14:paraId="20EEE919" w14:textId="77777777" w:rsidR="002E1321" w:rsidRDefault="002E1321" w:rsidP="00CE20F5">
            <w:pPr>
              <w:pStyle w:val="TableHeading"/>
              <w:rPr>
                <w:b w:val="0"/>
              </w:rPr>
            </w:pPr>
            <w:r>
              <w:rPr>
                <w:b w:val="0"/>
              </w:rPr>
              <w:t>M. Woehrle</w:t>
            </w:r>
          </w:p>
        </w:tc>
      </w:tr>
    </w:tbl>
    <w:p w14:paraId="20EEE91B" w14:textId="77777777" w:rsidR="002E1321" w:rsidRDefault="002E1321" w:rsidP="002E1321">
      <w:pPr>
        <w:pStyle w:val="Title2"/>
      </w:pPr>
    </w:p>
    <w:p w14:paraId="20EEE91C" w14:textId="77777777" w:rsidR="002E1321" w:rsidRDefault="002E1321" w:rsidP="002E1321">
      <w:pPr>
        <w:rPr>
          <w:rFonts w:ascii="Arial" w:hAnsi="Arial" w:cs="Arial"/>
          <w:b/>
          <w:bCs/>
          <w:sz w:val="28"/>
          <w:szCs w:val="32"/>
        </w:rPr>
      </w:pPr>
      <w:r>
        <w:br w:type="page"/>
      </w:r>
    </w:p>
    <w:p w14:paraId="20EEE91D" w14:textId="77777777" w:rsidR="002E1321" w:rsidRPr="00EF722F" w:rsidRDefault="002E1321" w:rsidP="002E1321">
      <w:pPr>
        <w:pStyle w:val="Title2"/>
      </w:pPr>
      <w:r w:rsidRPr="00EF722F">
        <w:lastRenderedPageBreak/>
        <w:t>Table of Contents</w:t>
      </w:r>
    </w:p>
    <w:p w14:paraId="6311460E" w14:textId="77777777" w:rsidR="0027249D" w:rsidRDefault="002E1321">
      <w:pPr>
        <w:pStyle w:val="TOC1"/>
        <w:rPr>
          <w:rFonts w:asciiTheme="minorHAnsi" w:eastAsiaTheme="minorEastAsia" w:hAnsiTheme="minorHAnsi" w:cstheme="minorBidi"/>
          <w:b w:val="0"/>
          <w:noProof/>
          <w:sz w:val="22"/>
          <w:szCs w:val="22"/>
        </w:rPr>
      </w:pPr>
      <w:r w:rsidRPr="00EF722F">
        <w:fldChar w:fldCharType="begin"/>
      </w:r>
      <w:r w:rsidRPr="00EF722F">
        <w:instrText xml:space="preserve"> TOC \o \h \z \t "Appendix 1,1" </w:instrText>
      </w:r>
      <w:r w:rsidRPr="00EF722F">
        <w:fldChar w:fldCharType="separate"/>
      </w:r>
      <w:hyperlink w:anchor="_Toc473307262" w:history="1">
        <w:r w:rsidR="0027249D" w:rsidRPr="005B7336">
          <w:rPr>
            <w:rStyle w:val="Hyperlink"/>
            <w:rFonts w:eastAsiaTheme="majorEastAsia"/>
            <w:noProof/>
          </w:rPr>
          <w:t>1.</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Introduction</w:t>
        </w:r>
        <w:r w:rsidR="0027249D">
          <w:rPr>
            <w:noProof/>
            <w:webHidden/>
          </w:rPr>
          <w:tab/>
        </w:r>
        <w:r w:rsidR="0027249D">
          <w:rPr>
            <w:noProof/>
            <w:webHidden/>
          </w:rPr>
          <w:fldChar w:fldCharType="begin"/>
        </w:r>
        <w:r w:rsidR="0027249D">
          <w:rPr>
            <w:noProof/>
            <w:webHidden/>
          </w:rPr>
          <w:instrText xml:space="preserve"> PAGEREF _Toc473307262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14:paraId="28B96D4A" w14:textId="77777777" w:rsidR="0027249D" w:rsidRDefault="00CF60F6">
      <w:pPr>
        <w:pStyle w:val="TOC2"/>
        <w:rPr>
          <w:rFonts w:asciiTheme="minorHAnsi" w:eastAsiaTheme="minorEastAsia" w:hAnsiTheme="minorHAnsi" w:cstheme="minorBidi"/>
          <w:b w:val="0"/>
          <w:noProof/>
          <w:sz w:val="22"/>
          <w:szCs w:val="22"/>
        </w:rPr>
      </w:pPr>
      <w:hyperlink w:anchor="_Toc473307263" w:history="1">
        <w:r w:rsidR="0027249D" w:rsidRPr="005B7336">
          <w:rPr>
            <w:rStyle w:val="Hyperlink"/>
            <w:rFonts w:eastAsiaTheme="majorEastAsia"/>
            <w:noProof/>
          </w:rPr>
          <w:t>1.1</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Purpose</w:t>
        </w:r>
        <w:r w:rsidR="0027249D">
          <w:rPr>
            <w:noProof/>
            <w:webHidden/>
          </w:rPr>
          <w:tab/>
        </w:r>
        <w:r w:rsidR="0027249D">
          <w:rPr>
            <w:noProof/>
            <w:webHidden/>
          </w:rPr>
          <w:fldChar w:fldCharType="begin"/>
        </w:r>
        <w:r w:rsidR="0027249D">
          <w:rPr>
            <w:noProof/>
            <w:webHidden/>
          </w:rPr>
          <w:instrText xml:space="preserve"> PAGEREF _Toc473307263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14:paraId="6CA2806E" w14:textId="77777777" w:rsidR="0027249D" w:rsidRDefault="00CF60F6">
      <w:pPr>
        <w:pStyle w:val="TOC2"/>
        <w:rPr>
          <w:rFonts w:asciiTheme="minorHAnsi" w:eastAsiaTheme="minorEastAsia" w:hAnsiTheme="minorHAnsi" w:cstheme="minorBidi"/>
          <w:b w:val="0"/>
          <w:noProof/>
          <w:sz w:val="22"/>
          <w:szCs w:val="22"/>
        </w:rPr>
      </w:pPr>
      <w:hyperlink w:anchor="_Toc473307264" w:history="1">
        <w:r w:rsidR="0027249D" w:rsidRPr="005B7336">
          <w:rPr>
            <w:rStyle w:val="Hyperlink"/>
            <w:rFonts w:eastAsiaTheme="majorEastAsia"/>
            <w:noProof/>
          </w:rPr>
          <w:t>1.2</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Audience</w:t>
        </w:r>
        <w:r w:rsidR="0027249D">
          <w:rPr>
            <w:noProof/>
            <w:webHidden/>
          </w:rPr>
          <w:tab/>
        </w:r>
        <w:r w:rsidR="0027249D">
          <w:rPr>
            <w:noProof/>
            <w:webHidden/>
          </w:rPr>
          <w:fldChar w:fldCharType="begin"/>
        </w:r>
        <w:r w:rsidR="0027249D">
          <w:rPr>
            <w:noProof/>
            <w:webHidden/>
          </w:rPr>
          <w:instrText xml:space="preserve"> PAGEREF _Toc473307264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14:paraId="3125DFEB" w14:textId="77777777" w:rsidR="0027249D" w:rsidRDefault="00CF60F6">
      <w:pPr>
        <w:pStyle w:val="TOC1"/>
        <w:rPr>
          <w:rFonts w:asciiTheme="minorHAnsi" w:eastAsiaTheme="minorEastAsia" w:hAnsiTheme="minorHAnsi" w:cstheme="minorBidi"/>
          <w:b w:val="0"/>
          <w:noProof/>
          <w:sz w:val="22"/>
          <w:szCs w:val="22"/>
        </w:rPr>
      </w:pPr>
      <w:hyperlink w:anchor="_Toc473307265" w:history="1">
        <w:r w:rsidR="0027249D" w:rsidRPr="005B7336">
          <w:rPr>
            <w:rStyle w:val="Hyperlink"/>
            <w:rFonts w:eastAsiaTheme="majorEastAsia"/>
            <w:noProof/>
          </w:rPr>
          <w:t>2.</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This Release</w:t>
        </w:r>
        <w:r w:rsidR="0027249D">
          <w:rPr>
            <w:noProof/>
            <w:webHidden/>
          </w:rPr>
          <w:tab/>
        </w:r>
        <w:r w:rsidR="0027249D">
          <w:rPr>
            <w:noProof/>
            <w:webHidden/>
          </w:rPr>
          <w:fldChar w:fldCharType="begin"/>
        </w:r>
        <w:r w:rsidR="0027249D">
          <w:rPr>
            <w:noProof/>
            <w:webHidden/>
          </w:rPr>
          <w:instrText xml:space="preserve"> PAGEREF _Toc473307265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14:paraId="150BF9D7" w14:textId="77777777" w:rsidR="0027249D" w:rsidRDefault="00CF60F6">
      <w:pPr>
        <w:pStyle w:val="TOC1"/>
        <w:rPr>
          <w:rFonts w:asciiTheme="minorHAnsi" w:eastAsiaTheme="minorEastAsia" w:hAnsiTheme="minorHAnsi" w:cstheme="minorBidi"/>
          <w:b w:val="0"/>
          <w:noProof/>
          <w:sz w:val="22"/>
          <w:szCs w:val="22"/>
        </w:rPr>
      </w:pPr>
      <w:hyperlink w:anchor="_Toc473307266" w:history="1">
        <w:r w:rsidR="0027249D" w:rsidRPr="005B7336">
          <w:rPr>
            <w:rStyle w:val="Hyperlink"/>
            <w:rFonts w:eastAsiaTheme="majorEastAsia"/>
            <w:noProof/>
          </w:rPr>
          <w:t>3.</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Features and Functionality</w:t>
        </w:r>
        <w:r w:rsidR="0027249D">
          <w:rPr>
            <w:noProof/>
            <w:webHidden/>
          </w:rPr>
          <w:tab/>
        </w:r>
        <w:r w:rsidR="0027249D">
          <w:rPr>
            <w:noProof/>
            <w:webHidden/>
          </w:rPr>
          <w:fldChar w:fldCharType="begin"/>
        </w:r>
        <w:r w:rsidR="0027249D">
          <w:rPr>
            <w:noProof/>
            <w:webHidden/>
          </w:rPr>
          <w:instrText xml:space="preserve"> PAGEREF _Toc473307266 \h </w:instrText>
        </w:r>
        <w:r w:rsidR="0027249D">
          <w:rPr>
            <w:noProof/>
            <w:webHidden/>
          </w:rPr>
        </w:r>
        <w:r w:rsidR="0027249D">
          <w:rPr>
            <w:noProof/>
            <w:webHidden/>
          </w:rPr>
          <w:fldChar w:fldCharType="separate"/>
        </w:r>
        <w:r w:rsidR="0027249D">
          <w:rPr>
            <w:noProof/>
            <w:webHidden/>
          </w:rPr>
          <w:t>1</w:t>
        </w:r>
        <w:r w:rsidR="0027249D">
          <w:rPr>
            <w:noProof/>
            <w:webHidden/>
          </w:rPr>
          <w:fldChar w:fldCharType="end"/>
        </w:r>
      </w:hyperlink>
    </w:p>
    <w:p w14:paraId="077C5AD1" w14:textId="77777777" w:rsidR="0027249D" w:rsidRDefault="00CF60F6">
      <w:pPr>
        <w:pStyle w:val="TOC1"/>
        <w:rPr>
          <w:rFonts w:asciiTheme="minorHAnsi" w:eastAsiaTheme="minorEastAsia" w:hAnsiTheme="minorHAnsi" w:cstheme="minorBidi"/>
          <w:b w:val="0"/>
          <w:noProof/>
          <w:sz w:val="22"/>
          <w:szCs w:val="22"/>
        </w:rPr>
      </w:pPr>
      <w:hyperlink w:anchor="_Toc473307267" w:history="1">
        <w:r w:rsidR="0027249D" w:rsidRPr="005B7336">
          <w:rPr>
            <w:rStyle w:val="Hyperlink"/>
            <w:rFonts w:eastAsia="SimSun"/>
            <w:noProof/>
          </w:rPr>
          <w:t>4.</w:t>
        </w:r>
        <w:r w:rsidR="0027249D">
          <w:rPr>
            <w:rFonts w:asciiTheme="minorHAnsi" w:eastAsiaTheme="minorEastAsia" w:hAnsiTheme="minorHAnsi" w:cstheme="minorBidi"/>
            <w:b w:val="0"/>
            <w:noProof/>
            <w:sz w:val="22"/>
            <w:szCs w:val="22"/>
          </w:rPr>
          <w:tab/>
        </w:r>
        <w:r w:rsidR="0027249D" w:rsidRPr="005B7336">
          <w:rPr>
            <w:rStyle w:val="Hyperlink"/>
            <w:rFonts w:eastAsia="SimSun"/>
            <w:noProof/>
          </w:rPr>
          <w:t>User Documentation</w:t>
        </w:r>
        <w:r w:rsidR="0027249D">
          <w:rPr>
            <w:noProof/>
            <w:webHidden/>
          </w:rPr>
          <w:tab/>
        </w:r>
        <w:r w:rsidR="0027249D">
          <w:rPr>
            <w:noProof/>
            <w:webHidden/>
          </w:rPr>
          <w:fldChar w:fldCharType="begin"/>
        </w:r>
        <w:r w:rsidR="0027249D">
          <w:rPr>
            <w:noProof/>
            <w:webHidden/>
          </w:rPr>
          <w:instrText xml:space="preserve"> PAGEREF _Toc473307267 \h </w:instrText>
        </w:r>
        <w:r w:rsidR="0027249D">
          <w:rPr>
            <w:noProof/>
            <w:webHidden/>
          </w:rPr>
        </w:r>
        <w:r w:rsidR="0027249D">
          <w:rPr>
            <w:noProof/>
            <w:webHidden/>
          </w:rPr>
          <w:fldChar w:fldCharType="separate"/>
        </w:r>
        <w:r w:rsidR="0027249D">
          <w:rPr>
            <w:noProof/>
            <w:webHidden/>
          </w:rPr>
          <w:t>11</w:t>
        </w:r>
        <w:r w:rsidR="0027249D">
          <w:rPr>
            <w:noProof/>
            <w:webHidden/>
          </w:rPr>
          <w:fldChar w:fldCharType="end"/>
        </w:r>
      </w:hyperlink>
    </w:p>
    <w:p w14:paraId="48B4AFC2" w14:textId="77777777" w:rsidR="0027249D" w:rsidRDefault="00CF60F6">
      <w:pPr>
        <w:pStyle w:val="TOC1"/>
        <w:rPr>
          <w:rFonts w:asciiTheme="minorHAnsi" w:eastAsiaTheme="minorEastAsia" w:hAnsiTheme="minorHAnsi" w:cstheme="minorBidi"/>
          <w:b w:val="0"/>
          <w:noProof/>
          <w:sz w:val="22"/>
          <w:szCs w:val="22"/>
        </w:rPr>
      </w:pPr>
      <w:hyperlink w:anchor="_Toc473307268" w:history="1">
        <w:r w:rsidR="0027249D" w:rsidRPr="005B7336">
          <w:rPr>
            <w:rStyle w:val="Hyperlink"/>
            <w:rFonts w:eastAsia="SimSun"/>
            <w:noProof/>
          </w:rPr>
          <w:t>5.</w:t>
        </w:r>
        <w:r w:rsidR="0027249D">
          <w:rPr>
            <w:rFonts w:asciiTheme="minorHAnsi" w:eastAsiaTheme="minorEastAsia" w:hAnsiTheme="minorHAnsi" w:cstheme="minorBidi"/>
            <w:b w:val="0"/>
            <w:noProof/>
            <w:sz w:val="22"/>
            <w:szCs w:val="22"/>
          </w:rPr>
          <w:tab/>
        </w:r>
        <w:r w:rsidR="0027249D" w:rsidRPr="005B7336">
          <w:rPr>
            <w:rStyle w:val="Hyperlink"/>
            <w:rFonts w:eastAsiaTheme="majorEastAsia"/>
            <w:noProof/>
          </w:rPr>
          <w:t>Known Issues</w:t>
        </w:r>
        <w:r w:rsidR="0027249D">
          <w:rPr>
            <w:noProof/>
            <w:webHidden/>
          </w:rPr>
          <w:tab/>
        </w:r>
        <w:r w:rsidR="0027249D">
          <w:rPr>
            <w:noProof/>
            <w:webHidden/>
          </w:rPr>
          <w:fldChar w:fldCharType="begin"/>
        </w:r>
        <w:r w:rsidR="0027249D">
          <w:rPr>
            <w:noProof/>
            <w:webHidden/>
          </w:rPr>
          <w:instrText xml:space="preserve"> PAGEREF _Toc473307268 \h </w:instrText>
        </w:r>
        <w:r w:rsidR="0027249D">
          <w:rPr>
            <w:noProof/>
            <w:webHidden/>
          </w:rPr>
        </w:r>
        <w:r w:rsidR="0027249D">
          <w:rPr>
            <w:noProof/>
            <w:webHidden/>
          </w:rPr>
          <w:fldChar w:fldCharType="separate"/>
        </w:r>
        <w:r w:rsidR="0027249D">
          <w:rPr>
            <w:noProof/>
            <w:webHidden/>
          </w:rPr>
          <w:t>11</w:t>
        </w:r>
        <w:r w:rsidR="0027249D">
          <w:rPr>
            <w:noProof/>
            <w:webHidden/>
          </w:rPr>
          <w:fldChar w:fldCharType="end"/>
        </w:r>
      </w:hyperlink>
    </w:p>
    <w:p w14:paraId="20EEE924" w14:textId="77777777" w:rsidR="002E1321" w:rsidRDefault="002E1321" w:rsidP="002E1321">
      <w:pPr>
        <w:pStyle w:val="BodyText"/>
        <w:sectPr w:rsidR="002E1321" w:rsidSect="003873AD">
          <w:pgSz w:w="12240" w:h="15840"/>
          <w:pgMar w:top="1440" w:right="1440" w:bottom="1440" w:left="1440" w:header="720" w:footer="720" w:gutter="0"/>
          <w:pgNumType w:fmt="lowerRoman"/>
          <w:cols w:space="720"/>
          <w:docGrid w:linePitch="360"/>
        </w:sectPr>
      </w:pPr>
      <w:r w:rsidRPr="00EF722F">
        <w:fldChar w:fldCharType="end"/>
      </w:r>
    </w:p>
    <w:p w14:paraId="20EEE925" w14:textId="77777777" w:rsidR="002E1321" w:rsidRPr="002E1321" w:rsidRDefault="002E1321" w:rsidP="002E1321">
      <w:pPr>
        <w:pStyle w:val="BodyText"/>
      </w:pPr>
    </w:p>
    <w:p w14:paraId="20EEE926" w14:textId="77777777" w:rsidR="005D11C9" w:rsidRPr="00AF67E3" w:rsidRDefault="005D11C9" w:rsidP="00AF67E3">
      <w:pPr>
        <w:pStyle w:val="Heading1"/>
      </w:pPr>
      <w:bookmarkStart w:id="2" w:name="_Toc448917528"/>
      <w:bookmarkStart w:id="3" w:name="_Toc473307262"/>
      <w:r w:rsidRPr="00AF67E3">
        <w:t>Introduction</w:t>
      </w:r>
      <w:bookmarkEnd w:id="2"/>
      <w:bookmarkEnd w:id="3"/>
    </w:p>
    <w:p w14:paraId="20EEE927" w14:textId="77777777" w:rsidR="005D11C9" w:rsidRDefault="00AF67E3" w:rsidP="00514D50">
      <w:pPr>
        <w:pStyle w:val="BodyText"/>
        <w:spacing w:line="276" w:lineRule="auto"/>
      </w:pPr>
      <w:bookmarkStart w:id="4" w:name="_Toc403563753"/>
      <w:r>
        <w:t>Department of Veterans Affairs (</w:t>
      </w:r>
      <w:r w:rsidR="005D11C9">
        <w:t>VA</w:t>
      </w:r>
      <w:r>
        <w:t>)</w:t>
      </w:r>
      <w:r w:rsidR="005D11C9">
        <w:t xml:space="preserve"> has a need to improve the efficiencies of the outpatient medical scheduling processes through improved visibility of information. Over the next few years, VA will create a comprehensive scheduling solution </w:t>
      </w:r>
      <w:r>
        <w:t>to</w:t>
      </w:r>
      <w:r w:rsidR="005D11C9">
        <w:t xml:space="preserve"> modernize </w:t>
      </w:r>
      <w:r w:rsidR="00214E42" w:rsidRPr="00214E42">
        <w:t>Veterans Health Information Systems and Technology Architecture</w:t>
      </w:r>
      <w:r w:rsidR="00214E42">
        <w:t xml:space="preserve"> (</w:t>
      </w:r>
      <w:r w:rsidR="005D11C9">
        <w:t>VistA</w:t>
      </w:r>
      <w:r w:rsidR="00214E42">
        <w:t>)</w:t>
      </w:r>
      <w:r w:rsidR="005D11C9">
        <w:t xml:space="preserve"> scheduling. In order to facilitate transition to the new business processes, VA requires enhancements to the current VistA scheduling system. </w:t>
      </w:r>
      <w:bookmarkEnd w:id="4"/>
    </w:p>
    <w:p w14:paraId="20EEE928" w14:textId="77777777" w:rsidR="005D11C9" w:rsidRPr="00214E42" w:rsidRDefault="005D11C9" w:rsidP="00214E42">
      <w:pPr>
        <w:pStyle w:val="Appendix11"/>
      </w:pPr>
      <w:bookmarkStart w:id="5" w:name="_Toc448917529"/>
      <w:bookmarkStart w:id="6" w:name="_Toc473307263"/>
      <w:r w:rsidRPr="00214E42">
        <w:t>Purpose</w:t>
      </w:r>
      <w:bookmarkEnd w:id="5"/>
      <w:bookmarkEnd w:id="6"/>
    </w:p>
    <w:p w14:paraId="67CE889D" w14:textId="3E11032D" w:rsidR="00D432D1" w:rsidRDefault="005D11C9" w:rsidP="006D5B98">
      <w:pPr>
        <w:pStyle w:val="BodyText"/>
        <w:spacing w:line="276" w:lineRule="auto"/>
      </w:pPr>
      <w:r w:rsidRPr="00162B82">
        <w:t xml:space="preserve">The purpose of this document is to provide a summary of </w:t>
      </w:r>
      <w:r w:rsidR="008C55A8">
        <w:t xml:space="preserve">the </w:t>
      </w:r>
      <w:r w:rsidR="00162B82" w:rsidRPr="00162B82">
        <w:t xml:space="preserve">enhancements </w:t>
      </w:r>
      <w:r w:rsidR="0057377A" w:rsidRPr="00162B82">
        <w:t>and defect corrections</w:t>
      </w:r>
      <w:r w:rsidRPr="00162B82">
        <w:t xml:space="preserve"> </w:t>
      </w:r>
      <w:r w:rsidR="006A5C08">
        <w:t>that make up the</w:t>
      </w:r>
      <w:r w:rsidR="008C55A8">
        <w:t xml:space="preserve"> VistA Scheduling (VS) Graphical User Interface (GUI) Release 1.1. </w:t>
      </w:r>
      <w:r w:rsidR="006A5C08">
        <w:t>The Release 1.1 software package is comprised of the following</w:t>
      </w:r>
      <w:r w:rsidR="00D432D1">
        <w:t>:</w:t>
      </w:r>
    </w:p>
    <w:p w14:paraId="477D5069" w14:textId="2320EF6F" w:rsidR="00162B82" w:rsidRPr="00D432D1" w:rsidRDefault="005D11C9" w:rsidP="00AA2A57">
      <w:pPr>
        <w:pStyle w:val="ListParagraph"/>
        <w:numPr>
          <w:ilvl w:val="0"/>
          <w:numId w:val="22"/>
        </w:numPr>
        <w:autoSpaceDE w:val="0"/>
        <w:autoSpaceDN w:val="0"/>
        <w:adjustRightInd w:val="0"/>
        <w:spacing w:line="276" w:lineRule="auto"/>
        <w:rPr>
          <w:sz w:val="24"/>
        </w:rPr>
      </w:pPr>
      <w:r w:rsidRPr="00D432D1">
        <w:rPr>
          <w:sz w:val="24"/>
        </w:rPr>
        <w:t xml:space="preserve">VS GUI </w:t>
      </w:r>
      <w:r w:rsidR="0057377A" w:rsidRPr="00D432D1">
        <w:rPr>
          <w:sz w:val="24"/>
        </w:rPr>
        <w:t>application</w:t>
      </w:r>
      <w:r w:rsidR="00162B82" w:rsidRPr="00D432D1">
        <w:rPr>
          <w:sz w:val="24"/>
        </w:rPr>
        <w:t xml:space="preserve"> </w:t>
      </w:r>
      <w:r w:rsidRPr="00D432D1">
        <w:rPr>
          <w:sz w:val="24"/>
        </w:rPr>
        <w:t>v2.0.0.</w:t>
      </w:r>
      <w:r w:rsidR="00162B82" w:rsidRPr="00D432D1">
        <w:rPr>
          <w:sz w:val="24"/>
        </w:rPr>
        <w:t>5</w:t>
      </w:r>
      <w:r w:rsidR="00D432D1">
        <w:rPr>
          <w:sz w:val="24"/>
        </w:rPr>
        <w:t xml:space="preserve"> and </w:t>
      </w:r>
      <w:r w:rsidR="00214E42" w:rsidRPr="00D432D1">
        <w:rPr>
          <w:sz w:val="24"/>
        </w:rPr>
        <w:t xml:space="preserve">VistA </w:t>
      </w:r>
      <w:r w:rsidR="00162B82" w:rsidRPr="00D432D1">
        <w:rPr>
          <w:sz w:val="24"/>
        </w:rPr>
        <w:t xml:space="preserve">M </w:t>
      </w:r>
      <w:r w:rsidR="00214E42" w:rsidRPr="00D432D1">
        <w:rPr>
          <w:sz w:val="24"/>
        </w:rPr>
        <w:t xml:space="preserve">patches </w:t>
      </w:r>
      <w:r w:rsidRPr="00D432D1">
        <w:rPr>
          <w:sz w:val="24"/>
        </w:rPr>
        <w:t>GMRC*3.0*83, SD*5.</w:t>
      </w:r>
      <w:r w:rsidR="00514D50">
        <w:rPr>
          <w:sz w:val="24"/>
        </w:rPr>
        <w:t xml:space="preserve">3*642, SD*5.3*643, SD*5.3*645, </w:t>
      </w:r>
      <w:r w:rsidRPr="00D432D1">
        <w:rPr>
          <w:sz w:val="24"/>
        </w:rPr>
        <w:t>SD*5.3*627, SD*5.3*628</w:t>
      </w:r>
      <w:r w:rsidR="00162B82" w:rsidRPr="00D432D1">
        <w:rPr>
          <w:sz w:val="24"/>
        </w:rPr>
        <w:t xml:space="preserve"> </w:t>
      </w:r>
      <w:r w:rsidR="00D432D1" w:rsidRPr="00D432D1">
        <w:rPr>
          <w:sz w:val="24"/>
        </w:rPr>
        <w:t xml:space="preserve">which </w:t>
      </w:r>
      <w:r w:rsidR="00162B82" w:rsidRPr="00D432D1">
        <w:rPr>
          <w:sz w:val="24"/>
        </w:rPr>
        <w:t>were approved for National Release on 4/29/16 and Released on</w:t>
      </w:r>
      <w:r w:rsidR="00D432D1" w:rsidRPr="00D432D1">
        <w:rPr>
          <w:sz w:val="24"/>
        </w:rPr>
        <w:t xml:space="preserve"> </w:t>
      </w:r>
      <w:r w:rsidR="00162B82" w:rsidRPr="00D432D1">
        <w:rPr>
          <w:sz w:val="24"/>
        </w:rPr>
        <w:t xml:space="preserve">5/3/2016 with the constraint that patches would </w:t>
      </w:r>
      <w:r w:rsidR="00D432D1" w:rsidRPr="00D432D1">
        <w:rPr>
          <w:sz w:val="24"/>
        </w:rPr>
        <w:t>ONLY</w:t>
      </w:r>
      <w:r w:rsidR="00162B82" w:rsidRPr="00D432D1">
        <w:rPr>
          <w:sz w:val="24"/>
        </w:rPr>
        <w:t xml:space="preserve"> be installed in the</w:t>
      </w:r>
      <w:r w:rsidR="00D432D1" w:rsidRPr="00D432D1">
        <w:rPr>
          <w:sz w:val="24"/>
        </w:rPr>
        <w:t xml:space="preserve"> test</w:t>
      </w:r>
      <w:r w:rsidR="00162B82" w:rsidRPr="00D432D1">
        <w:rPr>
          <w:sz w:val="24"/>
        </w:rPr>
        <w:t xml:space="preserve"> environment</w:t>
      </w:r>
      <w:r w:rsidR="00D432D1" w:rsidRPr="00D432D1">
        <w:rPr>
          <w:sz w:val="24"/>
        </w:rPr>
        <w:t>.</w:t>
      </w:r>
      <w:r w:rsidR="0057377A" w:rsidRPr="00D432D1">
        <w:rPr>
          <w:sz w:val="24"/>
        </w:rPr>
        <w:t xml:space="preserve"> </w:t>
      </w:r>
    </w:p>
    <w:p w14:paraId="216F9B86" w14:textId="7ABFBFAA" w:rsidR="00162B82" w:rsidRDefault="00D432D1" w:rsidP="00AA2A57">
      <w:pPr>
        <w:pStyle w:val="BodyText"/>
        <w:numPr>
          <w:ilvl w:val="0"/>
          <w:numId w:val="22"/>
        </w:numPr>
        <w:spacing w:line="276" w:lineRule="auto"/>
        <w:rPr>
          <w:szCs w:val="24"/>
        </w:rPr>
      </w:pPr>
      <w:r w:rsidRPr="00D432D1">
        <w:rPr>
          <w:szCs w:val="24"/>
        </w:rPr>
        <w:t xml:space="preserve">VS GUI application v2.0.0.8 and VistA M patches </w:t>
      </w:r>
      <w:r w:rsidR="00162B82" w:rsidRPr="00D432D1">
        <w:rPr>
          <w:szCs w:val="24"/>
        </w:rPr>
        <w:t>GMRC*3.0*86,</w:t>
      </w:r>
      <w:r w:rsidRPr="00D432D1">
        <w:rPr>
          <w:szCs w:val="24"/>
        </w:rPr>
        <w:t xml:space="preserve"> </w:t>
      </w:r>
      <w:r w:rsidR="00162B82" w:rsidRPr="00D432D1">
        <w:rPr>
          <w:szCs w:val="24"/>
        </w:rPr>
        <w:t>SD*5.3*651</w:t>
      </w:r>
      <w:r w:rsidR="00821DF9">
        <w:rPr>
          <w:szCs w:val="24"/>
        </w:rPr>
        <w:t>,</w:t>
      </w:r>
      <w:r w:rsidR="00162B82" w:rsidRPr="00D432D1">
        <w:rPr>
          <w:szCs w:val="24"/>
        </w:rPr>
        <w:t xml:space="preserve"> and SD*5.3*658</w:t>
      </w:r>
      <w:r w:rsidR="00C7760F">
        <w:rPr>
          <w:szCs w:val="24"/>
        </w:rPr>
        <w:t>, MBAA*1*4</w:t>
      </w:r>
    </w:p>
    <w:p w14:paraId="24FDF3B2" w14:textId="1F4A1FC6" w:rsidR="00E50C30" w:rsidRDefault="00E50C30" w:rsidP="00E50C30">
      <w:pPr>
        <w:pStyle w:val="BodyText"/>
        <w:spacing w:line="276" w:lineRule="auto"/>
        <w:ind w:left="720"/>
        <w:rPr>
          <w:szCs w:val="24"/>
        </w:rPr>
      </w:pPr>
      <w:r>
        <w:rPr>
          <w:szCs w:val="24"/>
        </w:rPr>
        <w:t xml:space="preserve">Note: GUI v2.0.0.8 and associated patches are expected to be nationally released with a compliance date </w:t>
      </w:r>
      <w:r w:rsidR="00437842">
        <w:rPr>
          <w:szCs w:val="24"/>
        </w:rPr>
        <w:t>of 5</w:t>
      </w:r>
      <w:r w:rsidR="00C7760F">
        <w:rPr>
          <w:szCs w:val="24"/>
        </w:rPr>
        <w:t xml:space="preserve"> </w:t>
      </w:r>
      <w:r w:rsidR="008529E7">
        <w:rPr>
          <w:szCs w:val="24"/>
        </w:rPr>
        <w:t>May</w:t>
      </w:r>
      <w:r>
        <w:rPr>
          <w:szCs w:val="24"/>
        </w:rPr>
        <w:t xml:space="preserve"> 2017.</w:t>
      </w:r>
    </w:p>
    <w:p w14:paraId="0A958437" w14:textId="77777777" w:rsidR="00E50C30" w:rsidRPr="00D432D1" w:rsidRDefault="00E50C30" w:rsidP="00E50C30">
      <w:pPr>
        <w:pStyle w:val="BodyText"/>
        <w:spacing w:line="276" w:lineRule="auto"/>
        <w:ind w:left="720"/>
        <w:rPr>
          <w:szCs w:val="24"/>
        </w:rPr>
      </w:pPr>
    </w:p>
    <w:p w14:paraId="20EEE92A" w14:textId="77777777" w:rsidR="005D11C9" w:rsidRDefault="005D11C9" w:rsidP="00214E42">
      <w:pPr>
        <w:pStyle w:val="Appendix11"/>
      </w:pPr>
      <w:bookmarkStart w:id="7" w:name="_Toc448917530"/>
      <w:bookmarkStart w:id="8" w:name="_Toc473307264"/>
      <w:r>
        <w:t>Audience</w:t>
      </w:r>
      <w:bookmarkEnd w:id="7"/>
      <w:bookmarkEnd w:id="8"/>
    </w:p>
    <w:p w14:paraId="20EEE92B" w14:textId="77777777" w:rsidR="005D11C9" w:rsidRPr="00D109D2" w:rsidRDefault="005D11C9" w:rsidP="005D11C9">
      <w:pPr>
        <w:pStyle w:val="BodyText"/>
      </w:pPr>
      <w:r>
        <w:t>T</w:t>
      </w:r>
      <w:r w:rsidRPr="00D109D2">
        <w:t>his document targets users and administrators of the VistA Scheduling package, version 5.3.</w:t>
      </w:r>
    </w:p>
    <w:p w14:paraId="20EEE92C" w14:textId="77777777" w:rsidR="005D11C9" w:rsidRDefault="005D11C9" w:rsidP="00AF67E3">
      <w:pPr>
        <w:pStyle w:val="Heading1"/>
      </w:pPr>
      <w:bookmarkStart w:id="9" w:name="_Toc448917531"/>
      <w:bookmarkStart w:id="10" w:name="_Toc473307265"/>
      <w:r>
        <w:t>This Release</w:t>
      </w:r>
      <w:bookmarkEnd w:id="9"/>
      <w:bookmarkEnd w:id="10"/>
    </w:p>
    <w:p w14:paraId="20EEE92D" w14:textId="42C24FDE" w:rsidR="005D11C9" w:rsidRDefault="005D11C9" w:rsidP="00514D50">
      <w:pPr>
        <w:pStyle w:val="BodyText"/>
        <w:spacing w:line="276" w:lineRule="auto"/>
      </w:pPr>
      <w:r>
        <w:t xml:space="preserve">The following sections provide, in brief, the new features and </w:t>
      </w:r>
      <w:r w:rsidR="00653F4B">
        <w:t xml:space="preserve">defect corrections implemented by </w:t>
      </w:r>
      <w:r>
        <w:t xml:space="preserve">the </w:t>
      </w:r>
      <w:r w:rsidR="00514D50">
        <w:t>VistA Scheduling Enhancements (</w:t>
      </w:r>
      <w:r>
        <w:t>VSE</w:t>
      </w:r>
      <w:r w:rsidR="00514D50">
        <w:t>)</w:t>
      </w:r>
      <w:r>
        <w:t xml:space="preserve"> project</w:t>
      </w:r>
      <w:r w:rsidR="00653F4B">
        <w:t>.</w:t>
      </w:r>
    </w:p>
    <w:p w14:paraId="20EEE92E" w14:textId="77777777" w:rsidR="005D11C9" w:rsidRDefault="005D11C9" w:rsidP="00AF67E3">
      <w:pPr>
        <w:pStyle w:val="Heading1"/>
      </w:pPr>
      <w:bookmarkStart w:id="11" w:name="_Toc448917532"/>
      <w:bookmarkStart w:id="12" w:name="_Toc473307266"/>
      <w:r>
        <w:t>Features and Functionality</w:t>
      </w:r>
      <w:bookmarkEnd w:id="11"/>
      <w:bookmarkEnd w:id="12"/>
    </w:p>
    <w:p w14:paraId="20EEE92F" w14:textId="2EE6DEFF" w:rsidR="005D11C9" w:rsidRDefault="005D11C9" w:rsidP="00514D50">
      <w:pPr>
        <w:pStyle w:val="BodyText"/>
        <w:spacing w:line="276" w:lineRule="auto"/>
      </w:pPr>
      <w:r>
        <w:t>The following features are included in the VS GUI v 2.0.0.</w:t>
      </w:r>
      <w:r w:rsidR="00214E42">
        <w:t>8</w:t>
      </w:r>
      <w:r w:rsidR="00F717DC">
        <w:t xml:space="preserve"> and </w:t>
      </w:r>
      <w:r w:rsidR="00214E42">
        <w:t xml:space="preserve">VistA </w:t>
      </w:r>
      <w:r w:rsidR="00F717DC">
        <w:t xml:space="preserve">M </w:t>
      </w:r>
      <w:r>
        <w:t>patch</w:t>
      </w:r>
      <w:r w:rsidR="00214E42">
        <w:t>es</w:t>
      </w:r>
      <w:r>
        <w:t xml:space="preserve"> GMRC*3.0*83, SD*5.3*627, SD*5.3*628, SD*5.3*643, SD*5.3*642</w:t>
      </w:r>
      <w:r w:rsidR="00F717DC">
        <w:t xml:space="preserve"> </w:t>
      </w:r>
      <w:r w:rsidR="00C7760F">
        <w:t xml:space="preserve">, </w:t>
      </w:r>
      <w:r>
        <w:t>SD*5.3*645</w:t>
      </w:r>
      <w:r w:rsidR="00C7760F">
        <w:t>, SD*5.3*651, SD*5.3*658, MBAA*1*4</w:t>
      </w:r>
      <w:r>
        <w:t>:</w:t>
      </w:r>
    </w:p>
    <w:p w14:paraId="20EEE930" w14:textId="77777777" w:rsidR="005D11C9" w:rsidRDefault="005D11C9" w:rsidP="00514D50">
      <w:pPr>
        <w:pStyle w:val="BodyText"/>
        <w:spacing w:line="276" w:lineRule="auto"/>
      </w:pPr>
      <w:r>
        <w:rPr>
          <w:b/>
        </w:rPr>
        <w:lastRenderedPageBreak/>
        <w:t>Enhancement 1:</w:t>
      </w:r>
      <w:r>
        <w:t xml:space="preserve"> </w:t>
      </w:r>
      <w:r w:rsidR="00214E42">
        <w:t xml:space="preserve">Veterans Health Administration (VHA) </w:t>
      </w:r>
      <w:r>
        <w:t>requires an aggregated (combined) view of clinic profile scheduling grids to allow the user to view the resource’s availability collectively and decrease the time it takes to match an available resource with the patient’s request and improve the appointment scheduling process. Enhancement 1 provides an aggregated view of clinic profile scheduling grids for VistA Scheduling to include:</w:t>
      </w:r>
    </w:p>
    <w:p w14:paraId="20EEE931" w14:textId="77777777" w:rsidR="005D11C9" w:rsidRDefault="005D11C9" w:rsidP="00D53D7E">
      <w:pPr>
        <w:pStyle w:val="BodyTextBullet1"/>
        <w:numPr>
          <w:ilvl w:val="0"/>
          <w:numId w:val="4"/>
        </w:numPr>
      </w:pPr>
      <w:r>
        <w:t>A standard tool for viewing and scheduling aggregated resources in order to improve performance for appointment scheduling</w:t>
      </w:r>
    </w:p>
    <w:p w14:paraId="20EEE932" w14:textId="77777777" w:rsidR="005D11C9" w:rsidRDefault="005D11C9" w:rsidP="00D53D7E">
      <w:pPr>
        <w:pStyle w:val="BodyTextBullet1"/>
        <w:numPr>
          <w:ilvl w:val="0"/>
          <w:numId w:val="4"/>
        </w:numPr>
      </w:pPr>
      <w:r>
        <w:t>Improved visibility into resources across clinic profiles</w:t>
      </w:r>
    </w:p>
    <w:p w14:paraId="20EEE933" w14:textId="77777777" w:rsidR="005D11C9" w:rsidRDefault="005D11C9" w:rsidP="00D53D7E">
      <w:pPr>
        <w:pStyle w:val="BodyTextBullet1"/>
        <w:numPr>
          <w:ilvl w:val="0"/>
          <w:numId w:val="4"/>
        </w:numPr>
      </w:pPr>
      <w:r>
        <w:t>Exposes previously underutilized resources</w:t>
      </w:r>
    </w:p>
    <w:p w14:paraId="20EEE934" w14:textId="77777777" w:rsidR="005D11C9" w:rsidRDefault="005D11C9" w:rsidP="00D53D7E">
      <w:pPr>
        <w:pStyle w:val="BodyTextBullet1"/>
        <w:numPr>
          <w:ilvl w:val="0"/>
          <w:numId w:val="4"/>
        </w:numPr>
      </w:pPr>
      <w:r>
        <w:t>Improves business processes and efficiency</w:t>
      </w:r>
    </w:p>
    <w:p w14:paraId="20EEE935" w14:textId="77777777" w:rsidR="005D11C9" w:rsidRDefault="005D11C9" w:rsidP="00514D50">
      <w:pPr>
        <w:pStyle w:val="BodyText"/>
        <w:spacing w:line="276" w:lineRule="auto"/>
      </w:pPr>
      <w:r>
        <w:rPr>
          <w:b/>
        </w:rPr>
        <w:t>Enhancement 2:</w:t>
      </w:r>
      <w:r>
        <w:t xml:space="preserve"> This enhancement consolidates information from multiple appointment request sources so all patient requests are available collectively to be queried, filtered, and sorted to improve the appointment scheduling process. The single queue of request lists for appointment requests provides immediate, incremental relief to the field, including: </w:t>
      </w:r>
    </w:p>
    <w:p w14:paraId="20EEE936" w14:textId="77777777" w:rsidR="005D11C9" w:rsidRDefault="005D11C9" w:rsidP="00514D50">
      <w:pPr>
        <w:pStyle w:val="BodyTextBullet1"/>
        <w:numPr>
          <w:ilvl w:val="0"/>
          <w:numId w:val="4"/>
        </w:numPr>
        <w:spacing w:line="276" w:lineRule="auto"/>
      </w:pPr>
      <w:r>
        <w:t>Promotes a standard tool for consolidating, viewing, sorting and prioritizing appointment requests in order to improve performance for appointment scheduling</w:t>
      </w:r>
    </w:p>
    <w:p w14:paraId="20EEE937" w14:textId="77777777" w:rsidR="005D11C9" w:rsidRDefault="005D11C9" w:rsidP="00514D50">
      <w:pPr>
        <w:pStyle w:val="BodyTextBullet1"/>
        <w:numPr>
          <w:ilvl w:val="0"/>
          <w:numId w:val="4"/>
        </w:numPr>
        <w:spacing w:line="276" w:lineRule="auto"/>
      </w:pPr>
      <w:r>
        <w:t>Improves the business’ ability to accurately prioritize patient appointment needs regardless of method of request and work list</w:t>
      </w:r>
    </w:p>
    <w:p w14:paraId="20EEE938" w14:textId="77777777" w:rsidR="005D11C9" w:rsidRDefault="005D11C9" w:rsidP="00514D50">
      <w:pPr>
        <w:pStyle w:val="BodyTextBullet1"/>
        <w:numPr>
          <w:ilvl w:val="0"/>
          <w:numId w:val="4"/>
        </w:numPr>
        <w:spacing w:line="276" w:lineRule="auto"/>
      </w:pPr>
      <w:r>
        <w:t>Improves business processes and efficiency by streamlining the process and removing duplication</w:t>
      </w:r>
    </w:p>
    <w:p w14:paraId="20EEE939" w14:textId="77777777" w:rsidR="005D11C9" w:rsidRDefault="005D11C9" w:rsidP="00514D50">
      <w:pPr>
        <w:pStyle w:val="BodyTextBullet1"/>
        <w:numPr>
          <w:ilvl w:val="0"/>
          <w:numId w:val="4"/>
        </w:numPr>
        <w:spacing w:line="276" w:lineRule="auto"/>
      </w:pPr>
      <w:r>
        <w:t>Eliminates waste in a Scheduler’s workload processes related to appointment requests</w:t>
      </w:r>
    </w:p>
    <w:p w14:paraId="20EEE93A" w14:textId="77777777" w:rsidR="005D11C9" w:rsidRDefault="005D11C9" w:rsidP="00514D50">
      <w:pPr>
        <w:pStyle w:val="BodyText"/>
        <w:spacing w:line="276" w:lineRule="auto"/>
        <w:rPr>
          <w:color w:val="000000"/>
        </w:rPr>
      </w:pPr>
      <w:r>
        <w:rPr>
          <w:b/>
          <w:color w:val="000000"/>
        </w:rPr>
        <w:t>New Service Request (NSR) #002:</w:t>
      </w:r>
      <w:r>
        <w:rPr>
          <w:color w:val="000000"/>
        </w:rPr>
        <w:t xml:space="preserve"> </w:t>
      </w:r>
    </w:p>
    <w:p w14:paraId="20EEE93B" w14:textId="77777777" w:rsidR="005D11C9" w:rsidRDefault="005D11C9" w:rsidP="00514D50">
      <w:pPr>
        <w:pStyle w:val="BodyTextBullet1"/>
        <w:numPr>
          <w:ilvl w:val="0"/>
          <w:numId w:val="4"/>
        </w:numPr>
        <w:spacing w:line="276" w:lineRule="auto"/>
        <w:rPr>
          <w:rFonts w:eastAsia="Calibri"/>
        </w:rPr>
      </w:pPr>
      <w:r>
        <w:rPr>
          <w:rFonts w:eastAsia="Calibri"/>
        </w:rPr>
        <w:t>The aggregated request list functionality built into the VS GUI must be separated from the wait list file structure in VistA.</w:t>
      </w:r>
    </w:p>
    <w:p w14:paraId="20EEE93C" w14:textId="77777777" w:rsidR="005D11C9" w:rsidRDefault="005D11C9" w:rsidP="00514D50">
      <w:pPr>
        <w:pStyle w:val="BodyTextBullet1"/>
        <w:numPr>
          <w:ilvl w:val="0"/>
          <w:numId w:val="4"/>
        </w:numPr>
        <w:spacing w:line="276" w:lineRule="auto"/>
        <w:rPr>
          <w:rFonts w:eastAsia="Calibri"/>
        </w:rPr>
      </w:pPr>
      <w:r>
        <w:rPr>
          <w:rFonts w:eastAsia="Calibri"/>
        </w:rPr>
        <w:t>Assigning of schedulers to clinics must be done on an exclusionary instead of the current inclusionary basis.</w:t>
      </w:r>
    </w:p>
    <w:p w14:paraId="20EEE93D" w14:textId="77777777" w:rsidR="005D11C9" w:rsidRDefault="005D11C9" w:rsidP="00514D50">
      <w:pPr>
        <w:pStyle w:val="BodyTextBullet1"/>
        <w:numPr>
          <w:ilvl w:val="0"/>
          <w:numId w:val="4"/>
        </w:numPr>
        <w:spacing w:line="276" w:lineRule="auto"/>
        <w:rPr>
          <w:rFonts w:eastAsia="Calibri"/>
        </w:rPr>
      </w:pPr>
      <w:r>
        <w:rPr>
          <w:rFonts w:eastAsia="Calibri"/>
        </w:rPr>
        <w:t>The current capability to link multiple appointments to a single appointment request must be replaced by a one-to-one linkage (one appointment request per appointment).</w:t>
      </w:r>
    </w:p>
    <w:p w14:paraId="20EEE93E" w14:textId="77777777" w:rsidR="005D11C9" w:rsidRDefault="005D11C9" w:rsidP="00514D50">
      <w:pPr>
        <w:pStyle w:val="BodyTextBullet1"/>
        <w:numPr>
          <w:ilvl w:val="0"/>
          <w:numId w:val="4"/>
        </w:numPr>
        <w:spacing w:line="276" w:lineRule="auto"/>
        <w:rPr>
          <w:rFonts w:eastAsia="Calibri"/>
        </w:rPr>
      </w:pPr>
      <w:r>
        <w:rPr>
          <w:rFonts w:eastAsia="Calibri"/>
        </w:rPr>
        <w:t>The aggregated request list functionality built into the VS GUI will only display Wait Lists associated with Clinics whose clinic profiles allow such display.</w:t>
      </w:r>
    </w:p>
    <w:p w14:paraId="20EEE93F" w14:textId="77777777" w:rsidR="005D11C9" w:rsidRDefault="005D11C9" w:rsidP="00514D50">
      <w:pPr>
        <w:pStyle w:val="BodyTextBullet1"/>
        <w:numPr>
          <w:ilvl w:val="0"/>
          <w:numId w:val="4"/>
        </w:numPr>
        <w:spacing w:line="276" w:lineRule="auto"/>
        <w:rPr>
          <w:b/>
        </w:rPr>
      </w:pPr>
      <w:r>
        <w:rPr>
          <w:rFonts w:eastAsia="Calibri"/>
        </w:rPr>
        <w:t>In multiple return to clinic scenarios (multi-book appointments), VS GUI calculation of subsequent Desired Dates based on initial Appointment Booking Date rather than initial Desired Date.</w:t>
      </w:r>
    </w:p>
    <w:p w14:paraId="20EEE940" w14:textId="77777777" w:rsidR="005D11C9" w:rsidRPr="0027249D" w:rsidRDefault="005D11C9" w:rsidP="00514D50">
      <w:pPr>
        <w:spacing w:before="120" w:after="120" w:line="276" w:lineRule="auto"/>
        <w:rPr>
          <w:sz w:val="24"/>
        </w:rPr>
      </w:pPr>
      <w:r w:rsidRPr="0027249D">
        <w:rPr>
          <w:b/>
          <w:sz w:val="24"/>
          <w:szCs w:val="20"/>
        </w:rPr>
        <w:t>Veteran Appointment Request (VAR)</w:t>
      </w:r>
      <w:r w:rsidRPr="0027249D">
        <w:rPr>
          <w:sz w:val="24"/>
          <w:szCs w:val="20"/>
        </w:rPr>
        <w:t xml:space="preserve"> </w:t>
      </w:r>
      <w:r w:rsidRPr="0027249D">
        <w:rPr>
          <w:b/>
          <w:sz w:val="24"/>
          <w:szCs w:val="20"/>
        </w:rPr>
        <w:t>Interface:</w:t>
      </w:r>
      <w:r w:rsidRPr="0027249D">
        <w:rPr>
          <w:sz w:val="24"/>
          <w:szCs w:val="20"/>
        </w:rPr>
        <w:t xml:space="preserve"> </w:t>
      </w:r>
      <w:r w:rsidRPr="0027249D">
        <w:rPr>
          <w:sz w:val="24"/>
        </w:rPr>
        <w:t>Provides an interface between the VS GUI and the VAR appointment request database, including:</w:t>
      </w:r>
    </w:p>
    <w:p w14:paraId="20EEE941" w14:textId="77777777" w:rsidR="005D11C9" w:rsidRDefault="005D11C9" w:rsidP="00514D50">
      <w:pPr>
        <w:pStyle w:val="BodyTextBullet1"/>
        <w:numPr>
          <w:ilvl w:val="0"/>
          <w:numId w:val="4"/>
        </w:numPr>
        <w:spacing w:line="276" w:lineRule="auto"/>
      </w:pPr>
      <w:r>
        <w:lastRenderedPageBreak/>
        <w:t>Link an appointment requested in VAR and processed in VistA such that the state of the appointment in VistA (e.g. cancelled, checked out) can be displayed in the VS GUI application</w:t>
      </w:r>
    </w:p>
    <w:p w14:paraId="20EEE942" w14:textId="77777777" w:rsidR="005D11C9" w:rsidRDefault="005D11C9" w:rsidP="00514D50">
      <w:pPr>
        <w:pStyle w:val="BodyTextBullet1"/>
        <w:numPr>
          <w:ilvl w:val="0"/>
          <w:numId w:val="4"/>
        </w:numPr>
        <w:spacing w:line="276" w:lineRule="auto"/>
      </w:pPr>
      <w:r>
        <w:t>View appointment requests within VS GUI</w:t>
      </w:r>
    </w:p>
    <w:p w14:paraId="20EEE943" w14:textId="77777777" w:rsidR="005D11C9" w:rsidRDefault="005D11C9" w:rsidP="00514D50">
      <w:pPr>
        <w:pStyle w:val="BodyTextBullet1"/>
        <w:numPr>
          <w:ilvl w:val="0"/>
          <w:numId w:val="4"/>
        </w:numPr>
        <w:spacing w:line="276" w:lineRule="auto"/>
      </w:pPr>
      <w:r>
        <w:t>Communicate or message the Veteran from within VS GUI up to a limit of four times</w:t>
      </w:r>
    </w:p>
    <w:p w14:paraId="20EEE944" w14:textId="77777777" w:rsidR="005D11C9" w:rsidRDefault="005D11C9" w:rsidP="00514D50">
      <w:pPr>
        <w:pStyle w:val="BodyTextBullet1"/>
        <w:numPr>
          <w:ilvl w:val="0"/>
          <w:numId w:val="4"/>
        </w:numPr>
        <w:spacing w:line="276" w:lineRule="auto"/>
      </w:pPr>
      <w:r>
        <w:t>Close out requests from VS GUI</w:t>
      </w:r>
    </w:p>
    <w:p w14:paraId="20EEE945" w14:textId="77777777" w:rsidR="005D11C9" w:rsidRDefault="005D11C9" w:rsidP="00514D50">
      <w:pPr>
        <w:pStyle w:val="BodyText"/>
        <w:spacing w:line="276" w:lineRule="auto"/>
      </w:pPr>
      <w:r>
        <w:rPr>
          <w:b/>
        </w:rPr>
        <w:t xml:space="preserve">Optional Task #3 (OT3): </w:t>
      </w:r>
      <w:r>
        <w:t xml:space="preserve">Three enhancements to the VS GUI have been identified by VHA to support the Scheduling workflow and policy: </w:t>
      </w:r>
    </w:p>
    <w:p w14:paraId="20EEE946" w14:textId="77777777" w:rsidR="005D11C9" w:rsidRDefault="005D11C9" w:rsidP="00514D50">
      <w:pPr>
        <w:pStyle w:val="BodyTextBullet1"/>
        <w:numPr>
          <w:ilvl w:val="0"/>
          <w:numId w:val="4"/>
        </w:numPr>
        <w:spacing w:line="276" w:lineRule="auto"/>
        <w:rPr>
          <w:szCs w:val="24"/>
        </w:rPr>
      </w:pPr>
      <w:r>
        <w:t xml:space="preserve">Appointments generated from Consults in CPRS shall use the Consult </w:t>
      </w:r>
      <w:r>
        <w:rPr>
          <w:b/>
          <w:bCs/>
        </w:rPr>
        <w:t>Earliest Appropriate Date</w:t>
      </w:r>
      <w:r>
        <w:t xml:space="preserve"> to populate the </w:t>
      </w:r>
      <w:r>
        <w:rPr>
          <w:b/>
          <w:bCs/>
        </w:rPr>
        <w:t>DESIRED/RECALL DATE</w:t>
      </w:r>
      <w:r>
        <w:rPr>
          <w:bCs/>
        </w:rPr>
        <w:t xml:space="preserve"> and</w:t>
      </w:r>
      <w:r>
        <w:rPr>
          <w:b/>
          <w:bCs/>
        </w:rPr>
        <w:t xml:space="preserve"> ENTERED/RR NO DATE </w:t>
      </w:r>
      <w:r>
        <w:rPr>
          <w:bCs/>
        </w:rPr>
        <w:t>fields</w:t>
      </w:r>
      <w:r>
        <w:t xml:space="preserve"> in the VS GUI when a value is present other than </w:t>
      </w:r>
      <w:r>
        <w:rPr>
          <w:b/>
          <w:bCs/>
        </w:rPr>
        <w:t>Today’s</w:t>
      </w:r>
      <w:r>
        <w:t xml:space="preserve"> date (as set as default by CPRS) and is not equal to the Appointment Entered Date. </w:t>
      </w:r>
    </w:p>
    <w:p w14:paraId="20EEE947" w14:textId="77777777" w:rsidR="005D11C9" w:rsidRDefault="005D11C9" w:rsidP="00514D50">
      <w:pPr>
        <w:pStyle w:val="BodyTextBullet1"/>
        <w:numPr>
          <w:ilvl w:val="0"/>
          <w:numId w:val="4"/>
        </w:numPr>
        <w:spacing w:line="276" w:lineRule="auto"/>
        <w:rPr>
          <w:rFonts w:eastAsia="Calibri"/>
        </w:rPr>
      </w:pPr>
      <w:r>
        <w:rPr>
          <w:rFonts w:eastAsia="Calibri"/>
        </w:rPr>
        <w:t xml:space="preserve">Remove functionality in Legacy VistA Scheduling and VS GUI that provided the ability to hide appointment requests associated with Wait Lists associated with Clinics </w:t>
      </w:r>
    </w:p>
    <w:p w14:paraId="20EEE948" w14:textId="77777777" w:rsidR="005D11C9" w:rsidRDefault="005D11C9" w:rsidP="00514D50">
      <w:pPr>
        <w:pStyle w:val="BodyTextBullet1"/>
        <w:numPr>
          <w:ilvl w:val="0"/>
          <w:numId w:val="4"/>
        </w:numPr>
        <w:spacing w:line="276" w:lineRule="auto"/>
      </w:pPr>
      <w:r>
        <w:rPr>
          <w:rFonts w:eastAsia="Calibri"/>
        </w:rPr>
        <w:t>Veteran Disabilities will be displayed in the VS GUI to aid in determining eligibility for specific clinics</w:t>
      </w:r>
    </w:p>
    <w:p w14:paraId="20EEE949" w14:textId="77777777" w:rsidR="005D11C9" w:rsidRDefault="005D11C9" w:rsidP="00514D50">
      <w:pPr>
        <w:pStyle w:val="BodyTextBullet1"/>
        <w:numPr>
          <w:ilvl w:val="0"/>
          <w:numId w:val="0"/>
        </w:numPr>
        <w:tabs>
          <w:tab w:val="left" w:pos="720"/>
        </w:tabs>
        <w:spacing w:line="276" w:lineRule="auto"/>
      </w:pPr>
      <w:r>
        <w:rPr>
          <w:b/>
        </w:rPr>
        <w:t xml:space="preserve">Optional Task #4 (OT4) Functionality </w:t>
      </w:r>
      <w:r>
        <w:t>consists of additional enhancements identified by VHA to support the Scheduling workflow and policy:</w:t>
      </w:r>
    </w:p>
    <w:p w14:paraId="20EEE94A" w14:textId="77777777" w:rsidR="005D11C9" w:rsidRDefault="005D11C9" w:rsidP="00514D50">
      <w:pPr>
        <w:pStyle w:val="BodyTextBullet1"/>
        <w:numPr>
          <w:ilvl w:val="0"/>
          <w:numId w:val="4"/>
        </w:numPr>
        <w:spacing w:line="276" w:lineRule="auto"/>
      </w:pPr>
      <w:r>
        <w:t>The VSE GUI shall follow the same rules as in VistA for Overbooking and Master Overbooking Security keys.</w:t>
      </w:r>
    </w:p>
    <w:p w14:paraId="20EEE94B" w14:textId="77777777" w:rsidR="005D11C9" w:rsidRDefault="005D11C9" w:rsidP="00514D50">
      <w:pPr>
        <w:pStyle w:val="BodyTextBullet1"/>
        <w:numPr>
          <w:ilvl w:val="0"/>
          <w:numId w:val="4"/>
        </w:numPr>
        <w:spacing w:line="276" w:lineRule="auto"/>
      </w:pPr>
      <w:r>
        <w:t>The VSE GUI shall display number of available appointment slots in the calendar view for the clinic within each appointment time slot to allow booking of several appointments.</w:t>
      </w:r>
    </w:p>
    <w:p w14:paraId="20EEE94C" w14:textId="77777777" w:rsidR="005D11C9" w:rsidRDefault="005D11C9" w:rsidP="00514D50">
      <w:pPr>
        <w:pStyle w:val="BodyTextBullet1"/>
        <w:numPr>
          <w:ilvl w:val="0"/>
          <w:numId w:val="4"/>
        </w:numPr>
        <w:spacing w:line="276" w:lineRule="auto"/>
      </w:pPr>
      <w:r>
        <w:t>The VSE GUI shall have a consistent color visual indication for the following:</w:t>
      </w:r>
    </w:p>
    <w:p w14:paraId="20EEE94D" w14:textId="77777777" w:rsidR="005D11C9" w:rsidRPr="00D078BF" w:rsidRDefault="005D11C9" w:rsidP="00514D50">
      <w:pPr>
        <w:numPr>
          <w:ilvl w:val="0"/>
          <w:numId w:val="11"/>
        </w:numPr>
        <w:spacing w:after="200" w:line="276" w:lineRule="auto"/>
        <w:contextualSpacing/>
        <w:rPr>
          <w:sz w:val="24"/>
        </w:rPr>
      </w:pPr>
      <w:r w:rsidRPr="00D078BF">
        <w:rPr>
          <w:sz w:val="24"/>
        </w:rPr>
        <w:t>Hours of operation.</w:t>
      </w:r>
    </w:p>
    <w:p w14:paraId="20EEE94E" w14:textId="77777777" w:rsidR="005D11C9" w:rsidRPr="00D078BF" w:rsidRDefault="005D11C9" w:rsidP="00514D50">
      <w:pPr>
        <w:numPr>
          <w:ilvl w:val="0"/>
          <w:numId w:val="11"/>
        </w:numPr>
        <w:spacing w:after="200" w:line="276" w:lineRule="auto"/>
        <w:contextualSpacing/>
        <w:rPr>
          <w:sz w:val="24"/>
        </w:rPr>
      </w:pPr>
      <w:r w:rsidRPr="00D078BF">
        <w:rPr>
          <w:sz w:val="24"/>
        </w:rPr>
        <w:t>Non-workable hours during that specific day (after hours bookable using a key).</w:t>
      </w:r>
    </w:p>
    <w:p w14:paraId="20EEE94F" w14:textId="77777777" w:rsidR="005D11C9" w:rsidRPr="00D078BF" w:rsidRDefault="005D11C9" w:rsidP="00514D50">
      <w:pPr>
        <w:numPr>
          <w:ilvl w:val="0"/>
          <w:numId w:val="11"/>
        </w:numPr>
        <w:spacing w:after="200" w:line="276" w:lineRule="auto"/>
        <w:contextualSpacing/>
        <w:rPr>
          <w:sz w:val="24"/>
        </w:rPr>
      </w:pPr>
      <w:r w:rsidRPr="00D078BF">
        <w:rPr>
          <w:sz w:val="24"/>
        </w:rPr>
        <w:t>No appointment can ever be booked.</w:t>
      </w:r>
    </w:p>
    <w:p w14:paraId="20EEE950" w14:textId="77777777" w:rsidR="005D11C9" w:rsidRPr="00D078BF" w:rsidRDefault="005D11C9" w:rsidP="00514D50">
      <w:pPr>
        <w:numPr>
          <w:ilvl w:val="0"/>
          <w:numId w:val="11"/>
        </w:numPr>
        <w:spacing w:after="200" w:line="276" w:lineRule="auto"/>
        <w:contextualSpacing/>
        <w:rPr>
          <w:sz w:val="24"/>
        </w:rPr>
      </w:pPr>
      <w:r w:rsidRPr="00D078BF">
        <w:rPr>
          <w:sz w:val="24"/>
        </w:rPr>
        <w:t>Clinic inactive.</w:t>
      </w:r>
    </w:p>
    <w:p w14:paraId="20EEE951" w14:textId="77777777" w:rsidR="005D11C9" w:rsidRPr="00D078BF" w:rsidRDefault="005D11C9" w:rsidP="00514D50">
      <w:pPr>
        <w:numPr>
          <w:ilvl w:val="0"/>
          <w:numId w:val="11"/>
        </w:numPr>
        <w:spacing w:after="200" w:line="276" w:lineRule="auto"/>
        <w:contextualSpacing/>
        <w:rPr>
          <w:sz w:val="24"/>
        </w:rPr>
      </w:pPr>
      <w:r w:rsidRPr="00D078BF">
        <w:rPr>
          <w:sz w:val="24"/>
        </w:rPr>
        <w:t>Holiday but bookable.</w:t>
      </w:r>
    </w:p>
    <w:p w14:paraId="20EEE952" w14:textId="77777777" w:rsidR="005D11C9" w:rsidRPr="00D078BF" w:rsidRDefault="005D11C9" w:rsidP="00514D50">
      <w:pPr>
        <w:numPr>
          <w:ilvl w:val="0"/>
          <w:numId w:val="11"/>
        </w:numPr>
        <w:spacing w:after="200" w:line="276" w:lineRule="auto"/>
        <w:contextualSpacing/>
        <w:rPr>
          <w:sz w:val="24"/>
        </w:rPr>
      </w:pPr>
      <w:r w:rsidRPr="00D078BF">
        <w:rPr>
          <w:sz w:val="24"/>
        </w:rPr>
        <w:t>Holiday but NOT bookable.</w:t>
      </w:r>
    </w:p>
    <w:p w14:paraId="20EEE953" w14:textId="77777777" w:rsidR="005D11C9" w:rsidRPr="00D078BF" w:rsidRDefault="005D11C9" w:rsidP="00514D50">
      <w:pPr>
        <w:numPr>
          <w:ilvl w:val="0"/>
          <w:numId w:val="11"/>
        </w:numPr>
        <w:spacing w:after="200" w:line="276" w:lineRule="auto"/>
        <w:contextualSpacing/>
        <w:rPr>
          <w:sz w:val="24"/>
        </w:rPr>
      </w:pPr>
      <w:r w:rsidRPr="00D078BF">
        <w:rPr>
          <w:sz w:val="24"/>
        </w:rPr>
        <w:t>No availability created for the clinic.</w:t>
      </w:r>
    </w:p>
    <w:p w14:paraId="20EEE954" w14:textId="77777777" w:rsidR="005D11C9" w:rsidRDefault="005D11C9" w:rsidP="00514D50">
      <w:pPr>
        <w:pStyle w:val="BodyTextBullet1"/>
        <w:numPr>
          <w:ilvl w:val="0"/>
          <w:numId w:val="4"/>
        </w:numPr>
        <w:spacing w:line="276" w:lineRule="auto"/>
      </w:pPr>
      <w:r>
        <w:t>The VSE GUI shall allow entering variable length appointments only for clinics with variable appointment lengths defined in the VistA Clinic Setup Parameters.</w:t>
      </w:r>
    </w:p>
    <w:p w14:paraId="20EEE955" w14:textId="77777777" w:rsidR="005D11C9" w:rsidRDefault="005D11C9" w:rsidP="00514D50">
      <w:pPr>
        <w:pStyle w:val="BodyTextBullet1"/>
        <w:numPr>
          <w:ilvl w:val="0"/>
          <w:numId w:val="4"/>
        </w:numPr>
        <w:spacing w:line="276" w:lineRule="auto"/>
      </w:pPr>
      <w:r>
        <w:t>The VSE GUI shall display a visual indicator for clinics that allow variable appointment lengths.</w:t>
      </w:r>
    </w:p>
    <w:p w14:paraId="20EEE956" w14:textId="77777777" w:rsidR="005D11C9" w:rsidRDefault="005D11C9" w:rsidP="00514D50">
      <w:pPr>
        <w:pStyle w:val="BodyTextBullet1"/>
        <w:numPr>
          <w:ilvl w:val="0"/>
          <w:numId w:val="4"/>
        </w:numPr>
        <w:spacing w:line="276" w:lineRule="auto"/>
        <w:rPr>
          <w:lang w:bidi="en-US"/>
        </w:rPr>
      </w:pPr>
      <w:r>
        <w:rPr>
          <w:lang w:bidi="en-US"/>
        </w:rPr>
        <w:lastRenderedPageBreak/>
        <w:t>The VSE GUI shall display special clinic instructions on the screen e.g. “only make new appointments on Tuesday and Thursday”.</w:t>
      </w:r>
    </w:p>
    <w:p w14:paraId="20EEE957" w14:textId="77777777" w:rsidR="005D11C9" w:rsidRDefault="005D11C9" w:rsidP="00514D50">
      <w:pPr>
        <w:pStyle w:val="BodyTextBullet1"/>
        <w:numPr>
          <w:ilvl w:val="0"/>
          <w:numId w:val="4"/>
        </w:numPr>
        <w:spacing w:line="276" w:lineRule="auto"/>
      </w:pPr>
      <w:r>
        <w:t>The VSE GUI shall NOT shall display Occasion of Service Clinics (OOS) - (field 50.01 = yes is the OOS indicator) including drop down lists.</w:t>
      </w:r>
    </w:p>
    <w:p w14:paraId="20EEE958" w14:textId="77777777" w:rsidR="005D11C9" w:rsidRDefault="005D11C9" w:rsidP="00514D50">
      <w:pPr>
        <w:pStyle w:val="BodyTextBullet1"/>
        <w:numPr>
          <w:ilvl w:val="0"/>
          <w:numId w:val="4"/>
        </w:numPr>
        <w:spacing w:line="276" w:lineRule="auto"/>
      </w:pPr>
      <w:r>
        <w:t>The VSE GUI shall display message "No availability was created for the clinic" when a grid does not exist for the clinic (example: VCL and admin clinics) similar to current VistA Scheduling processing.</w:t>
      </w:r>
    </w:p>
    <w:p w14:paraId="20EEE959" w14:textId="77777777" w:rsidR="005D11C9" w:rsidRDefault="005D11C9" w:rsidP="00514D50">
      <w:pPr>
        <w:pStyle w:val="BodyTextBullet1"/>
        <w:numPr>
          <w:ilvl w:val="0"/>
          <w:numId w:val="4"/>
        </w:numPr>
        <w:spacing w:line="276" w:lineRule="auto"/>
      </w:pPr>
      <w:r>
        <w:t>The VSE GUI shall allow for entering 'CID/Preferred Date' and/or appointment date within the appointment requests using past dates.</w:t>
      </w:r>
    </w:p>
    <w:p w14:paraId="20EEE95A" w14:textId="77777777" w:rsidR="005D11C9" w:rsidRPr="008C6E69" w:rsidRDefault="005D11C9" w:rsidP="00514D50">
      <w:pPr>
        <w:pStyle w:val="BodyTextBullet1"/>
        <w:numPr>
          <w:ilvl w:val="0"/>
          <w:numId w:val="4"/>
        </w:numPr>
        <w:spacing w:line="276" w:lineRule="auto"/>
        <w:rPr>
          <w:szCs w:val="24"/>
        </w:rPr>
      </w:pPr>
      <w:r w:rsidRPr="008C6E69">
        <w:rPr>
          <w:szCs w:val="24"/>
        </w:rPr>
        <w:t>Multi-book Enhancement GUI.</w:t>
      </w:r>
    </w:p>
    <w:p w14:paraId="20EEE95B" w14:textId="77777777" w:rsidR="005D11C9" w:rsidRPr="008C6E69" w:rsidRDefault="005D11C9" w:rsidP="00514D50">
      <w:pPr>
        <w:numPr>
          <w:ilvl w:val="0"/>
          <w:numId w:val="5"/>
        </w:numPr>
        <w:spacing w:line="276" w:lineRule="auto"/>
        <w:rPr>
          <w:sz w:val="24"/>
        </w:rPr>
      </w:pPr>
      <w:r w:rsidRPr="008C6E69">
        <w:rPr>
          <w:sz w:val="24"/>
        </w:rPr>
        <w:t>For inpatients, the VSE GUI shall display ward location in patient demographic area for each patient.</w:t>
      </w:r>
    </w:p>
    <w:p w14:paraId="20EEE95C" w14:textId="77777777" w:rsidR="005D11C9" w:rsidRPr="008C6E69" w:rsidRDefault="005D11C9" w:rsidP="00514D50">
      <w:pPr>
        <w:numPr>
          <w:ilvl w:val="0"/>
          <w:numId w:val="5"/>
        </w:numPr>
        <w:spacing w:line="276" w:lineRule="auto"/>
        <w:rPr>
          <w:sz w:val="24"/>
        </w:rPr>
      </w:pPr>
      <w:r w:rsidRPr="008C6E69">
        <w:rPr>
          <w:sz w:val="24"/>
        </w:rPr>
        <w:t>Comp &amp; Pension Appointments need to be linked to the 2507 Request as it currently does in VistA.</w:t>
      </w:r>
    </w:p>
    <w:p w14:paraId="20EEE95D" w14:textId="1658F4EE" w:rsidR="005D11C9" w:rsidRPr="008C6E69" w:rsidRDefault="005D11C9" w:rsidP="00514D50">
      <w:pPr>
        <w:numPr>
          <w:ilvl w:val="0"/>
          <w:numId w:val="5"/>
        </w:numPr>
        <w:spacing w:line="276" w:lineRule="auto"/>
        <w:rPr>
          <w:sz w:val="24"/>
        </w:rPr>
      </w:pPr>
      <w:r w:rsidRPr="008C6E69">
        <w:rPr>
          <w:sz w:val="24"/>
        </w:rPr>
        <w:t>Multi-Appointment Booking Wait Time</w:t>
      </w:r>
      <w:r w:rsidR="006D5B98">
        <w:rPr>
          <w:sz w:val="24"/>
        </w:rPr>
        <w:t xml:space="preserve">. </w:t>
      </w:r>
    </w:p>
    <w:p w14:paraId="20EEE95E" w14:textId="6F103466" w:rsidR="005D11C9" w:rsidRPr="008C6E69" w:rsidRDefault="005D11C9" w:rsidP="00514D50">
      <w:pPr>
        <w:numPr>
          <w:ilvl w:val="0"/>
          <w:numId w:val="5"/>
        </w:numPr>
        <w:spacing w:line="276" w:lineRule="auto"/>
        <w:rPr>
          <w:sz w:val="24"/>
        </w:rPr>
      </w:pPr>
      <w:r w:rsidRPr="008C6E69">
        <w:rPr>
          <w:sz w:val="24"/>
        </w:rPr>
        <w:t>Scheduling ‘Desired Date’ Change</w:t>
      </w:r>
      <w:r w:rsidR="006D5B98">
        <w:rPr>
          <w:sz w:val="24"/>
        </w:rPr>
        <w:t xml:space="preserve">. </w:t>
      </w:r>
    </w:p>
    <w:p w14:paraId="20EEE95F" w14:textId="1A5EF09C" w:rsidR="005D11C9" w:rsidRPr="008C6E69" w:rsidRDefault="005D11C9" w:rsidP="00514D50">
      <w:pPr>
        <w:numPr>
          <w:ilvl w:val="0"/>
          <w:numId w:val="5"/>
        </w:numPr>
        <w:spacing w:line="276" w:lineRule="auto"/>
        <w:rPr>
          <w:sz w:val="24"/>
        </w:rPr>
      </w:pPr>
      <w:r w:rsidRPr="008C6E69">
        <w:rPr>
          <w:sz w:val="24"/>
        </w:rPr>
        <w:t>Recall Reminder Parameters</w:t>
      </w:r>
      <w:r w:rsidR="006D5B98">
        <w:rPr>
          <w:sz w:val="24"/>
        </w:rPr>
        <w:t xml:space="preserve">. </w:t>
      </w:r>
    </w:p>
    <w:p w14:paraId="20EEE960" w14:textId="2FAF02A8" w:rsidR="005D11C9" w:rsidRPr="008C6E69" w:rsidRDefault="005D11C9" w:rsidP="00514D50">
      <w:pPr>
        <w:numPr>
          <w:ilvl w:val="0"/>
          <w:numId w:val="5"/>
        </w:numPr>
        <w:spacing w:line="276" w:lineRule="auto"/>
        <w:rPr>
          <w:sz w:val="24"/>
        </w:rPr>
      </w:pPr>
      <w:r w:rsidRPr="008C6E69">
        <w:rPr>
          <w:sz w:val="24"/>
        </w:rPr>
        <w:t>Recall Reminder Print Failures</w:t>
      </w:r>
      <w:r w:rsidR="006D5B98">
        <w:rPr>
          <w:sz w:val="24"/>
        </w:rPr>
        <w:t xml:space="preserve">. </w:t>
      </w:r>
    </w:p>
    <w:p w14:paraId="20EEE961" w14:textId="77777777" w:rsidR="005D11C9" w:rsidRPr="008C6E69" w:rsidRDefault="005D11C9" w:rsidP="00514D50">
      <w:pPr>
        <w:numPr>
          <w:ilvl w:val="0"/>
          <w:numId w:val="5"/>
        </w:numPr>
        <w:spacing w:line="276" w:lineRule="auto"/>
        <w:rPr>
          <w:sz w:val="24"/>
        </w:rPr>
      </w:pPr>
      <w:r w:rsidRPr="008C6E69">
        <w:rPr>
          <w:sz w:val="24"/>
        </w:rPr>
        <w:t xml:space="preserve">Modification to VistA Recall Reminders. </w:t>
      </w:r>
    </w:p>
    <w:p w14:paraId="1248FCBA" w14:textId="7BC0383E" w:rsidR="00D432D1" w:rsidRDefault="005D11C9" w:rsidP="00514D50">
      <w:pPr>
        <w:pStyle w:val="BodyText"/>
        <w:spacing w:line="276" w:lineRule="auto"/>
      </w:pPr>
      <w:r>
        <w:rPr>
          <w:b/>
        </w:rPr>
        <w:t>Enhancement 3:</w:t>
      </w:r>
      <w:r>
        <w:t xml:space="preserve"> Enhancement 3 provides a consolidated view of resource management metrics related to scheduling supply and demand, for appropriate organizational components (e.g., clinic, facility levels). The tool is referred to as Resource Management Reporting. The enhancement provides aggregate views of Legacy VistA Scheduling data and does not directly contain Personally Identifiable Information (PII) data.</w:t>
      </w:r>
    </w:p>
    <w:p w14:paraId="72E07AF6" w14:textId="093ED396" w:rsidR="00D432D1" w:rsidRDefault="00D432D1" w:rsidP="00514D50">
      <w:pPr>
        <w:pStyle w:val="BodyText"/>
        <w:spacing w:line="276" w:lineRule="auto"/>
      </w:pPr>
      <w:r>
        <w:t xml:space="preserve">The following features </w:t>
      </w:r>
      <w:r w:rsidR="00F717DC">
        <w:t xml:space="preserve">and defect corrections </w:t>
      </w:r>
      <w:r>
        <w:t>are included in the VS GUI v 2.0.0.8</w:t>
      </w:r>
      <w:r w:rsidR="00F717DC">
        <w:t xml:space="preserve"> and</w:t>
      </w:r>
      <w:r>
        <w:t xml:space="preserve"> VistA </w:t>
      </w:r>
      <w:r w:rsidR="00F717DC">
        <w:t xml:space="preserve">M </w:t>
      </w:r>
      <w:r>
        <w:t>patches GMRC*3.0*86, SD*5.3*651</w:t>
      </w:r>
      <w:r w:rsidR="00AA2A57">
        <w:t>,</w:t>
      </w:r>
      <w:r>
        <w:t xml:space="preserve"> and SD*5.3*658:</w:t>
      </w:r>
    </w:p>
    <w:p w14:paraId="7F86ADC1" w14:textId="0EAA17CD" w:rsidR="00F717DC" w:rsidRDefault="00F717DC" w:rsidP="00514D50">
      <w:pPr>
        <w:pStyle w:val="BodyText"/>
        <w:spacing w:line="276" w:lineRule="auto"/>
        <w:rPr>
          <w:szCs w:val="24"/>
        </w:rPr>
      </w:pPr>
      <w:r w:rsidRPr="00345F3F">
        <w:rPr>
          <w:b/>
        </w:rPr>
        <w:t>VS</w:t>
      </w:r>
      <w:r>
        <w:rPr>
          <w:b/>
        </w:rPr>
        <w:t>E</w:t>
      </w:r>
      <w:r w:rsidRPr="00345F3F">
        <w:rPr>
          <w:b/>
        </w:rPr>
        <w:t xml:space="preserve"> </w:t>
      </w:r>
      <w:r>
        <w:rPr>
          <w:b/>
        </w:rPr>
        <w:t>Additional</w:t>
      </w:r>
      <w:r w:rsidRPr="00345F3F">
        <w:rPr>
          <w:b/>
        </w:rPr>
        <w:t xml:space="preserve"> Enhancements</w:t>
      </w:r>
      <w:r w:rsidR="005732E8">
        <w:rPr>
          <w:b/>
        </w:rPr>
        <w:t xml:space="preserve"> (Release 1.1)</w:t>
      </w:r>
      <w:r w:rsidRPr="00345F3F">
        <w:rPr>
          <w:b/>
        </w:rPr>
        <w:t>:</w:t>
      </w:r>
      <w:r>
        <w:rPr>
          <w:b/>
        </w:rPr>
        <w:t xml:space="preserve"> </w:t>
      </w:r>
      <w:r w:rsidRPr="00D67034">
        <w:t>T</w:t>
      </w:r>
      <w:r>
        <w:t>his group of enhancements provi</w:t>
      </w:r>
      <w:r w:rsidR="00652775">
        <w:t>des the following modifications</w:t>
      </w:r>
      <w:r>
        <w:t xml:space="preserve"> and defect corrections to the VS GUI application</w:t>
      </w:r>
      <w:r>
        <w:rPr>
          <w:szCs w:val="24"/>
        </w:rPr>
        <w:t>:</w:t>
      </w:r>
    </w:p>
    <w:p w14:paraId="20EEE964" w14:textId="77777777" w:rsidR="00B47103" w:rsidRPr="00B47103" w:rsidRDefault="00B47103" w:rsidP="00514D50">
      <w:pPr>
        <w:pStyle w:val="BodyTextBullet1"/>
        <w:numPr>
          <w:ilvl w:val="0"/>
          <w:numId w:val="4"/>
        </w:numPr>
        <w:spacing w:line="276" w:lineRule="auto"/>
      </w:pPr>
      <w:bookmarkStart w:id="13" w:name="_Toc468714301"/>
      <w:r w:rsidRPr="00B47103">
        <w:rPr>
          <w:b/>
        </w:rPr>
        <w:t xml:space="preserve">Grid Match </w:t>
      </w:r>
      <w:r w:rsidRPr="00D078BF">
        <w:rPr>
          <w:b/>
        </w:rPr>
        <w:t>and</w:t>
      </w:r>
      <w:r w:rsidRPr="00B47103">
        <w:rPr>
          <w:b/>
        </w:rPr>
        <w:t xml:space="preserve"> Unscheduled Appointments</w:t>
      </w:r>
      <w:bookmarkEnd w:id="13"/>
      <w:r>
        <w:t xml:space="preserve"> – </w:t>
      </w:r>
      <w:r w:rsidRPr="00B47103">
        <w:t xml:space="preserve">For VSE Schedulers who schedule a series of appointments for a Veteran. The solution provides the scheduler with the ability to schedule appointments at times and with the variations needed to support clinic operation, as well as identifying the exact appointment times for unscheduled patients/walk-ins. That helps provide greater flexibility in scheduling Veterans. Unlike the current system that does not offer flexibility needed, </w:t>
      </w:r>
      <w:r>
        <w:t>this</w:t>
      </w:r>
      <w:r w:rsidRPr="00B47103">
        <w:t xml:space="preserve"> process increase</w:t>
      </w:r>
      <w:r>
        <w:t>s</w:t>
      </w:r>
      <w:r w:rsidRPr="00B47103">
        <w:t xml:space="preserve"> availability and provide</w:t>
      </w:r>
      <w:r>
        <w:t>s</w:t>
      </w:r>
      <w:r w:rsidRPr="00B47103">
        <w:t xml:space="preserve"> better tracking information.</w:t>
      </w:r>
    </w:p>
    <w:p w14:paraId="20EEE965" w14:textId="77777777" w:rsidR="00B47103" w:rsidRPr="00F64BA5" w:rsidRDefault="00B47103" w:rsidP="00514D50">
      <w:pPr>
        <w:numPr>
          <w:ilvl w:val="0"/>
          <w:numId w:val="11"/>
        </w:numPr>
        <w:spacing w:after="200" w:line="276" w:lineRule="auto"/>
        <w:contextualSpacing/>
        <w:rPr>
          <w:sz w:val="24"/>
        </w:rPr>
      </w:pPr>
      <w:r w:rsidRPr="00D078BF">
        <w:rPr>
          <w:sz w:val="24"/>
        </w:rPr>
        <w:t>VS GUI will display the calendar grid based on the information contained in the clinic profile, including</w:t>
      </w:r>
      <w:r w:rsidRPr="00F64BA5">
        <w:rPr>
          <w:sz w:val="24"/>
        </w:rPr>
        <w:t xml:space="preserve"> clinic hours of operation, appointment lengths, number of </w:t>
      </w:r>
      <w:r w:rsidRPr="00F64BA5">
        <w:rPr>
          <w:sz w:val="24"/>
        </w:rPr>
        <w:lastRenderedPageBreak/>
        <w:t>appointments available, etc. (1.1a) (This does</w:t>
      </w:r>
      <w:r>
        <w:rPr>
          <w:sz w:val="24"/>
        </w:rPr>
        <w:t xml:space="preserve"> no</w:t>
      </w:r>
      <w:r w:rsidRPr="00F64BA5">
        <w:rPr>
          <w:sz w:val="24"/>
        </w:rPr>
        <w:t xml:space="preserve">t mean that the data has to be pulled directly from the clinic profile in VistA but the information has to be the same.)  </w:t>
      </w:r>
    </w:p>
    <w:p w14:paraId="20EEE966" w14:textId="77777777" w:rsidR="00B47103" w:rsidRPr="00F64BA5" w:rsidRDefault="00B47103" w:rsidP="00514D50">
      <w:pPr>
        <w:numPr>
          <w:ilvl w:val="0"/>
          <w:numId w:val="11"/>
        </w:numPr>
        <w:spacing w:after="200" w:line="276" w:lineRule="auto"/>
        <w:contextualSpacing/>
        <w:rPr>
          <w:sz w:val="24"/>
        </w:rPr>
      </w:pPr>
      <w:r w:rsidRPr="00F64BA5">
        <w:rPr>
          <w:sz w:val="24"/>
        </w:rPr>
        <w:t>VS GUI calendar display will show appointment time slots of varying lengths in a single day, starting a</w:t>
      </w:r>
      <w:r w:rsidR="00D078BF">
        <w:rPr>
          <w:sz w:val="24"/>
        </w:rPr>
        <w:t>t any time during the day</w:t>
      </w:r>
      <w:r w:rsidRPr="00F64BA5">
        <w:rPr>
          <w:sz w:val="24"/>
        </w:rPr>
        <w:t xml:space="preserve"> (not just on the hour, half hour or quarter hour) </w:t>
      </w:r>
    </w:p>
    <w:p w14:paraId="20EEE967" w14:textId="77777777" w:rsidR="00B47103" w:rsidRPr="00D078BF" w:rsidRDefault="00B47103" w:rsidP="00514D50">
      <w:pPr>
        <w:numPr>
          <w:ilvl w:val="0"/>
          <w:numId w:val="11"/>
        </w:numPr>
        <w:spacing w:after="200" w:line="276" w:lineRule="auto"/>
        <w:contextualSpacing/>
        <w:rPr>
          <w:sz w:val="24"/>
        </w:rPr>
      </w:pPr>
      <w:r w:rsidRPr="00D078BF">
        <w:rPr>
          <w:sz w:val="24"/>
        </w:rPr>
        <w:t>Ability to make unscheduled appointments at the time the patient presents (arrives) in the clinic – exact time, not at an available time already on the calendar (1.2a).</w:t>
      </w:r>
    </w:p>
    <w:p w14:paraId="20EEE969" w14:textId="77777777" w:rsidR="00B47103" w:rsidRPr="00B47103" w:rsidRDefault="00B47103" w:rsidP="00514D50">
      <w:pPr>
        <w:pStyle w:val="BodyTextBullet1"/>
        <w:numPr>
          <w:ilvl w:val="0"/>
          <w:numId w:val="4"/>
        </w:numPr>
        <w:spacing w:line="276" w:lineRule="auto"/>
        <w:rPr>
          <w:rFonts w:ascii="Arial" w:hAnsi="Arial"/>
          <w:b/>
          <w:bCs/>
          <w:sz w:val="22"/>
        </w:rPr>
      </w:pPr>
      <w:bookmarkStart w:id="14" w:name="_Toc468714302"/>
      <w:r w:rsidRPr="00B47103">
        <w:rPr>
          <w:b/>
        </w:rPr>
        <w:t>Edit and View Requests</w:t>
      </w:r>
      <w:bookmarkEnd w:id="14"/>
      <w:r>
        <w:rPr>
          <w:rFonts w:ascii="Arial" w:hAnsi="Arial"/>
          <w:b/>
          <w:bCs/>
        </w:rPr>
        <w:t xml:space="preserve"> </w:t>
      </w:r>
      <w:r w:rsidRPr="00B47103">
        <w:rPr>
          <w:rFonts w:ascii="Arial" w:hAnsi="Arial"/>
          <w:bCs/>
        </w:rPr>
        <w:t>–</w:t>
      </w:r>
      <w:r>
        <w:rPr>
          <w:rFonts w:ascii="Arial" w:hAnsi="Arial"/>
          <w:b/>
          <w:bCs/>
        </w:rPr>
        <w:t xml:space="preserve"> </w:t>
      </w:r>
      <w:r w:rsidRPr="00B47103">
        <w:t>For VSE Schedulers who schedule appointments in VSE. The solution will allow schedulers to manage requests more efficiently and e</w:t>
      </w:r>
      <w:r w:rsidR="002D2126">
        <w:t>ffectively by editing requests,</w:t>
      </w:r>
      <w:r w:rsidRPr="00B47103">
        <w:t xml:space="preserve"> saving a</w:t>
      </w:r>
      <w:r w:rsidR="002D2126">
        <w:t>nd viewing all comments, and re</w:t>
      </w:r>
      <w:r w:rsidRPr="00B47103">
        <w:t>opening requests as needed, while always preserving the original preferred date (PD).</w:t>
      </w:r>
      <w:r w:rsidRPr="00B47103">
        <w:rPr>
          <w:b/>
        </w:rPr>
        <w:t xml:space="preserve"> </w:t>
      </w:r>
      <w:r w:rsidRPr="00B47103">
        <w:t>That helps the scheduler make appointments for Veterans without having to create a new request and ensures that Veterans receive care when needed.</w:t>
      </w:r>
      <w:r w:rsidRPr="00B47103">
        <w:rPr>
          <w:b/>
        </w:rPr>
        <w:t xml:space="preserve"> </w:t>
      </w:r>
      <w:r w:rsidRPr="00B47103">
        <w:t>Unlike the current system that will not allow the scheduler to edit some critical request information and will not</w:t>
      </w:r>
      <w:r w:rsidR="009846B7">
        <w:t xml:space="preserve"> re</w:t>
      </w:r>
      <w:r w:rsidRPr="00B47103">
        <w:t>open requests for no show and canceled by patient appointments.</w:t>
      </w:r>
      <w:r w:rsidRPr="00B47103">
        <w:rPr>
          <w:b/>
        </w:rPr>
        <w:t xml:space="preserve"> </w:t>
      </w:r>
      <w:r w:rsidRPr="00B47103">
        <w:t>Our process will allow schedulers to more effectively view and edit requests, which will improve the accuracy and efficiency of the scheduling process.</w:t>
      </w:r>
    </w:p>
    <w:p w14:paraId="20EEE96A" w14:textId="77777777" w:rsidR="00B47103" w:rsidRPr="009846B7" w:rsidRDefault="00B47103" w:rsidP="00514D50">
      <w:pPr>
        <w:numPr>
          <w:ilvl w:val="0"/>
          <w:numId w:val="11"/>
        </w:numPr>
        <w:spacing w:after="200" w:line="276" w:lineRule="auto"/>
        <w:contextualSpacing/>
        <w:rPr>
          <w:sz w:val="24"/>
        </w:rPr>
      </w:pPr>
      <w:r w:rsidRPr="00F64BA5">
        <w:rPr>
          <w:sz w:val="24"/>
        </w:rPr>
        <w:t xml:space="preserve">Edit </w:t>
      </w:r>
      <w:r w:rsidR="009846B7">
        <w:rPr>
          <w:sz w:val="24"/>
        </w:rPr>
        <w:t>Requests</w:t>
      </w:r>
      <w:r w:rsidRPr="009846B7">
        <w:rPr>
          <w:sz w:val="24"/>
        </w:rPr>
        <w:t xml:space="preserve"> – Ability to edit currently non-editable fields in the Request, except for the Service code (stop code), via the EDIT REQUEST functionality in the RM grid. The fields that can be edited include: Appointment Type, ALL Special Needs and Preferences, “Requested By” and Comments.</w:t>
      </w:r>
    </w:p>
    <w:p w14:paraId="20EEE96B" w14:textId="77777777" w:rsidR="00B47103" w:rsidRPr="00F64BA5" w:rsidRDefault="009846B7" w:rsidP="00514D50">
      <w:pPr>
        <w:numPr>
          <w:ilvl w:val="0"/>
          <w:numId w:val="11"/>
        </w:numPr>
        <w:spacing w:after="200" w:line="276" w:lineRule="auto"/>
        <w:contextualSpacing/>
        <w:rPr>
          <w:sz w:val="24"/>
        </w:rPr>
      </w:pPr>
      <w:r>
        <w:rPr>
          <w:sz w:val="24"/>
        </w:rPr>
        <w:t>Reopen Requests</w:t>
      </w:r>
      <w:r w:rsidR="00B47103" w:rsidRPr="00F64BA5">
        <w:rPr>
          <w:sz w:val="24"/>
        </w:rPr>
        <w:t xml:space="preserve"> for appointments marked as no show and for appointments canceled by patient.</w:t>
      </w:r>
    </w:p>
    <w:p w14:paraId="20EEE96C" w14:textId="77777777" w:rsidR="00B47103" w:rsidRPr="002D2126" w:rsidRDefault="00B47103" w:rsidP="00514D50">
      <w:pPr>
        <w:pStyle w:val="BodyTextBullet1"/>
        <w:numPr>
          <w:ilvl w:val="0"/>
          <w:numId w:val="4"/>
        </w:numPr>
        <w:spacing w:line="276" w:lineRule="auto"/>
        <w:rPr>
          <w:b/>
        </w:rPr>
      </w:pPr>
      <w:bookmarkStart w:id="15" w:name="_Toc468714303"/>
      <w:r w:rsidRPr="002D2126">
        <w:rPr>
          <w:b/>
        </w:rPr>
        <w:t>Demographic Data Updates</w:t>
      </w:r>
      <w:bookmarkEnd w:id="15"/>
      <w:r w:rsidR="002D2126">
        <w:rPr>
          <w:b/>
        </w:rPr>
        <w:t xml:space="preserve"> – </w:t>
      </w:r>
      <w:r w:rsidRPr="002D2126">
        <w:rPr>
          <w:szCs w:val="22"/>
        </w:rPr>
        <w:t>For VSE Schedulers who schedule appointments within VS GUI. The solution allows the scheduler to update information in VS GUI and the correct information will be updated in VistA. That helps the scheduler better serve the Veteran by making updates more efficiently and while making an appointment for the Veteran.</w:t>
      </w:r>
      <w:r w:rsidRPr="002D2126">
        <w:rPr>
          <w:b/>
          <w:szCs w:val="22"/>
        </w:rPr>
        <w:t xml:space="preserve"> </w:t>
      </w:r>
      <w:r w:rsidRPr="002D2126">
        <w:rPr>
          <w:szCs w:val="22"/>
        </w:rPr>
        <w:t>Unlike the current system that forces the scheduler to move back and forth between VS GUI and VistA, reducing the likelihood that schedulers will want to use VS GUI and increasing the time to make changes.</w:t>
      </w:r>
      <w:r w:rsidRPr="002D2126">
        <w:rPr>
          <w:b/>
          <w:szCs w:val="22"/>
        </w:rPr>
        <w:t xml:space="preserve"> </w:t>
      </w:r>
      <w:r w:rsidRPr="002D2126">
        <w:rPr>
          <w:szCs w:val="22"/>
        </w:rPr>
        <w:t>Our process would reduce the time the scheduler would need to update important Veteran demographic information because the scheduler can update the Veteran’s demographic information while making appointments and without having to use the VistA system.</w:t>
      </w:r>
    </w:p>
    <w:p w14:paraId="20EEE96D" w14:textId="17242F23" w:rsidR="00B47103" w:rsidRPr="00F64BA5" w:rsidRDefault="00B47103" w:rsidP="00514D50">
      <w:pPr>
        <w:numPr>
          <w:ilvl w:val="0"/>
          <w:numId w:val="11"/>
        </w:numPr>
        <w:spacing w:after="200" w:line="276" w:lineRule="auto"/>
        <w:contextualSpacing/>
        <w:rPr>
          <w:sz w:val="24"/>
        </w:rPr>
      </w:pPr>
      <w:r w:rsidRPr="00F64BA5">
        <w:rPr>
          <w:sz w:val="24"/>
        </w:rPr>
        <w:t>Ability to update currently displayed demographic i</w:t>
      </w:r>
      <w:r>
        <w:rPr>
          <w:sz w:val="24"/>
        </w:rPr>
        <w:t xml:space="preserve">nformation from VS GUI. </w:t>
      </w:r>
      <w:r w:rsidRPr="00F64BA5">
        <w:rPr>
          <w:sz w:val="24"/>
        </w:rPr>
        <w:t>All demographic information available in the VistA pre-registration menu can be updated while in VS GUI</w:t>
      </w:r>
      <w:r>
        <w:rPr>
          <w:sz w:val="24"/>
        </w:rPr>
        <w:t xml:space="preserve"> without needing to use VistA. </w:t>
      </w:r>
      <w:r w:rsidRPr="00F64BA5">
        <w:rPr>
          <w:sz w:val="24"/>
        </w:rPr>
        <w:t>Those updates will be i</w:t>
      </w:r>
      <w:r>
        <w:rPr>
          <w:sz w:val="24"/>
        </w:rPr>
        <w:t xml:space="preserve">mmediately reflected in VistA. </w:t>
      </w:r>
      <w:r w:rsidRPr="00F64BA5">
        <w:rPr>
          <w:sz w:val="24"/>
        </w:rPr>
        <w:t xml:space="preserve">Incorrect input (such as letters in a phone number field) </w:t>
      </w:r>
      <w:r w:rsidR="002D2126">
        <w:rPr>
          <w:sz w:val="24"/>
        </w:rPr>
        <w:t>is</w:t>
      </w:r>
      <w:r w:rsidRPr="00F64BA5">
        <w:rPr>
          <w:sz w:val="24"/>
        </w:rPr>
        <w:t xml:space="preserve"> rejected with an appropriate error message and </w:t>
      </w:r>
      <w:r w:rsidR="002D2126">
        <w:rPr>
          <w:sz w:val="24"/>
        </w:rPr>
        <w:t>has</w:t>
      </w:r>
      <w:r w:rsidRPr="00F64BA5">
        <w:rPr>
          <w:sz w:val="24"/>
        </w:rPr>
        <w:t xml:space="preserve"> a recovery path (based on VA </w:t>
      </w:r>
      <w:hyperlink r:id="rId14" w:history="1">
        <w:r w:rsidRPr="002D2126">
          <w:rPr>
            <w:rStyle w:val="Hyperlink"/>
            <w:sz w:val="24"/>
          </w:rPr>
          <w:t>508 standards</w:t>
        </w:r>
      </w:hyperlink>
      <w:r w:rsidR="00796B13">
        <w:rPr>
          <w:rStyle w:val="Hyperlink"/>
          <w:sz w:val="24"/>
        </w:rPr>
        <w:t>)</w:t>
      </w:r>
      <w:r w:rsidR="002D2126">
        <w:rPr>
          <w:sz w:val="24"/>
        </w:rPr>
        <w:t>.</w:t>
      </w:r>
    </w:p>
    <w:p w14:paraId="20EEE96E" w14:textId="77777777" w:rsidR="00B47103" w:rsidRPr="00F64BA5" w:rsidRDefault="00B47103" w:rsidP="00514D50">
      <w:pPr>
        <w:numPr>
          <w:ilvl w:val="0"/>
          <w:numId w:val="11"/>
        </w:numPr>
        <w:spacing w:after="200" w:line="276" w:lineRule="auto"/>
        <w:contextualSpacing/>
        <w:rPr>
          <w:sz w:val="24"/>
        </w:rPr>
      </w:pPr>
      <w:r w:rsidRPr="00F64BA5">
        <w:rPr>
          <w:sz w:val="24"/>
        </w:rPr>
        <w:lastRenderedPageBreak/>
        <w:t>The demographic information that can be updated in VS GUI includes the following fields t</w:t>
      </w:r>
      <w:r>
        <w:rPr>
          <w:sz w:val="24"/>
        </w:rPr>
        <w:t>hat are being displayed in the “Patient Information” block on the VSE GUI “Appointment Request”</w:t>
      </w:r>
      <w:r w:rsidRPr="00F64BA5">
        <w:rPr>
          <w:sz w:val="24"/>
        </w:rPr>
        <w:t xml:space="preserve"> screen and duri</w:t>
      </w:r>
      <w:r>
        <w:rPr>
          <w:sz w:val="24"/>
        </w:rPr>
        <w:t>ng the initial creation of the “Appointment Request”</w:t>
      </w:r>
      <w:r w:rsidRPr="00F64BA5">
        <w:rPr>
          <w:sz w:val="24"/>
        </w:rPr>
        <w:t>:</w:t>
      </w:r>
    </w:p>
    <w:p w14:paraId="20EEE96F" w14:textId="77777777" w:rsidR="00B47103" w:rsidRPr="00F64BA5" w:rsidRDefault="00B47103" w:rsidP="00514D50">
      <w:pPr>
        <w:numPr>
          <w:ilvl w:val="0"/>
          <w:numId w:val="9"/>
        </w:numPr>
        <w:spacing w:after="120" w:line="276" w:lineRule="auto"/>
        <w:ind w:left="1440"/>
        <w:contextualSpacing/>
        <w:rPr>
          <w:sz w:val="24"/>
        </w:rPr>
      </w:pPr>
      <w:r w:rsidRPr="00F64BA5">
        <w:rPr>
          <w:sz w:val="24"/>
        </w:rPr>
        <w:t>Address (Street Address Line 1)</w:t>
      </w:r>
    </w:p>
    <w:p w14:paraId="20EEE970" w14:textId="77777777" w:rsidR="00B47103" w:rsidRPr="00F64BA5" w:rsidRDefault="00B47103" w:rsidP="00514D50">
      <w:pPr>
        <w:numPr>
          <w:ilvl w:val="0"/>
          <w:numId w:val="9"/>
        </w:numPr>
        <w:spacing w:after="120" w:line="276" w:lineRule="auto"/>
        <w:ind w:left="1440"/>
        <w:contextualSpacing/>
        <w:rPr>
          <w:sz w:val="24"/>
        </w:rPr>
      </w:pPr>
      <w:r w:rsidRPr="00F64BA5">
        <w:rPr>
          <w:sz w:val="24"/>
        </w:rPr>
        <w:t>City</w:t>
      </w:r>
    </w:p>
    <w:p w14:paraId="20EEE971" w14:textId="77777777" w:rsidR="00B47103" w:rsidRPr="00F64BA5" w:rsidRDefault="00B47103" w:rsidP="00514D50">
      <w:pPr>
        <w:numPr>
          <w:ilvl w:val="0"/>
          <w:numId w:val="9"/>
        </w:numPr>
        <w:spacing w:after="120" w:line="276" w:lineRule="auto"/>
        <w:ind w:left="1440"/>
        <w:contextualSpacing/>
        <w:rPr>
          <w:sz w:val="24"/>
        </w:rPr>
      </w:pPr>
      <w:r w:rsidRPr="00F64BA5">
        <w:rPr>
          <w:sz w:val="24"/>
        </w:rPr>
        <w:t>State</w:t>
      </w:r>
    </w:p>
    <w:p w14:paraId="20EEE972" w14:textId="77777777" w:rsidR="00B47103" w:rsidRPr="00F64BA5" w:rsidRDefault="00B47103" w:rsidP="00514D50">
      <w:pPr>
        <w:numPr>
          <w:ilvl w:val="0"/>
          <w:numId w:val="9"/>
        </w:numPr>
        <w:spacing w:after="120" w:line="276" w:lineRule="auto"/>
        <w:ind w:left="1440"/>
        <w:contextualSpacing/>
        <w:rPr>
          <w:sz w:val="24"/>
        </w:rPr>
      </w:pPr>
      <w:r w:rsidRPr="00F64BA5">
        <w:rPr>
          <w:sz w:val="24"/>
        </w:rPr>
        <w:t>Zip Code</w:t>
      </w:r>
    </w:p>
    <w:p w14:paraId="20EEE973" w14:textId="77777777" w:rsidR="00B47103" w:rsidRPr="00F64BA5" w:rsidRDefault="00B47103" w:rsidP="00514D50">
      <w:pPr>
        <w:numPr>
          <w:ilvl w:val="0"/>
          <w:numId w:val="9"/>
        </w:numPr>
        <w:spacing w:after="120" w:line="276" w:lineRule="auto"/>
        <w:ind w:left="1440"/>
        <w:contextualSpacing/>
        <w:rPr>
          <w:sz w:val="24"/>
        </w:rPr>
      </w:pPr>
      <w:r w:rsidRPr="00F64BA5">
        <w:rPr>
          <w:sz w:val="24"/>
        </w:rPr>
        <w:t>Country</w:t>
      </w:r>
    </w:p>
    <w:p w14:paraId="20EEE974" w14:textId="77777777" w:rsidR="00B47103" w:rsidRPr="00F64BA5" w:rsidRDefault="00B47103" w:rsidP="00514D50">
      <w:pPr>
        <w:numPr>
          <w:ilvl w:val="0"/>
          <w:numId w:val="9"/>
        </w:numPr>
        <w:spacing w:after="120" w:line="276" w:lineRule="auto"/>
        <w:ind w:left="1440"/>
        <w:contextualSpacing/>
        <w:rPr>
          <w:sz w:val="24"/>
        </w:rPr>
      </w:pPr>
      <w:r w:rsidRPr="00F64BA5">
        <w:rPr>
          <w:sz w:val="24"/>
        </w:rPr>
        <w:t>Phone (residence)</w:t>
      </w:r>
    </w:p>
    <w:p w14:paraId="20EEE975" w14:textId="77777777" w:rsidR="00B47103" w:rsidRPr="00F64BA5" w:rsidRDefault="00B47103" w:rsidP="00514D50">
      <w:pPr>
        <w:numPr>
          <w:ilvl w:val="0"/>
          <w:numId w:val="9"/>
        </w:numPr>
        <w:spacing w:after="120" w:line="276" w:lineRule="auto"/>
        <w:ind w:left="1440"/>
        <w:contextualSpacing/>
        <w:rPr>
          <w:sz w:val="24"/>
        </w:rPr>
      </w:pPr>
      <w:r w:rsidRPr="00F64BA5">
        <w:rPr>
          <w:sz w:val="24"/>
        </w:rPr>
        <w:t>Phone (work)</w:t>
      </w:r>
    </w:p>
    <w:p w14:paraId="20EEE976" w14:textId="46F4CDEE" w:rsidR="00B47103" w:rsidRPr="00F64BA5" w:rsidRDefault="00B47103" w:rsidP="00514D50">
      <w:pPr>
        <w:numPr>
          <w:ilvl w:val="0"/>
          <w:numId w:val="9"/>
        </w:numPr>
        <w:spacing w:after="120" w:line="276" w:lineRule="auto"/>
        <w:ind w:left="1440"/>
        <w:contextualSpacing/>
        <w:rPr>
          <w:sz w:val="24"/>
        </w:rPr>
      </w:pPr>
      <w:r w:rsidRPr="00F64BA5">
        <w:rPr>
          <w:sz w:val="24"/>
        </w:rPr>
        <w:t>Bad Address</w:t>
      </w:r>
    </w:p>
    <w:p w14:paraId="20EEE977" w14:textId="77777777" w:rsidR="00B47103" w:rsidRPr="00F64BA5" w:rsidRDefault="00B47103" w:rsidP="00514D50">
      <w:pPr>
        <w:numPr>
          <w:ilvl w:val="0"/>
          <w:numId w:val="11"/>
        </w:numPr>
        <w:spacing w:after="200" w:line="276" w:lineRule="auto"/>
        <w:contextualSpacing/>
        <w:rPr>
          <w:sz w:val="24"/>
        </w:rPr>
      </w:pPr>
      <w:r w:rsidRPr="00F64BA5">
        <w:rPr>
          <w:sz w:val="24"/>
        </w:rPr>
        <w:t>Ability to display and update demographic information (3.1b) that is not currently displayed i</w:t>
      </w:r>
      <w:r>
        <w:rPr>
          <w:sz w:val="24"/>
        </w:rPr>
        <w:t>n VS GUI when in either “EDIT REQUEST” or “APPOINTMENT REQUEST.”</w:t>
      </w:r>
    </w:p>
    <w:p w14:paraId="20EEE978" w14:textId="77777777" w:rsidR="00B47103" w:rsidRPr="00F64BA5" w:rsidRDefault="00B47103" w:rsidP="00514D50">
      <w:pPr>
        <w:numPr>
          <w:ilvl w:val="0"/>
          <w:numId w:val="11"/>
        </w:numPr>
        <w:spacing w:after="200" w:line="276" w:lineRule="auto"/>
        <w:contextualSpacing/>
        <w:rPr>
          <w:iCs/>
          <w:sz w:val="24"/>
          <w:szCs w:val="20"/>
          <w:lang w:eastAsia="x-none"/>
        </w:rPr>
      </w:pPr>
      <w:r w:rsidRPr="002D2126">
        <w:rPr>
          <w:sz w:val="24"/>
        </w:rPr>
        <w:t>In addition to the demographic information currently displayed in VS GUI, the following fields that</w:t>
      </w:r>
      <w:r w:rsidRPr="00F64BA5">
        <w:rPr>
          <w:iCs/>
          <w:sz w:val="24"/>
          <w:szCs w:val="20"/>
          <w:lang w:eastAsia="x-none"/>
        </w:rPr>
        <w:t xml:space="preserve"> are editable in VistA will be displayed and editable in VS GUI :</w:t>
      </w:r>
    </w:p>
    <w:p w14:paraId="20EEE979"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Street Address Line 2</w:t>
      </w:r>
    </w:p>
    <w:p w14:paraId="20EEE97A"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County</w:t>
      </w:r>
    </w:p>
    <w:p w14:paraId="20EEE97B"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Ethnicity</w:t>
      </w:r>
    </w:p>
    <w:p w14:paraId="20EEE97C"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 xml:space="preserve">Race </w:t>
      </w:r>
    </w:p>
    <w:p w14:paraId="20EEE97D"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Marital Status</w:t>
      </w:r>
    </w:p>
    <w:p w14:paraId="20EEE97E"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Religious Preference</w:t>
      </w:r>
    </w:p>
    <w:p w14:paraId="20EEE97F"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Temporary Address</w:t>
      </w:r>
    </w:p>
    <w:p w14:paraId="20EEE980"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Phone Number [Cellular]</w:t>
      </w:r>
    </w:p>
    <w:p w14:paraId="20EEE981"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Pager Number</w:t>
      </w:r>
    </w:p>
    <w:p w14:paraId="20EEE982" w14:textId="77777777" w:rsidR="00B47103" w:rsidRPr="00F64BA5" w:rsidRDefault="00B47103" w:rsidP="00514D50">
      <w:pPr>
        <w:numPr>
          <w:ilvl w:val="0"/>
          <w:numId w:val="10"/>
        </w:numPr>
        <w:spacing w:after="120" w:line="276" w:lineRule="auto"/>
        <w:ind w:left="1440"/>
        <w:contextualSpacing/>
        <w:rPr>
          <w:iCs/>
          <w:sz w:val="24"/>
          <w:szCs w:val="20"/>
          <w:lang w:eastAsia="x-none"/>
        </w:rPr>
      </w:pPr>
      <w:r w:rsidRPr="00F64BA5">
        <w:rPr>
          <w:iCs/>
          <w:sz w:val="24"/>
          <w:szCs w:val="20"/>
          <w:lang w:eastAsia="x-none"/>
        </w:rPr>
        <w:t>Email Address</w:t>
      </w:r>
    </w:p>
    <w:p w14:paraId="20EEE983" w14:textId="77777777" w:rsidR="00B47103" w:rsidRPr="002D2126" w:rsidRDefault="00B47103" w:rsidP="00514D50">
      <w:pPr>
        <w:numPr>
          <w:ilvl w:val="0"/>
          <w:numId w:val="11"/>
        </w:numPr>
        <w:spacing w:after="200" w:line="276" w:lineRule="auto"/>
        <w:contextualSpacing/>
        <w:rPr>
          <w:sz w:val="24"/>
        </w:rPr>
      </w:pPr>
      <w:r w:rsidRPr="00F64BA5">
        <w:rPr>
          <w:sz w:val="24"/>
        </w:rPr>
        <w:t>In addition to the demographic information listed above, the following field will be displayed, but not editable, in VS GUI:</w:t>
      </w:r>
      <w:r w:rsidR="002D2126">
        <w:rPr>
          <w:sz w:val="24"/>
        </w:rPr>
        <w:t xml:space="preserve"> </w:t>
      </w:r>
      <w:r w:rsidR="002D2126" w:rsidRPr="002D2126">
        <w:rPr>
          <w:sz w:val="24"/>
        </w:rPr>
        <w:t>Gender</w:t>
      </w:r>
      <w:r w:rsidR="002D2126">
        <w:rPr>
          <w:sz w:val="24"/>
        </w:rPr>
        <w:t>.</w:t>
      </w:r>
    </w:p>
    <w:p w14:paraId="20EEE984" w14:textId="77777777" w:rsidR="00B47103" w:rsidRPr="00F64BA5" w:rsidRDefault="00B47103" w:rsidP="00514D50">
      <w:pPr>
        <w:numPr>
          <w:ilvl w:val="0"/>
          <w:numId w:val="11"/>
        </w:numPr>
        <w:spacing w:after="200" w:line="276" w:lineRule="auto"/>
        <w:contextualSpacing/>
        <w:rPr>
          <w:sz w:val="24"/>
        </w:rPr>
      </w:pPr>
      <w:r w:rsidRPr="00F64BA5">
        <w:rPr>
          <w:sz w:val="24"/>
        </w:rPr>
        <w:t>Display correct p</w:t>
      </w:r>
      <w:r w:rsidR="002D2126">
        <w:rPr>
          <w:sz w:val="24"/>
        </w:rPr>
        <w:t>atient address information</w:t>
      </w:r>
      <w:r w:rsidRPr="00F64BA5">
        <w:rPr>
          <w:sz w:val="24"/>
        </w:rPr>
        <w:t>. The solution will display the correct address for a Veteran. Currently, in the New Appointment dialog window on the Contact Information tab, the Veteran’s address is displayed incorrectly. The street address is from the Veteran’s demographic information in VistA but the city and state are from the nex</w:t>
      </w:r>
      <w:r>
        <w:rPr>
          <w:sz w:val="24"/>
        </w:rPr>
        <w:t>t of kin information.</w:t>
      </w:r>
    </w:p>
    <w:p w14:paraId="20EEE985" w14:textId="77777777" w:rsidR="00B47103" w:rsidRPr="00F64BA5" w:rsidRDefault="00B47103" w:rsidP="00514D50">
      <w:pPr>
        <w:numPr>
          <w:ilvl w:val="0"/>
          <w:numId w:val="11"/>
        </w:numPr>
        <w:spacing w:after="200" w:line="276" w:lineRule="auto"/>
        <w:contextualSpacing/>
        <w:rPr>
          <w:sz w:val="24"/>
        </w:rPr>
      </w:pPr>
      <w:r w:rsidRPr="00F64BA5">
        <w:rPr>
          <w:sz w:val="24"/>
        </w:rPr>
        <w:t>Display all national patient flags associated with a patien</w:t>
      </w:r>
      <w:r w:rsidR="002D2126">
        <w:rPr>
          <w:sz w:val="24"/>
        </w:rPr>
        <w:t>t in VS GUI</w:t>
      </w:r>
      <w:r>
        <w:rPr>
          <w:sz w:val="24"/>
        </w:rPr>
        <w:t xml:space="preserve">. </w:t>
      </w:r>
    </w:p>
    <w:p w14:paraId="20EEE986" w14:textId="77777777" w:rsidR="00B47103" w:rsidRPr="003A015A" w:rsidRDefault="00B47103" w:rsidP="00514D50">
      <w:pPr>
        <w:pStyle w:val="BodyTextBullet1"/>
        <w:numPr>
          <w:ilvl w:val="0"/>
          <w:numId w:val="4"/>
        </w:numPr>
        <w:spacing w:line="276" w:lineRule="auto"/>
        <w:rPr>
          <w:szCs w:val="22"/>
        </w:rPr>
      </w:pPr>
      <w:bookmarkStart w:id="16" w:name="_Toc468714304"/>
      <w:r w:rsidRPr="003A015A">
        <w:rPr>
          <w:b/>
        </w:rPr>
        <w:t>CCOW and Patient Identification</w:t>
      </w:r>
      <w:bookmarkEnd w:id="16"/>
      <w:r w:rsidR="003A015A">
        <w:rPr>
          <w:b/>
        </w:rPr>
        <w:t xml:space="preserve"> – </w:t>
      </w:r>
      <w:r w:rsidRPr="003A015A">
        <w:rPr>
          <w:szCs w:val="22"/>
        </w:rPr>
        <w:t xml:space="preserve">For VSE Schedulers who schedule appointments in VSE. The solution will </w:t>
      </w:r>
      <w:r w:rsidRPr="003A015A">
        <w:t>synchronize</w:t>
      </w:r>
      <w:r w:rsidRPr="003A015A">
        <w:rPr>
          <w:szCs w:val="22"/>
        </w:rPr>
        <w:t xml:space="preserve"> the </w:t>
      </w:r>
      <w:r w:rsidRPr="003A015A">
        <w:t xml:space="preserve">patient information across functional areas within VSE to the patient in focus and provide more information about a patient’s identification in the calendar view of appointments. That helps the scheduler search for and view patient appointments more efficiently and consistently. Unlike the current process where </w:t>
      </w:r>
      <w:r w:rsidRPr="003A015A">
        <w:lastRenderedPageBreak/>
        <w:t>the scheduler has to search on the patient in each application, independently, and does not have enough information for identifying appointments in the calendar</w:t>
      </w:r>
      <w:r w:rsidRPr="003A015A">
        <w:rPr>
          <w:szCs w:val="22"/>
        </w:rPr>
        <w:t xml:space="preserve">. Our process will allow schedulers to more effectively manage appointments. </w:t>
      </w:r>
    </w:p>
    <w:p w14:paraId="20EEE987" w14:textId="77777777" w:rsidR="00B47103" w:rsidRPr="00F64BA5" w:rsidRDefault="00B47103" w:rsidP="00514D50">
      <w:pPr>
        <w:numPr>
          <w:ilvl w:val="0"/>
          <w:numId w:val="11"/>
        </w:numPr>
        <w:spacing w:after="200" w:line="276" w:lineRule="auto"/>
        <w:contextualSpacing/>
        <w:rPr>
          <w:sz w:val="24"/>
        </w:rPr>
      </w:pPr>
      <w:r w:rsidRPr="00F64BA5">
        <w:rPr>
          <w:sz w:val="24"/>
        </w:rPr>
        <w:t xml:space="preserve">Synchronize </w:t>
      </w:r>
      <w:r w:rsidRPr="003A015A">
        <w:rPr>
          <w:sz w:val="24"/>
        </w:rPr>
        <w:t>the Patient in Focus in one application with the patient searched/rendered in the other application (excluding the query tool results), e.g., when a patient is pulled up in VS GUI (patient data being displayed in the GUI) and the scheduler opens Computerized Patient Record System (CPRS), the same patient that is displayed in GUI will be autom</w:t>
      </w:r>
      <w:r w:rsidR="003A015A">
        <w:rPr>
          <w:sz w:val="24"/>
        </w:rPr>
        <w:t>atically pulled up in CPRS</w:t>
      </w:r>
      <w:r w:rsidRPr="003A015A">
        <w:rPr>
          <w:sz w:val="24"/>
        </w:rPr>
        <w:t>.</w:t>
      </w:r>
      <w:r w:rsidR="00501F0C">
        <w:rPr>
          <w:sz w:val="24"/>
        </w:rPr>
        <w:t xml:space="preserve"> Also, when a patient is pulled up in Legacy VistA Scheduling, and the scheduler opens VS GUI, the same patient will be automatically displayed in VS GUI.</w:t>
      </w:r>
    </w:p>
    <w:p w14:paraId="20EEE988" w14:textId="77777777" w:rsidR="00B47103" w:rsidRPr="00F64BA5" w:rsidRDefault="00B47103" w:rsidP="00514D50">
      <w:pPr>
        <w:numPr>
          <w:ilvl w:val="0"/>
          <w:numId w:val="11"/>
        </w:numPr>
        <w:spacing w:after="200" w:line="276" w:lineRule="auto"/>
        <w:contextualSpacing/>
        <w:rPr>
          <w:sz w:val="24"/>
        </w:rPr>
      </w:pPr>
      <w:r w:rsidRPr="003A015A">
        <w:rPr>
          <w:sz w:val="24"/>
        </w:rPr>
        <w:t xml:space="preserve">Provide more information than the patients initials associated with the patient’s appointment in the calendar view. </w:t>
      </w:r>
      <w:r w:rsidRPr="00F64BA5">
        <w:rPr>
          <w:sz w:val="24"/>
        </w:rPr>
        <w:t>As a scheduler rolls</w:t>
      </w:r>
      <w:r w:rsidR="00AE0287">
        <w:rPr>
          <w:sz w:val="24"/>
        </w:rPr>
        <w:t xml:space="preserve"> (i.e., hovers)</w:t>
      </w:r>
      <w:r w:rsidRPr="00F64BA5">
        <w:rPr>
          <w:sz w:val="24"/>
        </w:rPr>
        <w:t xml:space="preserve"> the mouse over a patient’s initials in the calendar view, the pop-up that currently displays the patient’s name will also include the last 4 of the patien</w:t>
      </w:r>
      <w:r w:rsidR="003A015A">
        <w:rPr>
          <w:sz w:val="24"/>
        </w:rPr>
        <w:t>t’s social security number</w:t>
      </w:r>
      <w:r w:rsidRPr="00F64BA5">
        <w:rPr>
          <w:sz w:val="24"/>
        </w:rPr>
        <w:t>.</w:t>
      </w:r>
    </w:p>
    <w:p w14:paraId="20EEE989" w14:textId="77777777" w:rsidR="00B47103" w:rsidRPr="003A015A" w:rsidRDefault="00B47103" w:rsidP="00514D50">
      <w:pPr>
        <w:pStyle w:val="BodyTextBullet1"/>
        <w:numPr>
          <w:ilvl w:val="0"/>
          <w:numId w:val="4"/>
        </w:numPr>
        <w:spacing w:line="276" w:lineRule="auto"/>
        <w:rPr>
          <w:b/>
        </w:rPr>
      </w:pPr>
      <w:bookmarkStart w:id="17" w:name="_Toc468714305"/>
      <w:r w:rsidRPr="003A015A">
        <w:rPr>
          <w:b/>
        </w:rPr>
        <w:t>Improved Printing</w:t>
      </w:r>
      <w:bookmarkEnd w:id="17"/>
      <w:r w:rsidR="003A015A">
        <w:rPr>
          <w:b/>
        </w:rPr>
        <w:t xml:space="preserve"> – </w:t>
      </w:r>
      <w:r w:rsidRPr="003A015A">
        <w:t>For VSE Schedulers, providers, and patients who need to print or read printed schedules and scheduling letters (clinic cancellation, appointment cancellation, no-show, and pre-appointment). The solution enables improved printing of letters and printing of Veteran appointments. That provides printing of letters with visually effective formatting, no loss of information, and provides printing of appointments for Veterans unlike the current VSE system that has issues printing all types of letters and schedules. Our process would improve the processes related to printing in VSE.</w:t>
      </w:r>
    </w:p>
    <w:p w14:paraId="20EEE98A" w14:textId="77777777" w:rsidR="00B47103" w:rsidRPr="00F64BA5" w:rsidRDefault="00B47103" w:rsidP="00514D50">
      <w:pPr>
        <w:numPr>
          <w:ilvl w:val="0"/>
          <w:numId w:val="11"/>
        </w:numPr>
        <w:spacing w:after="200" w:line="276" w:lineRule="auto"/>
        <w:contextualSpacing/>
        <w:rPr>
          <w:sz w:val="24"/>
        </w:rPr>
      </w:pPr>
      <w:r w:rsidRPr="003A015A">
        <w:rPr>
          <w:sz w:val="24"/>
        </w:rPr>
        <w:t>Facilities can print reminder letters (clinic cancellation, appointment cancellation, no-show, and pre-appointment) that are legible and all content is on the page. Set the default font to 12 point versus 15 point; if the scheduler changes the font size due to facility-specific needs, save the new setting so the scheduler does not have to change the font size for each print job. A scheduler can view the letter on the screen prior to printing. The solution will result in legible letters with the correct number of lines between the address and the first line, prevents the content from running off the page, paginates correctly (if needed) includes all the corre</w:t>
      </w:r>
      <w:r w:rsidR="003A015A">
        <w:rPr>
          <w:sz w:val="24"/>
        </w:rPr>
        <w:t>ct appointment information</w:t>
      </w:r>
      <w:r w:rsidRPr="003A015A">
        <w:rPr>
          <w:sz w:val="24"/>
        </w:rPr>
        <w:t>.</w:t>
      </w:r>
    </w:p>
    <w:p w14:paraId="20EEE98C" w14:textId="77777777" w:rsidR="00B47103" w:rsidRPr="003A015A" w:rsidRDefault="00B47103" w:rsidP="00514D50">
      <w:pPr>
        <w:pStyle w:val="BodyTextBullet1"/>
        <w:numPr>
          <w:ilvl w:val="0"/>
          <w:numId w:val="4"/>
        </w:numPr>
        <w:spacing w:line="276" w:lineRule="auto"/>
        <w:rPr>
          <w:b/>
        </w:rPr>
      </w:pPr>
      <w:bookmarkStart w:id="18" w:name="_Toc468714306"/>
      <w:r w:rsidRPr="003A015A">
        <w:rPr>
          <w:b/>
        </w:rPr>
        <w:t>Trash Queue Clean Up</w:t>
      </w:r>
      <w:bookmarkEnd w:id="18"/>
      <w:r w:rsidR="003A015A">
        <w:rPr>
          <w:b/>
        </w:rPr>
        <w:t xml:space="preserve"> – </w:t>
      </w:r>
      <w:r w:rsidRPr="003A015A">
        <w:t>For administrators</w:t>
      </w:r>
      <w:r w:rsidRPr="003A015A">
        <w:rPr>
          <w:b/>
        </w:rPr>
        <w:t xml:space="preserve"> </w:t>
      </w:r>
      <w:r w:rsidRPr="003A015A">
        <w:t xml:space="preserve">who need to identify and purge unresolved requests. The solution will allow a task to be run to identify open appointment requests or duplicate appointment requests and close them, producing a report for administrators. </w:t>
      </w:r>
      <w:r w:rsidRPr="003A015A">
        <w:rPr>
          <w:b/>
        </w:rPr>
        <w:t>Note:</w:t>
      </w:r>
      <w:r w:rsidRPr="003A015A">
        <w:t xml:space="preserve"> Excludes VAR requests which are called Veteran Request or Mobile and Welcome to VA (W2VA) requests – all stored in the SDEC APPT Request file. That helps the administrator by rectifying unresolved requests automatically.</w:t>
      </w:r>
      <w:r w:rsidRPr="003A015A">
        <w:rPr>
          <w:b/>
        </w:rPr>
        <w:t xml:space="preserve"> </w:t>
      </w:r>
      <w:r w:rsidRPr="003A015A">
        <w:t xml:space="preserve">Unlike the current process where there are duplicate requests and unresolved requests that must be resolved by the administrator. Our process will save schedulers and administrators time but still allow them to review closed duplicates and open requests. </w:t>
      </w:r>
    </w:p>
    <w:p w14:paraId="20EEE98D" w14:textId="77777777" w:rsidR="00B47103" w:rsidRPr="003A015A" w:rsidRDefault="00B47103" w:rsidP="00514D50">
      <w:pPr>
        <w:pStyle w:val="BodyTextBullet1"/>
        <w:numPr>
          <w:ilvl w:val="0"/>
          <w:numId w:val="4"/>
        </w:numPr>
        <w:spacing w:line="276" w:lineRule="auto"/>
        <w:rPr>
          <w:b/>
        </w:rPr>
      </w:pPr>
      <w:bookmarkStart w:id="19" w:name="_Toc468714307"/>
      <w:r w:rsidRPr="003A015A">
        <w:rPr>
          <w:b/>
        </w:rPr>
        <w:lastRenderedPageBreak/>
        <w:t>Set User Preferences and View Only (Usability)</w:t>
      </w:r>
      <w:bookmarkEnd w:id="19"/>
      <w:r w:rsidR="003A015A">
        <w:rPr>
          <w:b/>
        </w:rPr>
        <w:t xml:space="preserve"> – </w:t>
      </w:r>
      <w:r w:rsidRPr="003A015A">
        <w:t>For VSE Schedulers</w:t>
      </w:r>
      <w:r w:rsidR="003A015A">
        <w:t xml:space="preserve"> who</w:t>
      </w:r>
      <w:r w:rsidRPr="003A015A">
        <w:t xml:space="preserve"> need to create and view Veteran, appointment, and clinic information in VSE. The solution will allow the user to set their default view preferences and will add a view only option. That helps to improve scheduler efficiency unlike the current VSE system that does not provide these features. Our process would improve the processes used by schedulers and improve overall service to the Veteran.</w:t>
      </w:r>
    </w:p>
    <w:p w14:paraId="20EEE98E" w14:textId="77777777" w:rsidR="00B47103" w:rsidRPr="00F64BA5" w:rsidRDefault="00B47103" w:rsidP="00514D50">
      <w:pPr>
        <w:numPr>
          <w:ilvl w:val="0"/>
          <w:numId w:val="11"/>
        </w:numPr>
        <w:spacing w:after="200" w:line="276" w:lineRule="auto"/>
        <w:contextualSpacing/>
        <w:rPr>
          <w:sz w:val="24"/>
        </w:rPr>
      </w:pPr>
      <w:r w:rsidRPr="00F64BA5">
        <w:rPr>
          <w:sz w:val="24"/>
        </w:rPr>
        <w:t>Remove the “Patient” label on the</w:t>
      </w:r>
      <w:r w:rsidRPr="003A015A">
        <w:rPr>
          <w:sz w:val="24"/>
        </w:rPr>
        <w:t xml:space="preserve"> “Request Type” window. This will leave only APPT and RECALL.</w:t>
      </w:r>
    </w:p>
    <w:p w14:paraId="20EEE98F" w14:textId="77777777" w:rsidR="00B47103" w:rsidRPr="00F64BA5" w:rsidRDefault="00B47103" w:rsidP="00514D50">
      <w:pPr>
        <w:numPr>
          <w:ilvl w:val="0"/>
          <w:numId w:val="11"/>
        </w:numPr>
        <w:spacing w:after="200" w:line="276" w:lineRule="auto"/>
        <w:contextualSpacing/>
        <w:rPr>
          <w:sz w:val="24"/>
        </w:rPr>
      </w:pPr>
      <w:r w:rsidRPr="003A015A">
        <w:rPr>
          <w:sz w:val="24"/>
        </w:rPr>
        <w:t>Like to Have: Save Request Column/Filter preferences for users, which includes scheduler changes to the order of the columns in the RM grid and/or changes to filters in the appointment request grid. Default preferences can be saved by the user so that each time they logon to the VS GUI, the view w</w:t>
      </w:r>
      <w:r w:rsidR="003A015A">
        <w:rPr>
          <w:sz w:val="24"/>
        </w:rPr>
        <w:t>ill be their default view</w:t>
      </w:r>
      <w:r w:rsidRPr="003A015A">
        <w:rPr>
          <w:sz w:val="24"/>
        </w:rPr>
        <w:t>. For example, on the first main screen with the master facility request listing, there can be a “Set Preferences” button at the top of the screen that will allow the scheduler to select the column order and any filters and set their preferences. In addition, the patient request list will have the same column order as the saved configuration but not the filters.</w:t>
      </w:r>
    </w:p>
    <w:p w14:paraId="20EEE990" w14:textId="25F79013" w:rsidR="00B47103" w:rsidRPr="00F64BA5" w:rsidRDefault="003A015A" w:rsidP="00514D50">
      <w:pPr>
        <w:numPr>
          <w:ilvl w:val="0"/>
          <w:numId w:val="11"/>
        </w:numPr>
        <w:spacing w:after="200" w:line="276" w:lineRule="auto"/>
        <w:contextualSpacing/>
        <w:rPr>
          <w:sz w:val="24"/>
        </w:rPr>
      </w:pPr>
      <w:r>
        <w:rPr>
          <w:sz w:val="24"/>
        </w:rPr>
        <w:t>View Only option</w:t>
      </w:r>
      <w:r w:rsidR="00B47103" w:rsidRPr="003A015A">
        <w:rPr>
          <w:sz w:val="24"/>
        </w:rPr>
        <w:t xml:space="preserve">: The solution will provide a VIEW ONLY option for all VSE screens such that the users can view information but not modify any information. This will be automatically set for users with limited permissions. When someone with limited privileges launches the VS GUI, their view will be defaulted to a View Only mode and a “banner” will show stating it is view only (similar to VistA imaging). The user can search on and view by patient, clinic, provider. This will eliminate the need to provide scheduler training to approximately 25K providers. Currently, to obtain security key assignment in VistA, training is required but the training requirement would not apply to a view only option. </w:t>
      </w:r>
    </w:p>
    <w:p w14:paraId="20EEE991" w14:textId="77777777" w:rsidR="00B47103" w:rsidRPr="003A015A" w:rsidRDefault="00B47103" w:rsidP="00514D50">
      <w:pPr>
        <w:pStyle w:val="BodyTextBullet1"/>
        <w:numPr>
          <w:ilvl w:val="0"/>
          <w:numId w:val="4"/>
        </w:numPr>
        <w:spacing w:line="276" w:lineRule="auto"/>
        <w:rPr>
          <w:b/>
        </w:rPr>
      </w:pPr>
      <w:bookmarkStart w:id="20" w:name="_Toc468714308"/>
      <w:r w:rsidRPr="003A015A">
        <w:rPr>
          <w:b/>
        </w:rPr>
        <w:t>VAR Queue</w:t>
      </w:r>
      <w:bookmarkEnd w:id="20"/>
      <w:r w:rsidR="003A015A">
        <w:rPr>
          <w:b/>
        </w:rPr>
        <w:t xml:space="preserve"> –</w:t>
      </w:r>
      <w:r w:rsidRPr="003A015A">
        <w:t>For VSE Schedulers who schedule appointments in VSE the solution will display the telephone number that was entered into the VAR screen by the Veteran in the VAR queue that helps to ensure the scheduler will be contacting the Veteran at the number they have provided.</w:t>
      </w:r>
      <w:r w:rsidRPr="003A015A">
        <w:rPr>
          <w:b/>
        </w:rPr>
        <w:t xml:space="preserve"> </w:t>
      </w:r>
      <w:r w:rsidRPr="003A015A">
        <w:t>Unlike the current process where the phone number entered into VAR does not display in VSE. Our process will allow schedulers to more efficiently and effectively contact Patients for appointments.</w:t>
      </w:r>
    </w:p>
    <w:p w14:paraId="20EEE992" w14:textId="77777777" w:rsidR="00B47103" w:rsidRPr="00F64BA5" w:rsidRDefault="00B47103" w:rsidP="00514D50">
      <w:pPr>
        <w:numPr>
          <w:ilvl w:val="0"/>
          <w:numId w:val="11"/>
        </w:numPr>
        <w:spacing w:after="200" w:line="276" w:lineRule="auto"/>
        <w:contextualSpacing/>
        <w:rPr>
          <w:sz w:val="24"/>
        </w:rPr>
      </w:pPr>
      <w:r w:rsidRPr="003A015A">
        <w:rPr>
          <w:sz w:val="24"/>
        </w:rPr>
        <w:t>Display all information available in a request entered via VAR, including the Veteran-provided phone number (this is a preferred contact number for the Veteran; preferred contact times are al</w:t>
      </w:r>
      <w:r w:rsidR="003A015A">
        <w:rPr>
          <w:sz w:val="24"/>
        </w:rPr>
        <w:t>ready pulled into VS GUI)</w:t>
      </w:r>
      <w:r w:rsidRPr="003A015A">
        <w:rPr>
          <w:sz w:val="24"/>
        </w:rPr>
        <w:t>.</w:t>
      </w:r>
    </w:p>
    <w:p w14:paraId="20EEE993" w14:textId="77777777" w:rsidR="00B47103" w:rsidRPr="00F64BA5" w:rsidRDefault="00B47103" w:rsidP="00514D50">
      <w:pPr>
        <w:numPr>
          <w:ilvl w:val="0"/>
          <w:numId w:val="11"/>
        </w:numPr>
        <w:spacing w:after="200" w:line="276" w:lineRule="auto"/>
        <w:contextualSpacing/>
        <w:rPr>
          <w:sz w:val="24"/>
        </w:rPr>
      </w:pPr>
      <w:r w:rsidRPr="003A015A">
        <w:rPr>
          <w:sz w:val="24"/>
        </w:rPr>
        <w:t>Missing appointment information in VAR for VSE booked appointments shall be corrected.</w:t>
      </w:r>
      <w:r w:rsidR="00EA15CE">
        <w:rPr>
          <w:sz w:val="24"/>
        </w:rPr>
        <w:t xml:space="preserve"> Status of not booked will be provided to VAR when appointment in VSE is marked as such.</w:t>
      </w:r>
    </w:p>
    <w:p w14:paraId="20EEE994" w14:textId="77777777" w:rsidR="00B47103" w:rsidRPr="003A015A" w:rsidRDefault="00B47103" w:rsidP="00514D50">
      <w:pPr>
        <w:pStyle w:val="BodyTextBullet1"/>
        <w:numPr>
          <w:ilvl w:val="0"/>
          <w:numId w:val="4"/>
        </w:numPr>
        <w:spacing w:line="276" w:lineRule="auto"/>
        <w:rPr>
          <w:b/>
        </w:rPr>
      </w:pPr>
      <w:bookmarkStart w:id="21" w:name="_Toc468714309"/>
      <w:r w:rsidRPr="003A015A">
        <w:rPr>
          <w:b/>
        </w:rPr>
        <w:t>Performance</w:t>
      </w:r>
      <w:bookmarkEnd w:id="21"/>
      <w:r w:rsidR="003A015A">
        <w:rPr>
          <w:b/>
        </w:rPr>
        <w:t xml:space="preserve"> – </w:t>
      </w:r>
      <w:r w:rsidRPr="003A015A">
        <w:t xml:space="preserve">For all VSE users who view, schedule, or manage information in VSE the solution will provide efficient and effective response time, displaying pick lists, query </w:t>
      </w:r>
      <w:r w:rsidRPr="003A015A">
        <w:lastRenderedPageBreak/>
        <w:t>results, and reports real time and without performance issues such as white screens or a seemingly endless hourglass. That helps to ensure the scheduler will be able to serve Veterans efficiently and effectively, maintaining good productivity. Unlike the current process that pulls up limited data, takes too long to pull up data, or results in white screens. VSE will display pick lists in five (5) seconds or less. VSE will inform user of progress during the generation of queries. Our process will allow schedulers to more efficiently and effectively perform their jobs.</w:t>
      </w:r>
    </w:p>
    <w:p w14:paraId="20EEE995" w14:textId="77777777" w:rsidR="00B47103" w:rsidRPr="00F64BA5" w:rsidRDefault="00B47103" w:rsidP="00514D50">
      <w:pPr>
        <w:numPr>
          <w:ilvl w:val="0"/>
          <w:numId w:val="11"/>
        </w:numPr>
        <w:spacing w:after="200" w:line="276" w:lineRule="auto"/>
        <w:contextualSpacing/>
        <w:rPr>
          <w:sz w:val="24"/>
        </w:rPr>
      </w:pPr>
      <w:r w:rsidRPr="00F64BA5">
        <w:rPr>
          <w:sz w:val="24"/>
        </w:rPr>
        <w:t>Improved response time so that pick lists are accurate, complete</w:t>
      </w:r>
      <w:r>
        <w:rPr>
          <w:sz w:val="24"/>
        </w:rPr>
        <w:t>,</w:t>
      </w:r>
      <w:r w:rsidRPr="00F64BA5">
        <w:rPr>
          <w:sz w:val="24"/>
        </w:rPr>
        <w:t xml:space="preserve"> and timely (13.1)</w:t>
      </w:r>
      <w:r w:rsidRPr="003A015A">
        <w:rPr>
          <w:sz w:val="24"/>
        </w:rPr>
        <w:t>.</w:t>
      </w:r>
    </w:p>
    <w:p w14:paraId="20EEE996" w14:textId="77777777" w:rsidR="00B47103" w:rsidRPr="00F64BA5" w:rsidRDefault="00B47103" w:rsidP="00514D50">
      <w:pPr>
        <w:numPr>
          <w:ilvl w:val="0"/>
          <w:numId w:val="11"/>
        </w:numPr>
        <w:spacing w:after="200" w:line="276" w:lineRule="auto"/>
        <w:contextualSpacing/>
        <w:rPr>
          <w:sz w:val="24"/>
        </w:rPr>
      </w:pPr>
      <w:r w:rsidRPr="003A015A">
        <w:rPr>
          <w:sz w:val="24"/>
        </w:rPr>
        <w:t xml:space="preserve">The Query Tool issue. The only drop down issue is if you try to pull up a provider that does not have any clinics assigned then the GUI crashes. </w:t>
      </w:r>
    </w:p>
    <w:p w14:paraId="20EEE997" w14:textId="77777777" w:rsidR="00B47103" w:rsidRPr="00F64BA5" w:rsidRDefault="00B47103" w:rsidP="00514D50">
      <w:pPr>
        <w:numPr>
          <w:ilvl w:val="0"/>
          <w:numId w:val="11"/>
        </w:numPr>
        <w:spacing w:after="200" w:line="276" w:lineRule="auto"/>
        <w:contextualSpacing/>
        <w:rPr>
          <w:sz w:val="24"/>
        </w:rPr>
      </w:pPr>
      <w:r w:rsidRPr="003A015A">
        <w:rPr>
          <w:sz w:val="24"/>
        </w:rPr>
        <w:t xml:space="preserve">Improve functionality such that users will not get black </w:t>
      </w:r>
      <w:r w:rsidR="007850A9">
        <w:rPr>
          <w:sz w:val="24"/>
        </w:rPr>
        <w:t xml:space="preserve">or white </w:t>
      </w:r>
      <w:r w:rsidRPr="003A015A">
        <w:rPr>
          <w:sz w:val="24"/>
        </w:rPr>
        <w:t>screens.</w:t>
      </w:r>
    </w:p>
    <w:p w14:paraId="20EEE998" w14:textId="77777777" w:rsidR="00B47103" w:rsidRPr="00F64BA5" w:rsidRDefault="00B47103" w:rsidP="00514D50">
      <w:pPr>
        <w:numPr>
          <w:ilvl w:val="0"/>
          <w:numId w:val="11"/>
        </w:numPr>
        <w:spacing w:after="200" w:line="276" w:lineRule="auto"/>
        <w:contextualSpacing/>
        <w:rPr>
          <w:sz w:val="24"/>
        </w:rPr>
      </w:pPr>
      <w:r w:rsidRPr="003A015A">
        <w:rPr>
          <w:sz w:val="24"/>
        </w:rPr>
        <w:t>Notify user when system is processing so they do not start working on something else and slow the system down even more.</w:t>
      </w:r>
    </w:p>
    <w:p w14:paraId="20EEE999" w14:textId="77777777" w:rsidR="00B47103" w:rsidRPr="00F64BA5" w:rsidRDefault="00B47103" w:rsidP="00514D50">
      <w:pPr>
        <w:numPr>
          <w:ilvl w:val="0"/>
          <w:numId w:val="11"/>
        </w:numPr>
        <w:spacing w:after="200" w:line="276" w:lineRule="auto"/>
        <w:contextualSpacing/>
        <w:rPr>
          <w:sz w:val="24"/>
        </w:rPr>
      </w:pPr>
      <w:r w:rsidRPr="00F64BA5">
        <w:rPr>
          <w:sz w:val="24"/>
        </w:rPr>
        <w:t>Improved Query tool functionality such that the user will not get white screens and results for small queries are return</w:t>
      </w:r>
      <w:r w:rsidR="003A015A">
        <w:rPr>
          <w:sz w:val="24"/>
        </w:rPr>
        <w:t>ed in less than 5 seconds</w:t>
      </w:r>
      <w:r w:rsidRPr="00F64BA5">
        <w:rPr>
          <w:sz w:val="24"/>
        </w:rPr>
        <w:t>.</w:t>
      </w:r>
      <w:r w:rsidRPr="003A015A">
        <w:rPr>
          <w:sz w:val="24"/>
        </w:rPr>
        <w:t xml:space="preserve"> </w:t>
      </w:r>
    </w:p>
    <w:p w14:paraId="20EEE99A" w14:textId="77777777" w:rsidR="00B47103" w:rsidRPr="003A015A" w:rsidRDefault="00B47103" w:rsidP="00514D50">
      <w:pPr>
        <w:numPr>
          <w:ilvl w:val="0"/>
          <w:numId w:val="11"/>
        </w:numPr>
        <w:spacing w:after="200" w:line="276" w:lineRule="auto"/>
        <w:contextualSpacing/>
        <w:rPr>
          <w:sz w:val="24"/>
        </w:rPr>
      </w:pPr>
      <w:r w:rsidRPr="006E3BC2">
        <w:rPr>
          <w:sz w:val="24"/>
        </w:rPr>
        <w:t>Like to Have: Turn off management reports – “board it up” until fixed (User Audit and Clinic reports are wor</w:t>
      </w:r>
      <w:r w:rsidR="003A015A">
        <w:rPr>
          <w:sz w:val="24"/>
        </w:rPr>
        <w:t>king)</w:t>
      </w:r>
      <w:r w:rsidRPr="006E3BC2">
        <w:rPr>
          <w:sz w:val="24"/>
        </w:rPr>
        <w:t>.</w:t>
      </w:r>
    </w:p>
    <w:p w14:paraId="54A0AF48" w14:textId="77777777" w:rsidR="00B35FB9" w:rsidRDefault="00B35FB9" w:rsidP="00F717DC">
      <w:pPr>
        <w:rPr>
          <w:sz w:val="24"/>
        </w:rPr>
      </w:pPr>
    </w:p>
    <w:p w14:paraId="3DCC47CA" w14:textId="244AEE47" w:rsidR="00F717DC" w:rsidRDefault="00B35FB9" w:rsidP="00F717DC">
      <w:pPr>
        <w:rPr>
          <w:b/>
          <w:sz w:val="24"/>
        </w:rPr>
      </w:pPr>
      <w:r w:rsidRPr="00A82C68">
        <w:rPr>
          <w:b/>
          <w:sz w:val="24"/>
        </w:rPr>
        <w:t>Defects Corrected:</w:t>
      </w:r>
    </w:p>
    <w:p w14:paraId="5142814A" w14:textId="77777777" w:rsidR="003815A0" w:rsidRDefault="003815A0" w:rsidP="00F717DC">
      <w:pPr>
        <w:rPr>
          <w:b/>
          <w:sz w:val="24"/>
        </w:rPr>
      </w:pPr>
    </w:p>
    <w:p w14:paraId="7F66D8CA" w14:textId="0368D3AE" w:rsidR="003815A0" w:rsidRPr="0027249D" w:rsidRDefault="003815A0" w:rsidP="00F717DC">
      <w:pPr>
        <w:rPr>
          <w:b/>
          <w:sz w:val="28"/>
        </w:rPr>
      </w:pPr>
      <w:r>
        <w:rPr>
          <w:b/>
          <w:sz w:val="24"/>
        </w:rPr>
        <w:t xml:space="preserve">Note: </w:t>
      </w:r>
      <w:r w:rsidRPr="0027249D">
        <w:rPr>
          <w:sz w:val="24"/>
        </w:rPr>
        <w:t>The defect corrections included in this release are complete and do not require any workarounds to be effective.</w:t>
      </w:r>
    </w:p>
    <w:p w14:paraId="5D91865F" w14:textId="77777777" w:rsidR="005555E7" w:rsidRDefault="005555E7" w:rsidP="00F717DC">
      <w:pPr>
        <w:rPr>
          <w:b/>
          <w:sz w:val="24"/>
        </w:rPr>
      </w:pPr>
    </w:p>
    <w:tbl>
      <w:tblPr>
        <w:tblStyle w:val="TableGrid"/>
        <w:tblW w:w="9990" w:type="dxa"/>
        <w:tblLook w:val="04A0" w:firstRow="1" w:lastRow="0" w:firstColumn="1" w:lastColumn="0" w:noHBand="0" w:noVBand="1"/>
      </w:tblPr>
      <w:tblGrid>
        <w:gridCol w:w="1883"/>
        <w:gridCol w:w="6037"/>
        <w:gridCol w:w="2070"/>
      </w:tblGrid>
      <w:tr w:rsidR="005555E7" w:rsidRPr="003338BC" w14:paraId="3915BE7A" w14:textId="77777777" w:rsidTr="0027249D">
        <w:trPr>
          <w:trHeight w:val="233"/>
          <w:tblHeader/>
        </w:trPr>
        <w:tc>
          <w:tcPr>
            <w:tcW w:w="1883" w:type="dxa"/>
            <w:shd w:val="clear" w:color="auto" w:fill="F2F2F2" w:themeFill="background1" w:themeFillShade="F2"/>
          </w:tcPr>
          <w:p w14:paraId="5C2BADEF" w14:textId="77777777" w:rsidR="005555E7" w:rsidRPr="005555E7" w:rsidRDefault="005555E7" w:rsidP="0027249D">
            <w:pPr>
              <w:pStyle w:val="TableHeading"/>
            </w:pPr>
            <w:r w:rsidRPr="005555E7">
              <w:t>Ticket Number</w:t>
            </w:r>
          </w:p>
        </w:tc>
        <w:tc>
          <w:tcPr>
            <w:tcW w:w="6037" w:type="dxa"/>
            <w:shd w:val="clear" w:color="auto" w:fill="F2F2F2" w:themeFill="background1" w:themeFillShade="F2"/>
          </w:tcPr>
          <w:p w14:paraId="12BC8444" w14:textId="77777777" w:rsidR="005555E7" w:rsidRPr="005555E7" w:rsidRDefault="005555E7" w:rsidP="0027249D">
            <w:pPr>
              <w:pStyle w:val="TableHeading"/>
            </w:pPr>
            <w:r w:rsidRPr="005555E7">
              <w:t>Defect Description</w:t>
            </w:r>
          </w:p>
        </w:tc>
        <w:tc>
          <w:tcPr>
            <w:tcW w:w="2070" w:type="dxa"/>
            <w:shd w:val="clear" w:color="auto" w:fill="F2F2F2" w:themeFill="background1" w:themeFillShade="F2"/>
          </w:tcPr>
          <w:p w14:paraId="652AE165" w14:textId="77777777" w:rsidR="005555E7" w:rsidRPr="005555E7" w:rsidRDefault="005555E7" w:rsidP="0027249D">
            <w:pPr>
              <w:pStyle w:val="TableHeading"/>
            </w:pPr>
            <w:r w:rsidRPr="005555E7">
              <w:t>Patch Number(s)</w:t>
            </w:r>
          </w:p>
        </w:tc>
      </w:tr>
      <w:tr w:rsidR="000218BF" w14:paraId="7785D7BC" w14:textId="77777777" w:rsidTr="0027249D">
        <w:tc>
          <w:tcPr>
            <w:tcW w:w="1883" w:type="dxa"/>
            <w:vAlign w:val="center"/>
          </w:tcPr>
          <w:p w14:paraId="12391F8C" w14:textId="763126D9" w:rsidR="000218BF" w:rsidRPr="0027249D" w:rsidRDefault="000218BF" w:rsidP="00CE20F5">
            <w:pPr>
              <w:autoSpaceDE w:val="0"/>
              <w:autoSpaceDN w:val="0"/>
              <w:rPr>
                <w:rFonts w:ascii="Arial" w:hAnsi="Arial" w:cs="Arial"/>
                <w:szCs w:val="20"/>
              </w:rPr>
            </w:pPr>
            <w:r w:rsidRPr="0027249D">
              <w:rPr>
                <w:rFonts w:ascii="Arial" w:hAnsi="Arial" w:cs="Arial"/>
                <w:szCs w:val="20"/>
              </w:rPr>
              <w:br/>
              <w:t>I10691629FY16</w:t>
            </w:r>
          </w:p>
        </w:tc>
        <w:tc>
          <w:tcPr>
            <w:tcW w:w="6037" w:type="dxa"/>
          </w:tcPr>
          <w:p w14:paraId="347BED71" w14:textId="56AC55BB" w:rsidR="000218BF" w:rsidRPr="0027249D" w:rsidRDefault="000218BF" w:rsidP="00CE20F5">
            <w:pPr>
              <w:autoSpaceDE w:val="0"/>
              <w:autoSpaceDN w:val="0"/>
              <w:rPr>
                <w:rFonts w:ascii="Arial" w:hAnsi="Arial" w:cs="Arial"/>
                <w:szCs w:val="20"/>
              </w:rPr>
            </w:pPr>
            <w:r w:rsidRPr="0027249D">
              <w:rPr>
                <w:rFonts w:ascii="Arial" w:hAnsi="Arial" w:cs="Arial"/>
                <w:szCs w:val="20"/>
              </w:rPr>
              <w:t>User can select a different patient from the calendar (PSPO 3242)</w:t>
            </w:r>
          </w:p>
        </w:tc>
        <w:tc>
          <w:tcPr>
            <w:tcW w:w="2070" w:type="dxa"/>
          </w:tcPr>
          <w:p w14:paraId="632E0515" w14:textId="5FE4EB17" w:rsidR="000218BF" w:rsidRPr="0027249D" w:rsidRDefault="000218BF" w:rsidP="005555E7">
            <w:pPr>
              <w:autoSpaceDE w:val="0"/>
              <w:autoSpaceDN w:val="0"/>
              <w:rPr>
                <w:rFonts w:ascii="Arial" w:hAnsi="Arial" w:cs="Arial"/>
                <w:szCs w:val="20"/>
              </w:rPr>
            </w:pPr>
            <w:r w:rsidRPr="0027249D">
              <w:rPr>
                <w:rFonts w:ascii="Arial" w:hAnsi="Arial" w:cs="Arial"/>
                <w:szCs w:val="20"/>
              </w:rPr>
              <w:t>SD*5.3*658</w:t>
            </w:r>
          </w:p>
        </w:tc>
      </w:tr>
      <w:tr w:rsidR="000218BF" w14:paraId="64F1BE39" w14:textId="77777777" w:rsidTr="0027249D">
        <w:tc>
          <w:tcPr>
            <w:tcW w:w="1883" w:type="dxa"/>
            <w:vAlign w:val="center"/>
          </w:tcPr>
          <w:p w14:paraId="64B230B8" w14:textId="021ED5BF" w:rsidR="000218BF" w:rsidRPr="0027249D" w:rsidRDefault="004D0259" w:rsidP="00CE20F5">
            <w:pPr>
              <w:autoSpaceDE w:val="0"/>
              <w:autoSpaceDN w:val="0"/>
              <w:rPr>
                <w:rFonts w:ascii="Arial" w:hAnsi="Arial" w:cs="Arial"/>
                <w:szCs w:val="20"/>
              </w:rPr>
            </w:pPr>
            <w:r w:rsidRPr="0027249D">
              <w:rPr>
                <w:rFonts w:ascii="Arial" w:hAnsi="Arial" w:cs="Arial"/>
                <w:szCs w:val="20"/>
              </w:rPr>
              <w:t>I</w:t>
            </w:r>
            <w:r w:rsidR="000218BF" w:rsidRPr="0027249D">
              <w:rPr>
                <w:rFonts w:ascii="Arial" w:hAnsi="Arial" w:cs="Arial"/>
                <w:szCs w:val="20"/>
              </w:rPr>
              <w:t>11142558FY17</w:t>
            </w:r>
          </w:p>
        </w:tc>
        <w:tc>
          <w:tcPr>
            <w:tcW w:w="6037" w:type="dxa"/>
          </w:tcPr>
          <w:p w14:paraId="2303F290" w14:textId="3F1027E0" w:rsidR="000218BF" w:rsidRPr="0027249D" w:rsidRDefault="000218BF" w:rsidP="00CE20F5">
            <w:pPr>
              <w:autoSpaceDE w:val="0"/>
              <w:autoSpaceDN w:val="0"/>
              <w:rPr>
                <w:rFonts w:ascii="Arial" w:hAnsi="Arial" w:cs="Arial"/>
                <w:szCs w:val="20"/>
              </w:rPr>
            </w:pPr>
            <w:r w:rsidRPr="0027249D">
              <w:rPr>
                <w:rFonts w:ascii="Arial" w:hAnsi="Arial" w:cs="Arial"/>
                <w:szCs w:val="20"/>
              </w:rPr>
              <w:t>Comments in VS GUI do not work properly; there are differences between VistA and VS GUI; includes NOTES &amp; Comments that are in different fields in the GUI  (PSPO 3306)</w:t>
            </w:r>
          </w:p>
        </w:tc>
        <w:tc>
          <w:tcPr>
            <w:tcW w:w="2070" w:type="dxa"/>
          </w:tcPr>
          <w:p w14:paraId="07ABCD5B" w14:textId="70EF3067"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69795372" w14:textId="77777777" w:rsidTr="0027249D">
        <w:tc>
          <w:tcPr>
            <w:tcW w:w="1883" w:type="dxa"/>
            <w:vAlign w:val="center"/>
          </w:tcPr>
          <w:p w14:paraId="209617B3" w14:textId="69D693F7"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I10665102FY16 </w:t>
            </w:r>
          </w:p>
        </w:tc>
        <w:tc>
          <w:tcPr>
            <w:tcW w:w="6037" w:type="dxa"/>
          </w:tcPr>
          <w:p w14:paraId="3917F270" w14:textId="67F75188" w:rsidR="000218BF" w:rsidRPr="0027249D" w:rsidRDefault="000218BF" w:rsidP="00CE20F5">
            <w:pPr>
              <w:autoSpaceDE w:val="0"/>
              <w:autoSpaceDN w:val="0"/>
              <w:rPr>
                <w:rFonts w:ascii="Arial" w:hAnsi="Arial" w:cs="Arial"/>
                <w:szCs w:val="20"/>
              </w:rPr>
            </w:pPr>
            <w:r w:rsidRPr="0027249D">
              <w:rPr>
                <w:rFonts w:ascii="Arial" w:hAnsi="Arial" w:cs="Arial"/>
                <w:szCs w:val="20"/>
              </w:rPr>
              <w:t>Availability does not zero out</w:t>
            </w:r>
          </w:p>
        </w:tc>
        <w:tc>
          <w:tcPr>
            <w:tcW w:w="2070" w:type="dxa"/>
          </w:tcPr>
          <w:p w14:paraId="66BC864E" w14:textId="2320C612"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85002E8" w14:textId="77777777" w:rsidTr="0027249D">
        <w:tc>
          <w:tcPr>
            <w:tcW w:w="1883" w:type="dxa"/>
            <w:vAlign w:val="center"/>
          </w:tcPr>
          <w:p w14:paraId="18B0588A" w14:textId="15FFB057" w:rsidR="000218BF" w:rsidRPr="0027249D" w:rsidRDefault="00CF60F6" w:rsidP="00CE20F5">
            <w:pPr>
              <w:autoSpaceDE w:val="0"/>
              <w:autoSpaceDN w:val="0"/>
              <w:rPr>
                <w:rFonts w:ascii="Arial" w:hAnsi="Arial" w:cs="Arial"/>
                <w:szCs w:val="20"/>
              </w:rPr>
            </w:pPr>
            <w:hyperlink r:id="rId15" w:history="1">
              <w:r w:rsidR="000218BF" w:rsidRPr="0027249D">
                <w:rPr>
                  <w:rStyle w:val="Hyperlink"/>
                  <w:rFonts w:ascii="Arial" w:hAnsi="Arial" w:cs="Arial"/>
                  <w:color w:val="auto"/>
                  <w:szCs w:val="20"/>
                  <w:u w:val="none"/>
                </w:rPr>
                <w:t>I10320124FY16</w:t>
              </w:r>
            </w:hyperlink>
          </w:p>
        </w:tc>
        <w:tc>
          <w:tcPr>
            <w:tcW w:w="6037" w:type="dxa"/>
          </w:tcPr>
          <w:p w14:paraId="4041593C" w14:textId="0D1CBC98"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Scheduling letters printed with the default font of 15 do not print the information correctly on the page. </w:t>
            </w:r>
          </w:p>
        </w:tc>
        <w:tc>
          <w:tcPr>
            <w:tcW w:w="2070" w:type="dxa"/>
          </w:tcPr>
          <w:p w14:paraId="260927FE" w14:textId="3B5B7489"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72A4C2F8" w14:textId="77777777" w:rsidTr="0027249D">
        <w:tc>
          <w:tcPr>
            <w:tcW w:w="1883" w:type="dxa"/>
            <w:vAlign w:val="center"/>
          </w:tcPr>
          <w:p w14:paraId="01A7C7B6" w14:textId="227BD588" w:rsidR="000218BF" w:rsidRPr="0027249D" w:rsidRDefault="000218BF" w:rsidP="00CE20F5">
            <w:pPr>
              <w:autoSpaceDE w:val="0"/>
              <w:autoSpaceDN w:val="0"/>
              <w:rPr>
                <w:rFonts w:ascii="Arial" w:hAnsi="Arial" w:cs="Arial"/>
                <w:szCs w:val="20"/>
              </w:rPr>
            </w:pPr>
            <w:r w:rsidRPr="0027249D">
              <w:rPr>
                <w:rFonts w:ascii="Arial" w:hAnsi="Arial" w:cs="Arial"/>
                <w:szCs w:val="20"/>
              </w:rPr>
              <w:br/>
              <w:t>I10691629FY16</w:t>
            </w:r>
          </w:p>
        </w:tc>
        <w:tc>
          <w:tcPr>
            <w:tcW w:w="6037" w:type="dxa"/>
          </w:tcPr>
          <w:p w14:paraId="1CA54A97" w14:textId="03BB92BC" w:rsidR="000218BF" w:rsidRPr="0027249D" w:rsidRDefault="000218BF" w:rsidP="00CE20F5">
            <w:pPr>
              <w:autoSpaceDE w:val="0"/>
              <w:autoSpaceDN w:val="0"/>
              <w:rPr>
                <w:rFonts w:ascii="Arial" w:hAnsi="Arial" w:cs="Arial"/>
                <w:szCs w:val="20"/>
              </w:rPr>
            </w:pPr>
            <w:r w:rsidRPr="0027249D">
              <w:rPr>
                <w:rFonts w:ascii="Arial" w:hAnsi="Arial" w:cs="Arial"/>
                <w:szCs w:val="20"/>
              </w:rPr>
              <w:t>User can select a different patient from the calendar (PSPO 3242)</w:t>
            </w:r>
          </w:p>
        </w:tc>
        <w:tc>
          <w:tcPr>
            <w:tcW w:w="2070" w:type="dxa"/>
          </w:tcPr>
          <w:p w14:paraId="0C2B428D" w14:textId="3E9276FF"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22DC4A27" w14:textId="77777777" w:rsidTr="0027249D">
        <w:tc>
          <w:tcPr>
            <w:tcW w:w="1883" w:type="dxa"/>
            <w:vAlign w:val="center"/>
          </w:tcPr>
          <w:p w14:paraId="29BA9F89" w14:textId="70BA6067" w:rsidR="000218BF" w:rsidRPr="0027249D" w:rsidRDefault="00CF60F6" w:rsidP="00CE20F5">
            <w:pPr>
              <w:autoSpaceDE w:val="0"/>
              <w:autoSpaceDN w:val="0"/>
              <w:rPr>
                <w:rFonts w:ascii="Arial" w:hAnsi="Arial" w:cs="Arial"/>
                <w:szCs w:val="20"/>
              </w:rPr>
            </w:pPr>
            <w:hyperlink r:id="rId16" w:history="1">
              <w:r w:rsidR="000218BF" w:rsidRPr="0027249D">
                <w:rPr>
                  <w:rStyle w:val="Hyperlink"/>
                  <w:rFonts w:ascii="Arial" w:hAnsi="Arial" w:cs="Arial"/>
                  <w:color w:val="auto"/>
                  <w:szCs w:val="20"/>
                  <w:u w:val="none"/>
                </w:rPr>
                <w:t>I9982851FY16</w:t>
              </w:r>
            </w:hyperlink>
          </w:p>
        </w:tc>
        <w:tc>
          <w:tcPr>
            <w:tcW w:w="6037" w:type="dxa"/>
          </w:tcPr>
          <w:p w14:paraId="778705F6" w14:textId="39114787" w:rsidR="000218BF" w:rsidRPr="0027249D" w:rsidRDefault="000218BF" w:rsidP="00CE20F5">
            <w:pPr>
              <w:autoSpaceDE w:val="0"/>
              <w:autoSpaceDN w:val="0"/>
              <w:rPr>
                <w:rFonts w:ascii="Arial" w:hAnsi="Arial" w:cs="Arial"/>
                <w:szCs w:val="20"/>
              </w:rPr>
            </w:pPr>
            <w:r w:rsidRPr="0027249D">
              <w:rPr>
                <w:rFonts w:ascii="Arial" w:hAnsi="Arial" w:cs="Arial"/>
                <w:szCs w:val="20"/>
              </w:rPr>
              <w:t>VSE Grid displaying incorrect slot availability</w:t>
            </w:r>
          </w:p>
        </w:tc>
        <w:tc>
          <w:tcPr>
            <w:tcW w:w="2070" w:type="dxa"/>
          </w:tcPr>
          <w:p w14:paraId="11FC9B3E" w14:textId="13EBFC91"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6FF60BC9" w14:textId="77777777" w:rsidTr="0027249D">
        <w:tc>
          <w:tcPr>
            <w:tcW w:w="1883" w:type="dxa"/>
            <w:vAlign w:val="center"/>
          </w:tcPr>
          <w:p w14:paraId="44476C79" w14:textId="66F1E679" w:rsidR="000218BF" w:rsidRPr="0027249D" w:rsidRDefault="00CF60F6" w:rsidP="00CE20F5">
            <w:pPr>
              <w:autoSpaceDE w:val="0"/>
              <w:autoSpaceDN w:val="0"/>
              <w:rPr>
                <w:rFonts w:ascii="Arial" w:hAnsi="Arial" w:cs="Arial"/>
                <w:szCs w:val="20"/>
              </w:rPr>
            </w:pPr>
            <w:hyperlink r:id="rId17" w:history="1">
              <w:r w:rsidR="000218BF" w:rsidRPr="0027249D">
                <w:rPr>
                  <w:rStyle w:val="Hyperlink"/>
                  <w:rFonts w:ascii="Arial" w:hAnsi="Arial" w:cs="Arial"/>
                  <w:color w:val="auto"/>
                  <w:szCs w:val="20"/>
                  <w:u w:val="none"/>
                </w:rPr>
                <w:t>I10449686FY16</w:t>
              </w:r>
            </w:hyperlink>
          </w:p>
        </w:tc>
        <w:tc>
          <w:tcPr>
            <w:tcW w:w="6037" w:type="dxa"/>
          </w:tcPr>
          <w:p w14:paraId="03194450" w14:textId="535CC375" w:rsidR="000218BF" w:rsidRPr="0027249D" w:rsidRDefault="004D0259" w:rsidP="00CE20F5">
            <w:pPr>
              <w:autoSpaceDE w:val="0"/>
              <w:autoSpaceDN w:val="0"/>
              <w:rPr>
                <w:rFonts w:ascii="Arial" w:hAnsi="Arial" w:cs="Arial"/>
                <w:szCs w:val="20"/>
              </w:rPr>
            </w:pPr>
            <w:r w:rsidRPr="0027249D">
              <w:rPr>
                <w:rFonts w:ascii="Arial" w:hAnsi="Arial" w:cs="Arial"/>
                <w:szCs w:val="20"/>
              </w:rPr>
              <w:t>VS GUI displays too many slots for a 60min increment clinic</w:t>
            </w:r>
          </w:p>
        </w:tc>
        <w:tc>
          <w:tcPr>
            <w:tcW w:w="2070" w:type="dxa"/>
          </w:tcPr>
          <w:p w14:paraId="7B5E692E" w14:textId="5F44F7AD"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2DA2DCE7" w14:textId="77777777" w:rsidTr="0027249D">
        <w:tc>
          <w:tcPr>
            <w:tcW w:w="1883" w:type="dxa"/>
            <w:vAlign w:val="center"/>
          </w:tcPr>
          <w:p w14:paraId="4D2F1B60" w14:textId="17D995B3" w:rsidR="000218BF" w:rsidRPr="0027249D" w:rsidRDefault="00CF60F6" w:rsidP="00CE20F5">
            <w:pPr>
              <w:autoSpaceDE w:val="0"/>
              <w:autoSpaceDN w:val="0"/>
              <w:rPr>
                <w:rFonts w:ascii="Arial" w:hAnsi="Arial" w:cs="Arial"/>
                <w:szCs w:val="20"/>
              </w:rPr>
            </w:pPr>
            <w:hyperlink r:id="rId18" w:history="1">
              <w:r w:rsidR="000218BF" w:rsidRPr="0027249D">
                <w:rPr>
                  <w:rStyle w:val="Hyperlink"/>
                  <w:rFonts w:ascii="Arial" w:hAnsi="Arial" w:cs="Arial"/>
                  <w:color w:val="auto"/>
                  <w:szCs w:val="20"/>
                  <w:u w:val="none"/>
                </w:rPr>
                <w:t>R10131762FY16</w:t>
              </w:r>
            </w:hyperlink>
          </w:p>
        </w:tc>
        <w:tc>
          <w:tcPr>
            <w:tcW w:w="6037" w:type="dxa"/>
            <w:vAlign w:val="bottom"/>
          </w:tcPr>
          <w:p w14:paraId="233A075F" w14:textId="1150BCDC"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VS GUI Not Prompting for Overbook </w:t>
            </w:r>
          </w:p>
        </w:tc>
        <w:tc>
          <w:tcPr>
            <w:tcW w:w="2070" w:type="dxa"/>
          </w:tcPr>
          <w:p w14:paraId="043984A8" w14:textId="73DEA01B"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D625428" w14:textId="77777777" w:rsidTr="0027249D">
        <w:tc>
          <w:tcPr>
            <w:tcW w:w="1883" w:type="dxa"/>
            <w:vAlign w:val="center"/>
          </w:tcPr>
          <w:p w14:paraId="5C01426A" w14:textId="616A0CAD" w:rsidR="000218BF" w:rsidRPr="0027249D" w:rsidRDefault="00CF60F6" w:rsidP="00CE20F5">
            <w:pPr>
              <w:autoSpaceDE w:val="0"/>
              <w:autoSpaceDN w:val="0"/>
              <w:rPr>
                <w:rFonts w:ascii="Arial" w:hAnsi="Arial" w:cs="Arial"/>
                <w:szCs w:val="20"/>
              </w:rPr>
            </w:pPr>
            <w:hyperlink r:id="rId19" w:history="1">
              <w:r w:rsidR="000218BF" w:rsidRPr="0027249D">
                <w:rPr>
                  <w:rStyle w:val="Hyperlink"/>
                  <w:rFonts w:ascii="Arial" w:hAnsi="Arial" w:cs="Arial"/>
                  <w:color w:val="auto"/>
                  <w:szCs w:val="20"/>
                  <w:u w:val="none"/>
                </w:rPr>
                <w:t>I9871873FY16</w:t>
              </w:r>
            </w:hyperlink>
          </w:p>
        </w:tc>
        <w:tc>
          <w:tcPr>
            <w:tcW w:w="6037" w:type="dxa"/>
          </w:tcPr>
          <w:p w14:paraId="375DB4B3" w14:textId="3C753100" w:rsidR="000218BF" w:rsidRPr="0027249D" w:rsidRDefault="000218BF" w:rsidP="00CE20F5">
            <w:pPr>
              <w:autoSpaceDE w:val="0"/>
              <w:autoSpaceDN w:val="0"/>
              <w:rPr>
                <w:rFonts w:ascii="Arial" w:hAnsi="Arial" w:cs="Arial"/>
                <w:szCs w:val="20"/>
              </w:rPr>
            </w:pPr>
            <w:r w:rsidRPr="0027249D">
              <w:rPr>
                <w:rFonts w:ascii="Arial" w:hAnsi="Arial" w:cs="Arial"/>
                <w:szCs w:val="20"/>
              </w:rPr>
              <w:t>ENH REQ APPROVED: VSE Calendar is not displaying the Overbook symbol beside the overbook appointment.</w:t>
            </w:r>
          </w:p>
        </w:tc>
        <w:tc>
          <w:tcPr>
            <w:tcW w:w="2070" w:type="dxa"/>
          </w:tcPr>
          <w:p w14:paraId="20EA08DA" w14:textId="3EB11A1A"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C96A38A" w14:textId="77777777" w:rsidTr="0027249D">
        <w:tc>
          <w:tcPr>
            <w:tcW w:w="1883" w:type="dxa"/>
            <w:vAlign w:val="bottom"/>
          </w:tcPr>
          <w:p w14:paraId="50436EE0" w14:textId="76E592E8" w:rsidR="000218BF" w:rsidRPr="0027249D" w:rsidRDefault="00CF60F6" w:rsidP="00CE20F5">
            <w:pPr>
              <w:autoSpaceDE w:val="0"/>
              <w:autoSpaceDN w:val="0"/>
              <w:rPr>
                <w:rFonts w:ascii="Arial" w:hAnsi="Arial" w:cs="Arial"/>
                <w:szCs w:val="20"/>
              </w:rPr>
            </w:pPr>
            <w:hyperlink r:id="rId20" w:history="1">
              <w:r w:rsidR="000218BF" w:rsidRPr="0027249D">
                <w:rPr>
                  <w:rStyle w:val="Hyperlink"/>
                  <w:rFonts w:ascii="Arial" w:hAnsi="Arial" w:cs="Arial"/>
                  <w:color w:val="auto"/>
                  <w:szCs w:val="20"/>
                  <w:u w:val="none"/>
                </w:rPr>
                <w:t>I10659119FY16</w:t>
              </w:r>
            </w:hyperlink>
          </w:p>
        </w:tc>
        <w:tc>
          <w:tcPr>
            <w:tcW w:w="6037" w:type="dxa"/>
            <w:vAlign w:val="bottom"/>
          </w:tcPr>
          <w:p w14:paraId="46017A3D" w14:textId="63289933" w:rsidR="000218BF" w:rsidRPr="0027249D" w:rsidRDefault="00B92E79" w:rsidP="00CE20F5">
            <w:pPr>
              <w:autoSpaceDE w:val="0"/>
              <w:autoSpaceDN w:val="0"/>
              <w:rPr>
                <w:rFonts w:ascii="Arial" w:hAnsi="Arial" w:cs="Arial"/>
                <w:szCs w:val="20"/>
              </w:rPr>
            </w:pPr>
            <w:r w:rsidRPr="0027249D">
              <w:rPr>
                <w:rFonts w:ascii="Arial" w:hAnsi="Arial" w:cs="Arial"/>
                <w:szCs w:val="20"/>
              </w:rPr>
              <w:t>The VS GUI RM GRID is not placing the Service Connected (SC) related appointment before the other appointments as requirements stated</w:t>
            </w:r>
          </w:p>
        </w:tc>
        <w:tc>
          <w:tcPr>
            <w:tcW w:w="2070" w:type="dxa"/>
          </w:tcPr>
          <w:p w14:paraId="41BB6175" w14:textId="2B433FAC"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0B97EA35" w14:textId="77777777" w:rsidTr="0027249D">
        <w:tc>
          <w:tcPr>
            <w:tcW w:w="1883" w:type="dxa"/>
            <w:vAlign w:val="center"/>
          </w:tcPr>
          <w:p w14:paraId="4A0CBD66" w14:textId="327CF02D" w:rsidR="000218BF" w:rsidRPr="0027249D" w:rsidRDefault="00CF60F6" w:rsidP="00CE20F5">
            <w:pPr>
              <w:autoSpaceDE w:val="0"/>
              <w:autoSpaceDN w:val="0"/>
              <w:rPr>
                <w:rFonts w:ascii="Arial" w:hAnsi="Arial" w:cs="Arial"/>
                <w:szCs w:val="20"/>
              </w:rPr>
            </w:pPr>
            <w:hyperlink r:id="rId21" w:history="1">
              <w:r w:rsidR="000218BF" w:rsidRPr="0027249D">
                <w:rPr>
                  <w:rStyle w:val="Hyperlink"/>
                  <w:rFonts w:ascii="Arial" w:hAnsi="Arial" w:cs="Arial"/>
                  <w:color w:val="auto"/>
                  <w:szCs w:val="20"/>
                  <w:u w:val="none"/>
                </w:rPr>
                <w:t>I10043597FY16</w:t>
              </w:r>
            </w:hyperlink>
          </w:p>
        </w:tc>
        <w:tc>
          <w:tcPr>
            <w:tcW w:w="6037" w:type="dxa"/>
          </w:tcPr>
          <w:p w14:paraId="65CACAD8" w14:textId="7E16B5FA" w:rsidR="000218BF" w:rsidRPr="0027249D" w:rsidRDefault="000218BF" w:rsidP="00CE20F5">
            <w:pPr>
              <w:autoSpaceDE w:val="0"/>
              <w:autoSpaceDN w:val="0"/>
              <w:rPr>
                <w:rFonts w:ascii="Arial" w:hAnsi="Arial" w:cs="Arial"/>
                <w:szCs w:val="20"/>
              </w:rPr>
            </w:pPr>
            <w:r w:rsidRPr="0027249D">
              <w:rPr>
                <w:rFonts w:ascii="Arial" w:hAnsi="Arial" w:cs="Arial"/>
                <w:szCs w:val="20"/>
              </w:rPr>
              <w:t>The length of the Special Needs and Preferences REMARKS field in VS GUI is causing unresponsive system.</w:t>
            </w:r>
          </w:p>
        </w:tc>
        <w:tc>
          <w:tcPr>
            <w:tcW w:w="2070" w:type="dxa"/>
          </w:tcPr>
          <w:p w14:paraId="2FD4A3AD" w14:textId="4DEE765C"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11217F73" w14:textId="77777777" w:rsidTr="0027249D">
        <w:tc>
          <w:tcPr>
            <w:tcW w:w="1883" w:type="dxa"/>
            <w:vAlign w:val="bottom"/>
          </w:tcPr>
          <w:p w14:paraId="5E00BC3C" w14:textId="48502A89" w:rsidR="000218BF" w:rsidRPr="0027249D" w:rsidRDefault="00CF60F6" w:rsidP="00CE20F5">
            <w:pPr>
              <w:autoSpaceDE w:val="0"/>
              <w:autoSpaceDN w:val="0"/>
              <w:rPr>
                <w:rFonts w:ascii="Arial" w:hAnsi="Arial" w:cs="Arial"/>
                <w:szCs w:val="20"/>
              </w:rPr>
            </w:pPr>
            <w:hyperlink r:id="rId22" w:history="1">
              <w:r w:rsidR="000218BF" w:rsidRPr="0027249D">
                <w:rPr>
                  <w:rStyle w:val="Hyperlink"/>
                  <w:rFonts w:ascii="Arial" w:hAnsi="Arial" w:cs="Arial"/>
                  <w:color w:val="auto"/>
                  <w:szCs w:val="20"/>
                  <w:u w:val="none"/>
                </w:rPr>
                <w:t>I10619212FY16</w:t>
              </w:r>
            </w:hyperlink>
          </w:p>
        </w:tc>
        <w:tc>
          <w:tcPr>
            <w:tcW w:w="6037" w:type="dxa"/>
            <w:vAlign w:val="bottom"/>
          </w:tcPr>
          <w:p w14:paraId="5D42207D" w14:textId="1646C849" w:rsidR="000218BF" w:rsidRPr="0027249D" w:rsidRDefault="00B92E79" w:rsidP="00CE20F5">
            <w:pPr>
              <w:autoSpaceDE w:val="0"/>
              <w:autoSpaceDN w:val="0"/>
              <w:rPr>
                <w:rFonts w:ascii="Arial" w:hAnsi="Arial" w:cs="Arial"/>
                <w:szCs w:val="20"/>
              </w:rPr>
            </w:pPr>
            <w:r w:rsidRPr="0027249D">
              <w:rPr>
                <w:rFonts w:ascii="Arial" w:hAnsi="Arial" w:cs="Arial"/>
                <w:szCs w:val="20"/>
              </w:rPr>
              <w:t xml:space="preserve">ENH REQ APPROVED: </w:t>
            </w:r>
            <w:r w:rsidR="000218BF" w:rsidRPr="0027249D">
              <w:rPr>
                <w:rFonts w:ascii="Arial" w:hAnsi="Arial" w:cs="Arial"/>
                <w:szCs w:val="20"/>
              </w:rPr>
              <w:t>All Request in the VS Request Grid should open to TODAYs Date when the CID/PD Date is in the PAST</w:t>
            </w:r>
          </w:p>
        </w:tc>
        <w:tc>
          <w:tcPr>
            <w:tcW w:w="2070" w:type="dxa"/>
          </w:tcPr>
          <w:p w14:paraId="4CE53B51" w14:textId="503F8F32"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297BC383" w14:textId="77777777" w:rsidTr="0027249D">
        <w:tc>
          <w:tcPr>
            <w:tcW w:w="1883" w:type="dxa"/>
            <w:vAlign w:val="center"/>
          </w:tcPr>
          <w:p w14:paraId="3A846CAD" w14:textId="37276323" w:rsidR="000218BF" w:rsidRPr="0027249D" w:rsidRDefault="00CF60F6" w:rsidP="00CE20F5">
            <w:pPr>
              <w:autoSpaceDE w:val="0"/>
              <w:autoSpaceDN w:val="0"/>
              <w:rPr>
                <w:rFonts w:ascii="Arial" w:hAnsi="Arial" w:cs="Arial"/>
                <w:szCs w:val="20"/>
              </w:rPr>
            </w:pPr>
            <w:hyperlink r:id="rId23" w:history="1">
              <w:r w:rsidR="000218BF" w:rsidRPr="0027249D">
                <w:rPr>
                  <w:rStyle w:val="Hyperlink"/>
                  <w:rFonts w:ascii="Arial" w:hAnsi="Arial" w:cs="Arial"/>
                  <w:color w:val="auto"/>
                  <w:szCs w:val="20"/>
                  <w:u w:val="none"/>
                </w:rPr>
                <w:t>I9937259FY16</w:t>
              </w:r>
            </w:hyperlink>
          </w:p>
        </w:tc>
        <w:tc>
          <w:tcPr>
            <w:tcW w:w="6037" w:type="dxa"/>
            <w:vAlign w:val="bottom"/>
          </w:tcPr>
          <w:p w14:paraId="054A0803" w14:textId="7D13091B"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Comments entered in the VS GUI APPT Request are not being displayed when the Request is Viewed and they are not transferring to the EWL Request. </w:t>
            </w:r>
          </w:p>
        </w:tc>
        <w:tc>
          <w:tcPr>
            <w:tcW w:w="2070" w:type="dxa"/>
          </w:tcPr>
          <w:p w14:paraId="04220DE5" w14:textId="43EA70A1"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125E0092" w14:textId="77777777" w:rsidTr="0027249D">
        <w:tc>
          <w:tcPr>
            <w:tcW w:w="1883" w:type="dxa"/>
            <w:vAlign w:val="center"/>
          </w:tcPr>
          <w:p w14:paraId="4E45959C" w14:textId="5E515761" w:rsidR="000218BF" w:rsidRPr="0027249D" w:rsidRDefault="000218BF" w:rsidP="00CE20F5">
            <w:pPr>
              <w:autoSpaceDE w:val="0"/>
              <w:autoSpaceDN w:val="0"/>
              <w:rPr>
                <w:rFonts w:ascii="Arial" w:hAnsi="Arial" w:cs="Arial"/>
                <w:szCs w:val="20"/>
              </w:rPr>
            </w:pPr>
            <w:r w:rsidRPr="0027249D">
              <w:rPr>
                <w:rFonts w:ascii="Arial" w:hAnsi="Arial" w:cs="Arial"/>
                <w:szCs w:val="20"/>
              </w:rPr>
              <w:t>I10695144FY16</w:t>
            </w:r>
          </w:p>
        </w:tc>
        <w:tc>
          <w:tcPr>
            <w:tcW w:w="6037" w:type="dxa"/>
            <w:vAlign w:val="bottom"/>
          </w:tcPr>
          <w:p w14:paraId="5E8970DD" w14:textId="58B20F11" w:rsidR="000218BF" w:rsidRPr="0027249D" w:rsidRDefault="00056F22" w:rsidP="00056F22">
            <w:pPr>
              <w:autoSpaceDE w:val="0"/>
              <w:autoSpaceDN w:val="0"/>
              <w:rPr>
                <w:rFonts w:ascii="Arial" w:hAnsi="Arial" w:cs="Arial"/>
                <w:szCs w:val="20"/>
              </w:rPr>
            </w:pPr>
            <w:r w:rsidRPr="0027249D">
              <w:rPr>
                <w:rFonts w:ascii="Arial" w:hAnsi="Arial" w:cs="Arial"/>
                <w:szCs w:val="20"/>
              </w:rPr>
              <w:t xml:space="preserve">ENH REQ: </w:t>
            </w:r>
            <w:r w:rsidR="000218BF" w:rsidRPr="0027249D">
              <w:rPr>
                <w:rFonts w:ascii="Arial" w:hAnsi="Arial" w:cs="Arial"/>
                <w:szCs w:val="20"/>
              </w:rPr>
              <w:t>New or Established field is not calculating according to Busi</w:t>
            </w:r>
            <w:r w:rsidRPr="0027249D">
              <w:rPr>
                <w:rFonts w:ascii="Arial" w:hAnsi="Arial" w:cs="Arial"/>
                <w:szCs w:val="20"/>
              </w:rPr>
              <w:t>ness Rules set by ACAP office.</w:t>
            </w:r>
          </w:p>
        </w:tc>
        <w:tc>
          <w:tcPr>
            <w:tcW w:w="2070" w:type="dxa"/>
          </w:tcPr>
          <w:p w14:paraId="59BBBD67" w14:textId="13EFB485"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5F8B9315" w14:textId="77777777" w:rsidTr="0027249D">
        <w:tc>
          <w:tcPr>
            <w:tcW w:w="1883" w:type="dxa"/>
            <w:vAlign w:val="center"/>
          </w:tcPr>
          <w:p w14:paraId="0C0850B6" w14:textId="0A1A87F0"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I11146466FY17 </w:t>
            </w:r>
          </w:p>
        </w:tc>
        <w:tc>
          <w:tcPr>
            <w:tcW w:w="6037" w:type="dxa"/>
            <w:vAlign w:val="bottom"/>
          </w:tcPr>
          <w:p w14:paraId="360CFA9C" w14:textId="65DA3E91" w:rsidR="000218BF" w:rsidRPr="0027249D" w:rsidRDefault="00056F22" w:rsidP="00CE20F5">
            <w:pPr>
              <w:autoSpaceDE w:val="0"/>
              <w:autoSpaceDN w:val="0"/>
              <w:rPr>
                <w:rFonts w:ascii="Arial" w:hAnsi="Arial" w:cs="Arial"/>
                <w:szCs w:val="20"/>
              </w:rPr>
            </w:pPr>
            <w:r w:rsidRPr="0027249D">
              <w:rPr>
                <w:rFonts w:ascii="Arial" w:hAnsi="Arial" w:cs="Arial"/>
                <w:szCs w:val="20"/>
              </w:rPr>
              <w:t xml:space="preserve">ENH REQ: </w:t>
            </w:r>
            <w:r w:rsidR="000218BF" w:rsidRPr="0027249D">
              <w:rPr>
                <w:rFonts w:ascii="Arial" w:hAnsi="Arial" w:cs="Arial"/>
                <w:szCs w:val="20"/>
              </w:rPr>
              <w:t xml:space="preserve">VSE - Need the ability to make a scheduled appointment at a time that overlaps an already scheduled appointment. (ex - Tele-Health) </w:t>
            </w:r>
          </w:p>
        </w:tc>
        <w:tc>
          <w:tcPr>
            <w:tcW w:w="2070" w:type="dxa"/>
          </w:tcPr>
          <w:p w14:paraId="2AF6F7C2" w14:textId="6DED1899"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37973109" w14:textId="77777777" w:rsidTr="0027249D">
        <w:tc>
          <w:tcPr>
            <w:tcW w:w="1883" w:type="dxa"/>
            <w:vAlign w:val="center"/>
          </w:tcPr>
          <w:p w14:paraId="6ABAE0F0" w14:textId="2A0D652C" w:rsidR="000218BF" w:rsidRPr="0027249D" w:rsidRDefault="00CF60F6" w:rsidP="00CE20F5">
            <w:pPr>
              <w:autoSpaceDE w:val="0"/>
              <w:autoSpaceDN w:val="0"/>
              <w:rPr>
                <w:rFonts w:ascii="Arial" w:hAnsi="Arial" w:cs="Arial"/>
                <w:szCs w:val="20"/>
              </w:rPr>
            </w:pPr>
            <w:hyperlink r:id="rId24" w:history="1">
              <w:r w:rsidR="000218BF" w:rsidRPr="0027249D">
                <w:rPr>
                  <w:rStyle w:val="Hyperlink"/>
                  <w:rFonts w:ascii="Arial" w:hAnsi="Arial" w:cs="Arial"/>
                  <w:color w:val="auto"/>
                  <w:szCs w:val="20"/>
                  <w:u w:val="none"/>
                </w:rPr>
                <w:t>I9883746FY16</w:t>
              </w:r>
            </w:hyperlink>
          </w:p>
        </w:tc>
        <w:tc>
          <w:tcPr>
            <w:tcW w:w="6037" w:type="dxa"/>
            <w:vAlign w:val="bottom"/>
          </w:tcPr>
          <w:p w14:paraId="1E544D81" w14:textId="70B5D514" w:rsidR="000218BF" w:rsidRPr="0027249D" w:rsidRDefault="000218BF" w:rsidP="00056F22">
            <w:pPr>
              <w:autoSpaceDE w:val="0"/>
              <w:autoSpaceDN w:val="0"/>
              <w:rPr>
                <w:rFonts w:ascii="Arial" w:hAnsi="Arial" w:cs="Arial"/>
                <w:szCs w:val="20"/>
              </w:rPr>
            </w:pPr>
            <w:r w:rsidRPr="0027249D">
              <w:rPr>
                <w:rFonts w:ascii="Arial" w:hAnsi="Arial" w:cs="Arial"/>
                <w:szCs w:val="20"/>
              </w:rPr>
              <w:t xml:space="preserve">MRTC </w:t>
            </w:r>
            <w:r w:rsidR="00056F22" w:rsidRPr="0027249D">
              <w:rPr>
                <w:rFonts w:ascii="Arial" w:hAnsi="Arial" w:cs="Arial"/>
                <w:szCs w:val="20"/>
              </w:rPr>
              <w:t>not reflecting correct CID Date</w:t>
            </w:r>
          </w:p>
        </w:tc>
        <w:tc>
          <w:tcPr>
            <w:tcW w:w="2070" w:type="dxa"/>
          </w:tcPr>
          <w:p w14:paraId="232E0589" w14:textId="3BD58DF5"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0E6FB950" w14:textId="77777777" w:rsidTr="0027249D">
        <w:tc>
          <w:tcPr>
            <w:tcW w:w="1883" w:type="dxa"/>
            <w:vAlign w:val="center"/>
          </w:tcPr>
          <w:p w14:paraId="3E40FF0F" w14:textId="1742E863" w:rsidR="000218BF" w:rsidRPr="0027249D" w:rsidRDefault="000218BF" w:rsidP="00CE20F5">
            <w:pPr>
              <w:autoSpaceDE w:val="0"/>
              <w:autoSpaceDN w:val="0"/>
              <w:rPr>
                <w:rFonts w:ascii="Arial" w:hAnsi="Arial" w:cs="Arial"/>
                <w:szCs w:val="20"/>
              </w:rPr>
            </w:pPr>
            <w:r w:rsidRPr="0027249D">
              <w:rPr>
                <w:rFonts w:ascii="Arial" w:hAnsi="Arial" w:cs="Arial"/>
                <w:szCs w:val="20"/>
              </w:rPr>
              <w:t>I9654231FY16</w:t>
            </w:r>
          </w:p>
        </w:tc>
        <w:tc>
          <w:tcPr>
            <w:tcW w:w="6037" w:type="dxa"/>
            <w:vAlign w:val="bottom"/>
          </w:tcPr>
          <w:p w14:paraId="5E85C5A7" w14:textId="7CD9DFE6"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Multi-Appointment booking in VSE GUI - incorrect CID being passed to VistA </w:t>
            </w:r>
          </w:p>
        </w:tc>
        <w:tc>
          <w:tcPr>
            <w:tcW w:w="2070" w:type="dxa"/>
          </w:tcPr>
          <w:p w14:paraId="4CFC8463" w14:textId="0AB3CAE5"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73725EDA" w14:textId="77777777" w:rsidTr="0027249D">
        <w:tc>
          <w:tcPr>
            <w:tcW w:w="1883" w:type="dxa"/>
            <w:vAlign w:val="center"/>
          </w:tcPr>
          <w:p w14:paraId="6F24E264" w14:textId="4D6F74C3" w:rsidR="000218BF" w:rsidRPr="0027249D" w:rsidRDefault="00CF60F6" w:rsidP="00CE20F5">
            <w:pPr>
              <w:autoSpaceDE w:val="0"/>
              <w:autoSpaceDN w:val="0"/>
              <w:rPr>
                <w:rFonts w:ascii="Arial" w:hAnsi="Arial" w:cs="Arial"/>
                <w:szCs w:val="20"/>
              </w:rPr>
            </w:pPr>
            <w:hyperlink r:id="rId25" w:history="1">
              <w:r w:rsidR="000218BF" w:rsidRPr="0027249D">
                <w:rPr>
                  <w:rStyle w:val="Hyperlink"/>
                  <w:rFonts w:ascii="Arial" w:hAnsi="Arial" w:cs="Arial"/>
                  <w:color w:val="auto"/>
                  <w:szCs w:val="20"/>
                  <w:u w:val="none"/>
                </w:rPr>
                <w:t>I10573215FY16</w:t>
              </w:r>
            </w:hyperlink>
          </w:p>
        </w:tc>
        <w:tc>
          <w:tcPr>
            <w:tcW w:w="6037" w:type="dxa"/>
            <w:vAlign w:val="bottom"/>
          </w:tcPr>
          <w:p w14:paraId="750DF63C" w14:textId="21F22C7F" w:rsidR="000218BF" w:rsidRPr="0027249D" w:rsidRDefault="00056F22" w:rsidP="00CE20F5">
            <w:pPr>
              <w:autoSpaceDE w:val="0"/>
              <w:autoSpaceDN w:val="0"/>
              <w:rPr>
                <w:rFonts w:ascii="Arial" w:hAnsi="Arial" w:cs="Arial"/>
                <w:szCs w:val="20"/>
              </w:rPr>
            </w:pPr>
            <w:r w:rsidRPr="0027249D">
              <w:rPr>
                <w:rFonts w:ascii="Arial" w:hAnsi="Arial" w:cs="Arial"/>
                <w:szCs w:val="20"/>
              </w:rPr>
              <w:t xml:space="preserve">ENH REQ APPROVED: </w:t>
            </w:r>
            <w:r w:rsidR="000218BF" w:rsidRPr="0027249D">
              <w:rPr>
                <w:rFonts w:ascii="Arial" w:hAnsi="Arial" w:cs="Arial"/>
                <w:szCs w:val="20"/>
              </w:rPr>
              <w:t>Multiple Return To Clinic (MRTC) is allowing the clinic to be changed to a clinic that is not within the same stop code as the requested clinic</w:t>
            </w:r>
          </w:p>
        </w:tc>
        <w:tc>
          <w:tcPr>
            <w:tcW w:w="2070" w:type="dxa"/>
          </w:tcPr>
          <w:p w14:paraId="33AC48D2" w14:textId="2E7B7355"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6FDB1052" w14:textId="77777777" w:rsidTr="0027249D">
        <w:tc>
          <w:tcPr>
            <w:tcW w:w="1883" w:type="dxa"/>
            <w:vAlign w:val="center"/>
          </w:tcPr>
          <w:p w14:paraId="05ADC4BD" w14:textId="5ABCF1CF" w:rsidR="000218BF" w:rsidRPr="0027249D" w:rsidRDefault="00CF60F6" w:rsidP="00CE20F5">
            <w:pPr>
              <w:autoSpaceDE w:val="0"/>
              <w:autoSpaceDN w:val="0"/>
              <w:rPr>
                <w:rFonts w:ascii="Arial" w:hAnsi="Arial" w:cs="Arial"/>
                <w:szCs w:val="20"/>
              </w:rPr>
            </w:pPr>
            <w:hyperlink r:id="rId26" w:history="1">
              <w:r w:rsidR="000218BF" w:rsidRPr="0027249D">
                <w:rPr>
                  <w:rStyle w:val="Hyperlink"/>
                  <w:rFonts w:ascii="Arial" w:hAnsi="Arial" w:cs="Arial"/>
                  <w:color w:val="auto"/>
                  <w:szCs w:val="20"/>
                  <w:u w:val="none"/>
                </w:rPr>
                <w:t>I9883550FY16</w:t>
              </w:r>
            </w:hyperlink>
          </w:p>
        </w:tc>
        <w:tc>
          <w:tcPr>
            <w:tcW w:w="6037" w:type="dxa"/>
          </w:tcPr>
          <w:p w14:paraId="76613D94" w14:textId="1D958B10" w:rsidR="000218BF" w:rsidRPr="0027249D" w:rsidRDefault="000218BF" w:rsidP="00CE20F5">
            <w:pPr>
              <w:autoSpaceDE w:val="0"/>
              <w:autoSpaceDN w:val="0"/>
              <w:rPr>
                <w:rFonts w:ascii="Arial" w:hAnsi="Arial" w:cs="Arial"/>
                <w:szCs w:val="20"/>
              </w:rPr>
            </w:pPr>
            <w:r w:rsidRPr="0027249D">
              <w:rPr>
                <w:rFonts w:ascii="Arial" w:hAnsi="Arial" w:cs="Arial"/>
                <w:szCs w:val="20"/>
              </w:rPr>
              <w:t>If the user does not complete the steps when cancelling a MRTC appointment, the appt is not completely cancelled.</w:t>
            </w:r>
          </w:p>
        </w:tc>
        <w:tc>
          <w:tcPr>
            <w:tcW w:w="2070" w:type="dxa"/>
          </w:tcPr>
          <w:p w14:paraId="0B845C71" w14:textId="510449F0"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7077ACC4" w14:textId="77777777" w:rsidTr="0027249D">
        <w:tc>
          <w:tcPr>
            <w:tcW w:w="1883" w:type="dxa"/>
            <w:vAlign w:val="center"/>
          </w:tcPr>
          <w:p w14:paraId="420E1F9C" w14:textId="0D0497C4" w:rsidR="000218BF" w:rsidRPr="0027249D" w:rsidRDefault="00CF60F6" w:rsidP="00CE20F5">
            <w:pPr>
              <w:autoSpaceDE w:val="0"/>
              <w:autoSpaceDN w:val="0"/>
              <w:rPr>
                <w:rFonts w:ascii="Arial" w:hAnsi="Arial" w:cs="Arial"/>
                <w:szCs w:val="20"/>
              </w:rPr>
            </w:pPr>
            <w:hyperlink r:id="rId27" w:history="1">
              <w:r w:rsidR="000218BF" w:rsidRPr="0027249D">
                <w:rPr>
                  <w:rStyle w:val="Hyperlink"/>
                  <w:rFonts w:ascii="Arial" w:hAnsi="Arial" w:cs="Arial"/>
                  <w:color w:val="auto"/>
                  <w:szCs w:val="20"/>
                  <w:u w:val="none"/>
                </w:rPr>
                <w:t>I9642120FY16</w:t>
              </w:r>
            </w:hyperlink>
          </w:p>
        </w:tc>
        <w:tc>
          <w:tcPr>
            <w:tcW w:w="6037" w:type="dxa"/>
          </w:tcPr>
          <w:p w14:paraId="32DF8D3F" w14:textId="043F0177" w:rsidR="000218BF" w:rsidRPr="0027249D" w:rsidRDefault="000218BF" w:rsidP="00CE20F5">
            <w:pPr>
              <w:autoSpaceDE w:val="0"/>
              <w:autoSpaceDN w:val="0"/>
              <w:rPr>
                <w:rFonts w:ascii="Arial" w:hAnsi="Arial" w:cs="Arial"/>
                <w:szCs w:val="20"/>
              </w:rPr>
            </w:pPr>
            <w:r w:rsidRPr="0027249D">
              <w:rPr>
                <w:rFonts w:ascii="Arial" w:hAnsi="Arial" w:cs="Arial"/>
                <w:szCs w:val="20"/>
              </w:rPr>
              <w:t>During the process of Multi-Book appointment booking, the VS GUI hangs.</w:t>
            </w:r>
          </w:p>
        </w:tc>
        <w:tc>
          <w:tcPr>
            <w:tcW w:w="2070" w:type="dxa"/>
          </w:tcPr>
          <w:p w14:paraId="453A811A" w14:textId="2C954FA9"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9B55A79" w14:textId="77777777" w:rsidTr="0027249D">
        <w:tc>
          <w:tcPr>
            <w:tcW w:w="1883" w:type="dxa"/>
            <w:vAlign w:val="center"/>
          </w:tcPr>
          <w:p w14:paraId="3A2BD1BE" w14:textId="1A705A6A" w:rsidR="000218BF" w:rsidRPr="0027249D" w:rsidRDefault="00CF60F6" w:rsidP="00CE20F5">
            <w:pPr>
              <w:autoSpaceDE w:val="0"/>
              <w:autoSpaceDN w:val="0"/>
              <w:rPr>
                <w:rFonts w:ascii="Arial" w:hAnsi="Arial" w:cs="Arial"/>
                <w:szCs w:val="20"/>
              </w:rPr>
            </w:pPr>
            <w:hyperlink r:id="rId28" w:history="1">
              <w:r w:rsidR="000218BF" w:rsidRPr="0027249D">
                <w:rPr>
                  <w:rStyle w:val="Hyperlink"/>
                  <w:rFonts w:ascii="Arial" w:hAnsi="Arial" w:cs="Arial"/>
                  <w:color w:val="auto"/>
                  <w:szCs w:val="20"/>
                  <w:u w:val="none"/>
                </w:rPr>
                <w:t>I9829412FY16</w:t>
              </w:r>
            </w:hyperlink>
          </w:p>
        </w:tc>
        <w:tc>
          <w:tcPr>
            <w:tcW w:w="6037" w:type="dxa"/>
          </w:tcPr>
          <w:p w14:paraId="3E1A2723" w14:textId="63496534" w:rsidR="000218BF" w:rsidRPr="0027249D" w:rsidRDefault="000218BF" w:rsidP="00CE20F5">
            <w:pPr>
              <w:autoSpaceDE w:val="0"/>
              <w:autoSpaceDN w:val="0"/>
              <w:rPr>
                <w:rFonts w:ascii="Arial" w:hAnsi="Arial" w:cs="Arial"/>
                <w:szCs w:val="20"/>
              </w:rPr>
            </w:pPr>
            <w:r w:rsidRPr="0027249D">
              <w:rPr>
                <w:rFonts w:ascii="Arial" w:hAnsi="Arial" w:cs="Arial"/>
                <w:szCs w:val="20"/>
              </w:rPr>
              <w:t>ENH REQ Approved: MULTIPLE APPOINTMENT BOOKING-SDMULTIBOOK Option- Appts MADE in VistA Legacy are not reflected in VS GUI.</w:t>
            </w:r>
          </w:p>
        </w:tc>
        <w:tc>
          <w:tcPr>
            <w:tcW w:w="2070" w:type="dxa"/>
          </w:tcPr>
          <w:p w14:paraId="0C5C3DA3" w14:textId="771DC734"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315821DC" w14:textId="77777777" w:rsidTr="0027249D">
        <w:tc>
          <w:tcPr>
            <w:tcW w:w="1883" w:type="dxa"/>
            <w:vAlign w:val="center"/>
          </w:tcPr>
          <w:p w14:paraId="4D5CC001" w14:textId="11BC6DC9" w:rsidR="000218BF" w:rsidRPr="0027249D" w:rsidRDefault="00CF60F6" w:rsidP="00CE20F5">
            <w:pPr>
              <w:autoSpaceDE w:val="0"/>
              <w:autoSpaceDN w:val="0"/>
              <w:rPr>
                <w:rFonts w:ascii="Arial" w:hAnsi="Arial" w:cs="Arial"/>
                <w:szCs w:val="20"/>
              </w:rPr>
            </w:pPr>
            <w:hyperlink r:id="rId29" w:history="1">
              <w:r w:rsidR="000218BF" w:rsidRPr="0027249D">
                <w:rPr>
                  <w:rStyle w:val="Hyperlink"/>
                  <w:rFonts w:ascii="Arial" w:hAnsi="Arial" w:cs="Arial"/>
                  <w:color w:val="auto"/>
                  <w:szCs w:val="20"/>
                  <w:u w:val="none"/>
                </w:rPr>
                <w:t>I9956180FY16</w:t>
              </w:r>
            </w:hyperlink>
          </w:p>
        </w:tc>
        <w:tc>
          <w:tcPr>
            <w:tcW w:w="6037" w:type="dxa"/>
          </w:tcPr>
          <w:p w14:paraId="7A3EBD5A" w14:textId="04CC6F19" w:rsidR="000218BF" w:rsidRPr="0027249D" w:rsidRDefault="000218BF" w:rsidP="00CE20F5">
            <w:pPr>
              <w:autoSpaceDE w:val="0"/>
              <w:autoSpaceDN w:val="0"/>
              <w:rPr>
                <w:rFonts w:ascii="Arial" w:hAnsi="Arial" w:cs="Arial"/>
                <w:szCs w:val="20"/>
              </w:rPr>
            </w:pPr>
            <w:r w:rsidRPr="0027249D">
              <w:rPr>
                <w:rFonts w:ascii="Arial" w:hAnsi="Arial" w:cs="Arial"/>
                <w:szCs w:val="20"/>
              </w:rPr>
              <w:t>Edits made to request comments in VS GUI do not get sent to VistA legacy.</w:t>
            </w:r>
          </w:p>
        </w:tc>
        <w:tc>
          <w:tcPr>
            <w:tcW w:w="2070" w:type="dxa"/>
          </w:tcPr>
          <w:p w14:paraId="53F3217A" w14:textId="440D51CD"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rsidRPr="00056F22" w14:paraId="1E0D8775" w14:textId="77777777" w:rsidTr="0027249D">
        <w:tc>
          <w:tcPr>
            <w:tcW w:w="1883" w:type="dxa"/>
            <w:vAlign w:val="center"/>
          </w:tcPr>
          <w:p w14:paraId="1D17B4EA" w14:textId="31CEB29A" w:rsidR="000218BF" w:rsidRPr="0027249D" w:rsidRDefault="00CF60F6" w:rsidP="00CE20F5">
            <w:pPr>
              <w:autoSpaceDE w:val="0"/>
              <w:autoSpaceDN w:val="0"/>
              <w:rPr>
                <w:rFonts w:ascii="Arial" w:hAnsi="Arial" w:cs="Arial"/>
                <w:szCs w:val="20"/>
              </w:rPr>
            </w:pPr>
            <w:hyperlink r:id="rId30" w:history="1">
              <w:r w:rsidR="000218BF" w:rsidRPr="0027249D">
                <w:rPr>
                  <w:rStyle w:val="Hyperlink"/>
                  <w:rFonts w:ascii="Arial" w:hAnsi="Arial" w:cs="Arial"/>
                  <w:color w:val="auto"/>
                  <w:szCs w:val="20"/>
                  <w:u w:val="none"/>
                </w:rPr>
                <w:t>I9568671FY16</w:t>
              </w:r>
            </w:hyperlink>
          </w:p>
        </w:tc>
        <w:tc>
          <w:tcPr>
            <w:tcW w:w="6037" w:type="dxa"/>
          </w:tcPr>
          <w:p w14:paraId="31842D21" w14:textId="32252BFE" w:rsidR="000218BF" w:rsidRPr="0027249D" w:rsidRDefault="00056F22" w:rsidP="00CE20F5">
            <w:pPr>
              <w:autoSpaceDE w:val="0"/>
              <w:autoSpaceDN w:val="0"/>
              <w:rPr>
                <w:rFonts w:ascii="Arial" w:hAnsi="Arial" w:cs="Arial"/>
                <w:szCs w:val="20"/>
              </w:rPr>
            </w:pPr>
            <w:r w:rsidRPr="0027249D">
              <w:rPr>
                <w:rFonts w:ascii="Arial" w:hAnsi="Arial" w:cs="Arial"/>
                <w:szCs w:val="20"/>
              </w:rPr>
              <w:t>ENH REQ APPROVED: VS GUI should be updated to always show the CID Date found in the Consult</w:t>
            </w:r>
          </w:p>
        </w:tc>
        <w:tc>
          <w:tcPr>
            <w:tcW w:w="2070" w:type="dxa"/>
          </w:tcPr>
          <w:p w14:paraId="36C426B4" w14:textId="4E07FA84"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0A1245EF" w14:textId="77777777" w:rsidTr="0027249D">
        <w:tc>
          <w:tcPr>
            <w:tcW w:w="1883" w:type="dxa"/>
            <w:vAlign w:val="center"/>
          </w:tcPr>
          <w:p w14:paraId="08125299" w14:textId="4E2296D0" w:rsidR="000218BF" w:rsidRPr="0027249D" w:rsidRDefault="00CF60F6" w:rsidP="00CE20F5">
            <w:pPr>
              <w:autoSpaceDE w:val="0"/>
              <w:autoSpaceDN w:val="0"/>
              <w:rPr>
                <w:rFonts w:ascii="Arial" w:hAnsi="Arial" w:cs="Arial"/>
                <w:szCs w:val="20"/>
              </w:rPr>
            </w:pPr>
            <w:hyperlink r:id="rId31" w:history="1">
              <w:r w:rsidR="000218BF" w:rsidRPr="0027249D">
                <w:rPr>
                  <w:rStyle w:val="Hyperlink"/>
                  <w:rFonts w:ascii="Arial" w:hAnsi="Arial" w:cs="Arial"/>
                  <w:color w:val="auto"/>
                  <w:szCs w:val="20"/>
                  <w:u w:val="none"/>
                </w:rPr>
                <w:t>I9381748FY16</w:t>
              </w:r>
            </w:hyperlink>
          </w:p>
        </w:tc>
        <w:tc>
          <w:tcPr>
            <w:tcW w:w="6037" w:type="dxa"/>
          </w:tcPr>
          <w:p w14:paraId="41F768CF" w14:textId="20008C18"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VSE - Query for Recall results with black screen and application freezing.  </w:t>
            </w:r>
          </w:p>
        </w:tc>
        <w:tc>
          <w:tcPr>
            <w:tcW w:w="2070" w:type="dxa"/>
          </w:tcPr>
          <w:p w14:paraId="4B7CB400" w14:textId="23227A03"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00745B6" w14:textId="77777777" w:rsidTr="0027249D">
        <w:tc>
          <w:tcPr>
            <w:tcW w:w="1883" w:type="dxa"/>
            <w:vAlign w:val="center"/>
          </w:tcPr>
          <w:p w14:paraId="2E35BCD6" w14:textId="30984D17" w:rsidR="000218BF" w:rsidRPr="0027249D" w:rsidRDefault="00CF60F6" w:rsidP="00CE20F5">
            <w:pPr>
              <w:autoSpaceDE w:val="0"/>
              <w:autoSpaceDN w:val="0"/>
              <w:rPr>
                <w:rFonts w:ascii="Arial" w:hAnsi="Arial" w:cs="Arial"/>
                <w:szCs w:val="20"/>
              </w:rPr>
            </w:pPr>
            <w:hyperlink r:id="rId32" w:history="1">
              <w:r w:rsidR="000218BF" w:rsidRPr="0027249D">
                <w:rPr>
                  <w:rStyle w:val="Hyperlink"/>
                  <w:rFonts w:ascii="Arial" w:hAnsi="Arial" w:cs="Arial"/>
                  <w:color w:val="auto"/>
                  <w:szCs w:val="20"/>
                  <w:u w:val="none"/>
                </w:rPr>
                <w:t>I9878547FY16</w:t>
              </w:r>
            </w:hyperlink>
          </w:p>
        </w:tc>
        <w:tc>
          <w:tcPr>
            <w:tcW w:w="6037" w:type="dxa"/>
          </w:tcPr>
          <w:p w14:paraId="5E9A2320" w14:textId="40AAD28F" w:rsidR="000218BF" w:rsidRPr="0027249D" w:rsidRDefault="000218BF" w:rsidP="00056F22">
            <w:pPr>
              <w:autoSpaceDE w:val="0"/>
              <w:autoSpaceDN w:val="0"/>
              <w:rPr>
                <w:rFonts w:ascii="Arial" w:hAnsi="Arial" w:cs="Arial"/>
                <w:szCs w:val="20"/>
              </w:rPr>
            </w:pPr>
            <w:r w:rsidRPr="0027249D">
              <w:rPr>
                <w:rFonts w:ascii="Arial" w:hAnsi="Arial" w:cs="Arial"/>
                <w:szCs w:val="20"/>
              </w:rPr>
              <w:t xml:space="preserve">VSE keeps freezing at many points from log </w:t>
            </w:r>
            <w:r w:rsidR="00056F22" w:rsidRPr="0027249D">
              <w:rPr>
                <w:rFonts w:ascii="Arial" w:hAnsi="Arial" w:cs="Arial"/>
                <w:szCs w:val="20"/>
              </w:rPr>
              <w:t>in to well within the program.</w:t>
            </w:r>
          </w:p>
        </w:tc>
        <w:tc>
          <w:tcPr>
            <w:tcW w:w="2070" w:type="dxa"/>
          </w:tcPr>
          <w:p w14:paraId="5A42641B" w14:textId="77A7AB2F"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11539BA2" w14:textId="77777777" w:rsidTr="0027249D">
        <w:tc>
          <w:tcPr>
            <w:tcW w:w="1883" w:type="dxa"/>
            <w:vAlign w:val="center"/>
          </w:tcPr>
          <w:p w14:paraId="720A3227" w14:textId="66848308" w:rsidR="000218BF" w:rsidRPr="0027249D" w:rsidRDefault="000218BF" w:rsidP="00CE20F5">
            <w:pPr>
              <w:autoSpaceDE w:val="0"/>
              <w:autoSpaceDN w:val="0"/>
              <w:rPr>
                <w:rFonts w:ascii="Arial" w:hAnsi="Arial" w:cs="Arial"/>
                <w:szCs w:val="20"/>
              </w:rPr>
            </w:pPr>
            <w:r w:rsidRPr="0027249D">
              <w:rPr>
                <w:rFonts w:ascii="Arial" w:hAnsi="Arial" w:cs="Arial"/>
                <w:szCs w:val="20"/>
              </w:rPr>
              <w:t>I11145711FY17</w:t>
            </w:r>
          </w:p>
        </w:tc>
        <w:tc>
          <w:tcPr>
            <w:tcW w:w="6037" w:type="dxa"/>
            <w:vAlign w:val="center"/>
          </w:tcPr>
          <w:p w14:paraId="0C32F69C" w14:textId="76981AD6" w:rsidR="000218BF" w:rsidRPr="0027249D" w:rsidRDefault="00056F22" w:rsidP="00CE20F5">
            <w:pPr>
              <w:autoSpaceDE w:val="0"/>
              <w:autoSpaceDN w:val="0"/>
              <w:rPr>
                <w:rFonts w:ascii="Arial" w:hAnsi="Arial" w:cs="Arial"/>
                <w:szCs w:val="20"/>
              </w:rPr>
            </w:pPr>
            <w:r w:rsidRPr="0027249D">
              <w:rPr>
                <w:rFonts w:ascii="Arial" w:hAnsi="Arial" w:cs="Arial"/>
                <w:szCs w:val="20"/>
              </w:rPr>
              <w:t xml:space="preserve">ENH REQ: VSE - RM GRID - </w:t>
            </w:r>
            <w:r w:rsidR="000218BF" w:rsidRPr="0027249D">
              <w:rPr>
                <w:rFonts w:ascii="Arial" w:hAnsi="Arial" w:cs="Arial"/>
                <w:szCs w:val="20"/>
              </w:rPr>
              <w:t>Consults are to be displayed in the RM Grid regardless of the request date</w:t>
            </w:r>
          </w:p>
        </w:tc>
        <w:tc>
          <w:tcPr>
            <w:tcW w:w="2070" w:type="dxa"/>
          </w:tcPr>
          <w:p w14:paraId="1A2B7C7E" w14:textId="765F1764"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25C9B59" w14:textId="77777777" w:rsidTr="0027249D">
        <w:tc>
          <w:tcPr>
            <w:tcW w:w="1883" w:type="dxa"/>
            <w:vAlign w:val="bottom"/>
          </w:tcPr>
          <w:p w14:paraId="4F864F9F" w14:textId="197C5222" w:rsidR="000218BF" w:rsidRPr="0027249D" w:rsidRDefault="00CF60F6" w:rsidP="00CE20F5">
            <w:pPr>
              <w:autoSpaceDE w:val="0"/>
              <w:autoSpaceDN w:val="0"/>
              <w:rPr>
                <w:rFonts w:ascii="Arial" w:hAnsi="Arial" w:cs="Arial"/>
                <w:szCs w:val="20"/>
              </w:rPr>
            </w:pPr>
            <w:hyperlink r:id="rId33" w:history="1">
              <w:r w:rsidR="000218BF" w:rsidRPr="0027249D">
                <w:rPr>
                  <w:rStyle w:val="Hyperlink"/>
                  <w:rFonts w:ascii="Arial" w:hAnsi="Arial" w:cs="Arial"/>
                  <w:color w:val="auto"/>
                  <w:szCs w:val="20"/>
                  <w:u w:val="none"/>
                </w:rPr>
                <w:t>I10612450FY16</w:t>
              </w:r>
            </w:hyperlink>
          </w:p>
        </w:tc>
        <w:tc>
          <w:tcPr>
            <w:tcW w:w="6037" w:type="dxa"/>
            <w:vAlign w:val="bottom"/>
          </w:tcPr>
          <w:p w14:paraId="6EA96252" w14:textId="51679D3F" w:rsidR="000218BF" w:rsidRPr="0027249D" w:rsidRDefault="000218BF" w:rsidP="00CE20F5">
            <w:pPr>
              <w:autoSpaceDE w:val="0"/>
              <w:autoSpaceDN w:val="0"/>
              <w:rPr>
                <w:rFonts w:ascii="Arial" w:hAnsi="Arial" w:cs="Arial"/>
                <w:szCs w:val="20"/>
              </w:rPr>
            </w:pPr>
            <w:r w:rsidRPr="0027249D">
              <w:rPr>
                <w:rFonts w:ascii="Arial" w:hAnsi="Arial" w:cs="Arial"/>
                <w:szCs w:val="20"/>
              </w:rPr>
              <w:t>UAT: Calendars in the Schedules Section do not sync together</w:t>
            </w:r>
          </w:p>
        </w:tc>
        <w:tc>
          <w:tcPr>
            <w:tcW w:w="2070" w:type="dxa"/>
          </w:tcPr>
          <w:p w14:paraId="732DE2A4" w14:textId="39115821"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7EA65932" w14:textId="77777777" w:rsidTr="0027249D">
        <w:tc>
          <w:tcPr>
            <w:tcW w:w="1883" w:type="dxa"/>
            <w:vAlign w:val="bottom"/>
          </w:tcPr>
          <w:p w14:paraId="08968305" w14:textId="0F084AE3" w:rsidR="000218BF" w:rsidRPr="0027249D" w:rsidRDefault="00CF60F6" w:rsidP="00CE20F5">
            <w:pPr>
              <w:autoSpaceDE w:val="0"/>
              <w:autoSpaceDN w:val="0"/>
              <w:rPr>
                <w:rFonts w:ascii="Arial" w:hAnsi="Arial" w:cs="Arial"/>
                <w:szCs w:val="20"/>
              </w:rPr>
            </w:pPr>
            <w:hyperlink r:id="rId34" w:history="1">
              <w:r w:rsidR="000218BF" w:rsidRPr="0027249D">
                <w:rPr>
                  <w:rStyle w:val="Hyperlink"/>
                  <w:rFonts w:ascii="Arial" w:hAnsi="Arial" w:cs="Arial"/>
                  <w:color w:val="auto"/>
                  <w:szCs w:val="20"/>
                  <w:u w:val="none"/>
                </w:rPr>
                <w:t>I10645706FY16</w:t>
              </w:r>
            </w:hyperlink>
          </w:p>
        </w:tc>
        <w:tc>
          <w:tcPr>
            <w:tcW w:w="6037" w:type="dxa"/>
            <w:vAlign w:val="bottom"/>
          </w:tcPr>
          <w:p w14:paraId="112D09FF" w14:textId="4C2DA781" w:rsidR="000218BF" w:rsidRPr="0027249D" w:rsidRDefault="000218BF" w:rsidP="00CE20F5">
            <w:pPr>
              <w:autoSpaceDE w:val="0"/>
              <w:autoSpaceDN w:val="0"/>
              <w:rPr>
                <w:rFonts w:ascii="Arial" w:hAnsi="Arial" w:cs="Arial"/>
                <w:szCs w:val="20"/>
              </w:rPr>
            </w:pPr>
            <w:r w:rsidRPr="0027249D">
              <w:rPr>
                <w:rFonts w:ascii="Arial" w:hAnsi="Arial" w:cs="Arial"/>
                <w:szCs w:val="20"/>
              </w:rPr>
              <w:t>UAT: Month View in Schedules Section is not functioning properly</w:t>
            </w:r>
          </w:p>
        </w:tc>
        <w:tc>
          <w:tcPr>
            <w:tcW w:w="2070" w:type="dxa"/>
          </w:tcPr>
          <w:p w14:paraId="07E53170" w14:textId="696ECD1E"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459C5093" w14:textId="77777777" w:rsidTr="0027249D">
        <w:tc>
          <w:tcPr>
            <w:tcW w:w="1883" w:type="dxa"/>
            <w:vAlign w:val="bottom"/>
          </w:tcPr>
          <w:p w14:paraId="251076DE" w14:textId="0B7BD46B" w:rsidR="000218BF" w:rsidRPr="0027249D" w:rsidRDefault="00CF60F6" w:rsidP="00CE20F5">
            <w:pPr>
              <w:autoSpaceDE w:val="0"/>
              <w:autoSpaceDN w:val="0"/>
              <w:rPr>
                <w:rFonts w:ascii="Arial" w:hAnsi="Arial" w:cs="Arial"/>
                <w:szCs w:val="20"/>
              </w:rPr>
            </w:pPr>
            <w:hyperlink r:id="rId35" w:history="1">
              <w:r w:rsidR="000218BF" w:rsidRPr="0027249D">
                <w:rPr>
                  <w:rStyle w:val="Hyperlink"/>
                  <w:rFonts w:ascii="Arial" w:hAnsi="Arial" w:cs="Arial"/>
                  <w:color w:val="auto"/>
                  <w:szCs w:val="20"/>
                  <w:u w:val="none"/>
                </w:rPr>
                <w:t>I10659319FY16</w:t>
              </w:r>
            </w:hyperlink>
          </w:p>
        </w:tc>
        <w:tc>
          <w:tcPr>
            <w:tcW w:w="6037" w:type="dxa"/>
            <w:vAlign w:val="bottom"/>
          </w:tcPr>
          <w:p w14:paraId="03ACEE68" w14:textId="78807264" w:rsidR="000218BF" w:rsidRPr="0027249D" w:rsidRDefault="000218BF" w:rsidP="00CE20F5">
            <w:pPr>
              <w:autoSpaceDE w:val="0"/>
              <w:autoSpaceDN w:val="0"/>
              <w:rPr>
                <w:rFonts w:ascii="Arial" w:hAnsi="Arial" w:cs="Arial"/>
                <w:szCs w:val="20"/>
              </w:rPr>
            </w:pPr>
            <w:r w:rsidRPr="0027249D">
              <w:rPr>
                <w:rFonts w:ascii="Arial" w:hAnsi="Arial" w:cs="Arial"/>
                <w:szCs w:val="20"/>
              </w:rPr>
              <w:t>VS GUI is not reflecting the SC Related field in the RM GRID correc</w:t>
            </w:r>
            <w:r w:rsidR="009575FB" w:rsidRPr="0027249D">
              <w:rPr>
                <w:rFonts w:ascii="Arial" w:hAnsi="Arial" w:cs="Arial"/>
                <w:szCs w:val="20"/>
              </w:rPr>
              <w:t>t</w:t>
            </w:r>
            <w:r w:rsidRPr="0027249D">
              <w:rPr>
                <w:rFonts w:ascii="Arial" w:hAnsi="Arial" w:cs="Arial"/>
                <w:szCs w:val="20"/>
              </w:rPr>
              <w:t>ly.</w:t>
            </w:r>
          </w:p>
        </w:tc>
        <w:tc>
          <w:tcPr>
            <w:tcW w:w="2070" w:type="dxa"/>
          </w:tcPr>
          <w:p w14:paraId="1C42B166" w14:textId="0DA71CC6"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7A912369" w14:textId="77777777" w:rsidTr="0027249D">
        <w:tc>
          <w:tcPr>
            <w:tcW w:w="1883" w:type="dxa"/>
            <w:vAlign w:val="bottom"/>
          </w:tcPr>
          <w:p w14:paraId="18CBEBED" w14:textId="56189204" w:rsidR="000218BF" w:rsidRPr="0027249D" w:rsidRDefault="00CF60F6" w:rsidP="00CE20F5">
            <w:pPr>
              <w:autoSpaceDE w:val="0"/>
              <w:autoSpaceDN w:val="0"/>
              <w:rPr>
                <w:rFonts w:ascii="Arial" w:hAnsi="Arial" w:cs="Arial"/>
                <w:szCs w:val="20"/>
              </w:rPr>
            </w:pPr>
            <w:hyperlink r:id="rId36" w:history="1">
              <w:r w:rsidR="000218BF" w:rsidRPr="0027249D">
                <w:rPr>
                  <w:rStyle w:val="Hyperlink"/>
                  <w:rFonts w:ascii="Arial" w:hAnsi="Arial" w:cs="Arial"/>
                  <w:color w:val="auto"/>
                  <w:szCs w:val="20"/>
                  <w:u w:val="none"/>
                </w:rPr>
                <w:t>I10644445FY16</w:t>
              </w:r>
            </w:hyperlink>
          </w:p>
        </w:tc>
        <w:tc>
          <w:tcPr>
            <w:tcW w:w="6037" w:type="dxa"/>
            <w:vAlign w:val="bottom"/>
          </w:tcPr>
          <w:p w14:paraId="62269260" w14:textId="07A6992B" w:rsidR="000218BF" w:rsidRPr="0027249D" w:rsidRDefault="000218BF" w:rsidP="00CE20F5">
            <w:pPr>
              <w:autoSpaceDE w:val="0"/>
              <w:autoSpaceDN w:val="0"/>
              <w:rPr>
                <w:rFonts w:ascii="Arial" w:hAnsi="Arial" w:cs="Arial"/>
                <w:szCs w:val="20"/>
              </w:rPr>
            </w:pPr>
            <w:r w:rsidRPr="0027249D">
              <w:rPr>
                <w:rFonts w:ascii="Arial" w:hAnsi="Arial" w:cs="Arial"/>
                <w:szCs w:val="20"/>
              </w:rPr>
              <w:t>UAT: Editing an Appt Request leaves Clinic/Service field blank</w:t>
            </w:r>
          </w:p>
        </w:tc>
        <w:tc>
          <w:tcPr>
            <w:tcW w:w="2070" w:type="dxa"/>
          </w:tcPr>
          <w:p w14:paraId="7CCA5E50" w14:textId="5F0787E2"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11546AE5" w14:textId="77777777" w:rsidTr="0027249D">
        <w:tc>
          <w:tcPr>
            <w:tcW w:w="1883" w:type="dxa"/>
            <w:vAlign w:val="center"/>
          </w:tcPr>
          <w:p w14:paraId="7F56DE0B" w14:textId="1D4EC7D0" w:rsidR="000218BF" w:rsidRPr="0027249D" w:rsidRDefault="00CF60F6" w:rsidP="00CE20F5">
            <w:pPr>
              <w:autoSpaceDE w:val="0"/>
              <w:autoSpaceDN w:val="0"/>
              <w:rPr>
                <w:rFonts w:ascii="Arial" w:hAnsi="Arial" w:cs="Arial"/>
                <w:szCs w:val="20"/>
              </w:rPr>
            </w:pPr>
            <w:hyperlink r:id="rId37" w:history="1">
              <w:r w:rsidR="000218BF" w:rsidRPr="0027249D">
                <w:rPr>
                  <w:rStyle w:val="Hyperlink"/>
                  <w:rFonts w:ascii="Arial" w:hAnsi="Arial" w:cs="Arial"/>
                  <w:color w:val="auto"/>
                  <w:szCs w:val="20"/>
                  <w:u w:val="none"/>
                </w:rPr>
                <w:t>I10371353FY16</w:t>
              </w:r>
            </w:hyperlink>
          </w:p>
        </w:tc>
        <w:tc>
          <w:tcPr>
            <w:tcW w:w="6037" w:type="dxa"/>
          </w:tcPr>
          <w:p w14:paraId="42913858" w14:textId="4F51CC8C" w:rsidR="000218BF" w:rsidRPr="0027249D" w:rsidRDefault="000218BF" w:rsidP="00CE20F5">
            <w:pPr>
              <w:autoSpaceDE w:val="0"/>
              <w:autoSpaceDN w:val="0"/>
              <w:rPr>
                <w:rFonts w:ascii="Arial" w:hAnsi="Arial" w:cs="Arial"/>
                <w:szCs w:val="20"/>
              </w:rPr>
            </w:pPr>
            <w:r w:rsidRPr="0027249D">
              <w:rPr>
                <w:rFonts w:ascii="Arial" w:hAnsi="Arial" w:cs="Arial"/>
                <w:szCs w:val="20"/>
              </w:rPr>
              <w:t>D</w:t>
            </w:r>
            <w:r w:rsidR="009575FB" w:rsidRPr="0027249D">
              <w:rPr>
                <w:rFonts w:ascii="Arial" w:hAnsi="Arial" w:cs="Arial"/>
                <w:szCs w:val="20"/>
              </w:rPr>
              <w:t>uplicate of I9651169FY16: Addres</w:t>
            </w:r>
            <w:r w:rsidRPr="0027249D">
              <w:rPr>
                <w:rFonts w:ascii="Arial" w:hAnsi="Arial" w:cs="Arial"/>
                <w:szCs w:val="20"/>
              </w:rPr>
              <w:t>s in the New Appointment block under the Contact Tab is displaying the Next Of Kin -  city,</w:t>
            </w:r>
            <w:r w:rsidR="00556651" w:rsidRPr="0027249D">
              <w:rPr>
                <w:rFonts w:ascii="Arial" w:hAnsi="Arial" w:cs="Arial"/>
                <w:szCs w:val="20"/>
              </w:rPr>
              <w:t xml:space="preserve"> </w:t>
            </w:r>
            <w:r w:rsidRPr="0027249D">
              <w:rPr>
                <w:rFonts w:ascii="Arial" w:hAnsi="Arial" w:cs="Arial"/>
                <w:szCs w:val="20"/>
              </w:rPr>
              <w:t>st</w:t>
            </w:r>
            <w:r w:rsidR="009575FB" w:rsidRPr="0027249D">
              <w:rPr>
                <w:rFonts w:ascii="Arial" w:hAnsi="Arial" w:cs="Arial"/>
                <w:szCs w:val="20"/>
              </w:rPr>
              <w:t>ate, zi</w:t>
            </w:r>
            <w:r w:rsidRPr="0027249D">
              <w:rPr>
                <w:rFonts w:ascii="Arial" w:hAnsi="Arial" w:cs="Arial"/>
                <w:szCs w:val="20"/>
              </w:rPr>
              <w:t>p instead of patient address info</w:t>
            </w:r>
          </w:p>
        </w:tc>
        <w:tc>
          <w:tcPr>
            <w:tcW w:w="2070" w:type="dxa"/>
          </w:tcPr>
          <w:p w14:paraId="582B5478" w14:textId="3EF4CC88"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0BF10060" w14:textId="77777777" w:rsidTr="0027249D">
        <w:tc>
          <w:tcPr>
            <w:tcW w:w="1883" w:type="dxa"/>
            <w:vAlign w:val="center"/>
          </w:tcPr>
          <w:p w14:paraId="6E958ADC" w14:textId="2205D17F" w:rsidR="000218BF" w:rsidRPr="0027249D" w:rsidRDefault="00CF60F6" w:rsidP="00CE20F5">
            <w:pPr>
              <w:autoSpaceDE w:val="0"/>
              <w:autoSpaceDN w:val="0"/>
              <w:rPr>
                <w:rFonts w:ascii="Arial" w:hAnsi="Arial" w:cs="Arial"/>
                <w:szCs w:val="20"/>
              </w:rPr>
            </w:pPr>
            <w:hyperlink r:id="rId38" w:history="1">
              <w:r w:rsidR="000218BF" w:rsidRPr="0027249D">
                <w:rPr>
                  <w:rStyle w:val="Hyperlink"/>
                  <w:rFonts w:ascii="Arial" w:hAnsi="Arial" w:cs="Arial"/>
                  <w:color w:val="auto"/>
                  <w:szCs w:val="20"/>
                  <w:u w:val="none"/>
                </w:rPr>
                <w:t>I10046473FY16</w:t>
              </w:r>
            </w:hyperlink>
          </w:p>
        </w:tc>
        <w:tc>
          <w:tcPr>
            <w:tcW w:w="6037" w:type="dxa"/>
          </w:tcPr>
          <w:p w14:paraId="79FD188C" w14:textId="5442BB32" w:rsidR="000218BF" w:rsidRPr="0027249D" w:rsidRDefault="000218BF" w:rsidP="00CE20F5">
            <w:pPr>
              <w:autoSpaceDE w:val="0"/>
              <w:autoSpaceDN w:val="0"/>
              <w:rPr>
                <w:rFonts w:ascii="Arial" w:hAnsi="Arial" w:cs="Arial"/>
                <w:szCs w:val="20"/>
              </w:rPr>
            </w:pPr>
            <w:r w:rsidRPr="0027249D">
              <w:rPr>
                <w:rFonts w:ascii="Arial" w:hAnsi="Arial" w:cs="Arial"/>
                <w:szCs w:val="20"/>
              </w:rPr>
              <w:t xml:space="preserve"> Large Amount of Characters in Notes Section causes an error in VS GUI Appt Remarks after entering an Appt </w:t>
            </w:r>
          </w:p>
        </w:tc>
        <w:tc>
          <w:tcPr>
            <w:tcW w:w="2070" w:type="dxa"/>
          </w:tcPr>
          <w:p w14:paraId="7DA3B202" w14:textId="490CDE24"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008D5B24" w14:textId="77777777" w:rsidTr="0027249D">
        <w:tc>
          <w:tcPr>
            <w:tcW w:w="1883" w:type="dxa"/>
            <w:vAlign w:val="center"/>
          </w:tcPr>
          <w:p w14:paraId="2C10AF52" w14:textId="11017D39" w:rsidR="000218BF" w:rsidRPr="0027249D" w:rsidRDefault="00CF60F6" w:rsidP="00CE20F5">
            <w:pPr>
              <w:autoSpaceDE w:val="0"/>
              <w:autoSpaceDN w:val="0"/>
              <w:rPr>
                <w:rFonts w:ascii="Arial" w:hAnsi="Arial" w:cs="Arial"/>
                <w:szCs w:val="20"/>
              </w:rPr>
            </w:pPr>
            <w:hyperlink r:id="rId39" w:history="1">
              <w:r w:rsidR="000218BF" w:rsidRPr="0027249D">
                <w:rPr>
                  <w:rStyle w:val="Hyperlink"/>
                  <w:rFonts w:ascii="Arial" w:hAnsi="Arial" w:cs="Arial"/>
                  <w:color w:val="auto"/>
                  <w:szCs w:val="20"/>
                  <w:u w:val="none"/>
                </w:rPr>
                <w:t>I9961448FY16</w:t>
              </w:r>
            </w:hyperlink>
          </w:p>
        </w:tc>
        <w:tc>
          <w:tcPr>
            <w:tcW w:w="6037" w:type="dxa"/>
          </w:tcPr>
          <w:p w14:paraId="1722A6F9" w14:textId="012DB3B3" w:rsidR="000218BF" w:rsidRPr="0027249D" w:rsidRDefault="000218BF" w:rsidP="00CE20F5">
            <w:pPr>
              <w:autoSpaceDE w:val="0"/>
              <w:autoSpaceDN w:val="0"/>
              <w:rPr>
                <w:rFonts w:ascii="Arial" w:hAnsi="Arial" w:cs="Arial"/>
                <w:szCs w:val="20"/>
              </w:rPr>
            </w:pPr>
            <w:r w:rsidRPr="0027249D">
              <w:rPr>
                <w:rFonts w:ascii="Arial" w:hAnsi="Arial" w:cs="Arial"/>
                <w:szCs w:val="20"/>
              </w:rPr>
              <w:t>Entering a "^" when creating an appointment request in VS GUI causes a table error box and user cannot correct.</w:t>
            </w:r>
          </w:p>
        </w:tc>
        <w:tc>
          <w:tcPr>
            <w:tcW w:w="2070" w:type="dxa"/>
          </w:tcPr>
          <w:p w14:paraId="276C4B31" w14:textId="0DB2F58E"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560599E6" w14:textId="77777777" w:rsidTr="0027249D">
        <w:tc>
          <w:tcPr>
            <w:tcW w:w="1883" w:type="dxa"/>
            <w:vAlign w:val="bottom"/>
          </w:tcPr>
          <w:p w14:paraId="49EE1A5E" w14:textId="51539226" w:rsidR="000218BF" w:rsidRPr="0027249D" w:rsidRDefault="00CF60F6" w:rsidP="00CE20F5">
            <w:pPr>
              <w:autoSpaceDE w:val="0"/>
              <w:autoSpaceDN w:val="0"/>
              <w:rPr>
                <w:rFonts w:ascii="Arial" w:hAnsi="Arial" w:cs="Arial"/>
                <w:szCs w:val="20"/>
              </w:rPr>
            </w:pPr>
            <w:hyperlink r:id="rId40" w:history="1">
              <w:r w:rsidR="000218BF" w:rsidRPr="0027249D">
                <w:rPr>
                  <w:rStyle w:val="Hyperlink"/>
                  <w:rFonts w:ascii="Arial" w:hAnsi="Arial" w:cs="Arial"/>
                  <w:color w:val="auto"/>
                  <w:szCs w:val="20"/>
                  <w:u w:val="none"/>
                </w:rPr>
                <w:t>I10644588FY16</w:t>
              </w:r>
            </w:hyperlink>
          </w:p>
        </w:tc>
        <w:tc>
          <w:tcPr>
            <w:tcW w:w="6037" w:type="dxa"/>
            <w:vAlign w:val="bottom"/>
          </w:tcPr>
          <w:p w14:paraId="4E765B05" w14:textId="0E1A9785" w:rsidR="000218BF" w:rsidRPr="0027249D" w:rsidRDefault="000218BF" w:rsidP="00CE20F5">
            <w:pPr>
              <w:autoSpaceDE w:val="0"/>
              <w:autoSpaceDN w:val="0"/>
              <w:rPr>
                <w:rFonts w:ascii="Arial" w:hAnsi="Arial" w:cs="Arial"/>
                <w:szCs w:val="20"/>
              </w:rPr>
            </w:pPr>
            <w:r w:rsidRPr="0027249D">
              <w:rPr>
                <w:rFonts w:ascii="Arial" w:hAnsi="Arial" w:cs="Arial"/>
                <w:szCs w:val="20"/>
              </w:rPr>
              <w:t>UAT: Viewing EWL Request is not displaying Clinic/Service field</w:t>
            </w:r>
          </w:p>
        </w:tc>
        <w:tc>
          <w:tcPr>
            <w:tcW w:w="2070" w:type="dxa"/>
          </w:tcPr>
          <w:p w14:paraId="2D8EB013" w14:textId="25830056"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0218BF" w14:paraId="18055847" w14:textId="77777777" w:rsidTr="0027249D">
        <w:tc>
          <w:tcPr>
            <w:tcW w:w="1883" w:type="dxa"/>
            <w:vAlign w:val="bottom"/>
          </w:tcPr>
          <w:p w14:paraId="2FEDF3F5" w14:textId="2D3394D8" w:rsidR="000218BF" w:rsidRPr="0027249D" w:rsidRDefault="00CF60F6" w:rsidP="00CE20F5">
            <w:pPr>
              <w:autoSpaceDE w:val="0"/>
              <w:autoSpaceDN w:val="0"/>
              <w:rPr>
                <w:rFonts w:ascii="Arial" w:hAnsi="Arial" w:cs="Arial"/>
                <w:szCs w:val="20"/>
              </w:rPr>
            </w:pPr>
            <w:hyperlink r:id="rId41" w:history="1">
              <w:r w:rsidR="000218BF" w:rsidRPr="0027249D">
                <w:rPr>
                  <w:rStyle w:val="Hyperlink"/>
                  <w:rFonts w:ascii="Arial" w:hAnsi="Arial" w:cs="Arial"/>
                  <w:color w:val="auto"/>
                  <w:szCs w:val="20"/>
                  <w:u w:val="none"/>
                </w:rPr>
                <w:t>I11611508FY17</w:t>
              </w:r>
            </w:hyperlink>
          </w:p>
        </w:tc>
        <w:tc>
          <w:tcPr>
            <w:tcW w:w="6037" w:type="dxa"/>
            <w:vAlign w:val="bottom"/>
          </w:tcPr>
          <w:p w14:paraId="56B4CAF4" w14:textId="76538E25" w:rsidR="000218BF" w:rsidRPr="0027249D" w:rsidRDefault="009575FB" w:rsidP="00CE20F5">
            <w:pPr>
              <w:autoSpaceDE w:val="0"/>
              <w:autoSpaceDN w:val="0"/>
              <w:rPr>
                <w:rFonts w:ascii="Arial" w:hAnsi="Arial" w:cs="Arial"/>
                <w:szCs w:val="20"/>
              </w:rPr>
            </w:pPr>
            <w:r w:rsidRPr="0027249D">
              <w:rPr>
                <w:rFonts w:ascii="Arial" w:hAnsi="Arial" w:cs="Arial"/>
                <w:szCs w:val="20"/>
              </w:rPr>
              <w:t>VS GUI: Add application identifier to inform user if they are in Test or in Production.</w:t>
            </w:r>
          </w:p>
        </w:tc>
        <w:tc>
          <w:tcPr>
            <w:tcW w:w="2070" w:type="dxa"/>
          </w:tcPr>
          <w:p w14:paraId="70DAE162" w14:textId="2DB09C1D" w:rsidR="000218BF" w:rsidRPr="0027249D" w:rsidRDefault="000218BF" w:rsidP="00CE20F5">
            <w:pPr>
              <w:autoSpaceDE w:val="0"/>
              <w:autoSpaceDN w:val="0"/>
              <w:rPr>
                <w:rFonts w:ascii="Arial" w:hAnsi="Arial" w:cs="Arial"/>
                <w:szCs w:val="20"/>
              </w:rPr>
            </w:pPr>
            <w:r w:rsidRPr="0027249D">
              <w:rPr>
                <w:rFonts w:ascii="Arial" w:hAnsi="Arial" w:cs="Arial"/>
                <w:szCs w:val="20"/>
              </w:rPr>
              <w:t>SD*5.3*658</w:t>
            </w:r>
          </w:p>
        </w:tc>
      </w:tr>
      <w:tr w:rsidR="00795FB0" w14:paraId="711CFF13" w14:textId="77777777" w:rsidTr="0027249D">
        <w:tc>
          <w:tcPr>
            <w:tcW w:w="1883" w:type="dxa"/>
            <w:vAlign w:val="bottom"/>
          </w:tcPr>
          <w:p w14:paraId="7F589866" w14:textId="451DD05A" w:rsidR="00795FB0" w:rsidRDefault="00795FB0" w:rsidP="00CE20F5">
            <w:pPr>
              <w:autoSpaceDE w:val="0"/>
              <w:autoSpaceDN w:val="0"/>
            </w:pPr>
            <w:r w:rsidRPr="00710816">
              <w:t>I12577233FY17</w:t>
            </w:r>
          </w:p>
        </w:tc>
        <w:tc>
          <w:tcPr>
            <w:tcW w:w="6037" w:type="dxa"/>
            <w:vAlign w:val="bottom"/>
          </w:tcPr>
          <w:p w14:paraId="04DB7559" w14:textId="554252BE" w:rsidR="00795FB0" w:rsidRPr="0027249D" w:rsidRDefault="00795FB0" w:rsidP="00CE20F5">
            <w:pPr>
              <w:autoSpaceDE w:val="0"/>
              <w:autoSpaceDN w:val="0"/>
              <w:rPr>
                <w:rFonts w:ascii="Arial" w:hAnsi="Arial" w:cs="Arial"/>
                <w:szCs w:val="20"/>
              </w:rPr>
            </w:pPr>
            <w:r>
              <w:rPr>
                <w:rFonts w:ascii="Verdana" w:hAnsi="Verdana"/>
                <w:sz w:val="17"/>
                <w:szCs w:val="17"/>
              </w:rPr>
              <w:t>VS GUI v2008-IOC Prod: Comments between VistA and GUI are different.</w:t>
            </w:r>
          </w:p>
        </w:tc>
        <w:tc>
          <w:tcPr>
            <w:tcW w:w="2070" w:type="dxa"/>
          </w:tcPr>
          <w:p w14:paraId="72318735" w14:textId="1A25455F" w:rsidR="00795FB0" w:rsidRPr="0027249D" w:rsidRDefault="00795FB0" w:rsidP="00CE20F5">
            <w:pPr>
              <w:autoSpaceDE w:val="0"/>
              <w:autoSpaceDN w:val="0"/>
              <w:rPr>
                <w:rFonts w:ascii="Arial" w:hAnsi="Arial" w:cs="Arial"/>
                <w:szCs w:val="20"/>
              </w:rPr>
            </w:pPr>
            <w:r w:rsidRPr="004A7277">
              <w:rPr>
                <w:rFonts w:ascii="Arial" w:hAnsi="Arial" w:cs="Arial"/>
                <w:szCs w:val="20"/>
              </w:rPr>
              <w:t>SD*5.3*658</w:t>
            </w:r>
          </w:p>
        </w:tc>
      </w:tr>
      <w:tr w:rsidR="00795FB0" w14:paraId="408E04E5" w14:textId="77777777" w:rsidTr="0027249D">
        <w:tc>
          <w:tcPr>
            <w:tcW w:w="1883" w:type="dxa"/>
            <w:vAlign w:val="bottom"/>
          </w:tcPr>
          <w:p w14:paraId="007281CE" w14:textId="10745766" w:rsidR="00795FB0" w:rsidRDefault="00795FB0" w:rsidP="00CE20F5">
            <w:pPr>
              <w:autoSpaceDE w:val="0"/>
              <w:autoSpaceDN w:val="0"/>
            </w:pPr>
            <w:r w:rsidRPr="00710816">
              <w:t>I12653472FY17</w:t>
            </w:r>
          </w:p>
        </w:tc>
        <w:tc>
          <w:tcPr>
            <w:tcW w:w="6037" w:type="dxa"/>
            <w:vAlign w:val="bottom"/>
          </w:tcPr>
          <w:p w14:paraId="43EA5FBA" w14:textId="3A559726" w:rsidR="00795FB0" w:rsidRPr="0027249D" w:rsidRDefault="00795FB0" w:rsidP="00CE20F5">
            <w:pPr>
              <w:autoSpaceDE w:val="0"/>
              <w:autoSpaceDN w:val="0"/>
              <w:rPr>
                <w:rFonts w:ascii="Arial" w:hAnsi="Arial" w:cs="Arial"/>
                <w:szCs w:val="20"/>
              </w:rPr>
            </w:pPr>
            <w:r>
              <w:rPr>
                <w:rFonts w:ascii="Verdana" w:hAnsi="Verdana"/>
                <w:sz w:val="17"/>
                <w:szCs w:val="17"/>
              </w:rPr>
              <w:t>VS GUI v2008 - Cleveland Production - found a consult in cancelled status that is showing in GUI as a consult to be scheduled</w:t>
            </w:r>
          </w:p>
        </w:tc>
        <w:tc>
          <w:tcPr>
            <w:tcW w:w="2070" w:type="dxa"/>
          </w:tcPr>
          <w:p w14:paraId="11673CA3" w14:textId="22E3027D" w:rsidR="00795FB0" w:rsidRPr="0027249D" w:rsidRDefault="00795FB0" w:rsidP="00CE20F5">
            <w:pPr>
              <w:autoSpaceDE w:val="0"/>
              <w:autoSpaceDN w:val="0"/>
              <w:rPr>
                <w:rFonts w:ascii="Arial" w:hAnsi="Arial" w:cs="Arial"/>
                <w:szCs w:val="20"/>
              </w:rPr>
            </w:pPr>
            <w:r w:rsidRPr="004A7277">
              <w:rPr>
                <w:rFonts w:ascii="Arial" w:hAnsi="Arial" w:cs="Arial"/>
                <w:szCs w:val="20"/>
              </w:rPr>
              <w:t>SD*5.3*658</w:t>
            </w:r>
          </w:p>
        </w:tc>
      </w:tr>
      <w:tr w:rsidR="00066EE1" w:rsidRPr="001D6C82" w14:paraId="286EDC93" w14:textId="77777777" w:rsidTr="0027249D">
        <w:tc>
          <w:tcPr>
            <w:tcW w:w="1883" w:type="dxa"/>
            <w:vAlign w:val="bottom"/>
          </w:tcPr>
          <w:p w14:paraId="0D103037" w14:textId="3E468DB0" w:rsidR="00066EE1" w:rsidRPr="001D6C82" w:rsidRDefault="00066EE1" w:rsidP="00CE20F5">
            <w:pPr>
              <w:autoSpaceDE w:val="0"/>
              <w:autoSpaceDN w:val="0"/>
              <w:rPr>
                <w:rFonts w:ascii="Arial" w:hAnsi="Arial" w:cs="Arial"/>
                <w:szCs w:val="20"/>
              </w:rPr>
            </w:pPr>
            <w:r w:rsidRPr="001D6C82">
              <w:rPr>
                <w:rFonts w:ascii="Arial" w:hAnsi="Arial" w:cs="Arial"/>
                <w:szCs w:val="20"/>
              </w:rPr>
              <w:t>I11760785FY17</w:t>
            </w:r>
          </w:p>
        </w:tc>
        <w:tc>
          <w:tcPr>
            <w:tcW w:w="6037" w:type="dxa"/>
            <w:vAlign w:val="bottom"/>
          </w:tcPr>
          <w:p w14:paraId="41167204" w14:textId="4FABA7F2" w:rsidR="00066EE1" w:rsidRPr="001D6C82" w:rsidRDefault="00066EE1" w:rsidP="00CE20F5">
            <w:pPr>
              <w:autoSpaceDE w:val="0"/>
              <w:autoSpaceDN w:val="0"/>
              <w:rPr>
                <w:rFonts w:ascii="Arial" w:hAnsi="Arial" w:cs="Arial"/>
                <w:szCs w:val="20"/>
              </w:rPr>
            </w:pPr>
            <w:r w:rsidRPr="001D6C82">
              <w:rPr>
                <w:rFonts w:ascii="Arial" w:hAnsi="Arial" w:cs="Arial"/>
                <w:szCs w:val="20"/>
              </w:rPr>
              <w:t>ENH REQ: VAR - appointments canceled by Veteran from the VA app are not being removed from the VSE Calendar display</w:t>
            </w:r>
          </w:p>
        </w:tc>
        <w:tc>
          <w:tcPr>
            <w:tcW w:w="2070" w:type="dxa"/>
          </w:tcPr>
          <w:p w14:paraId="1520DA99" w14:textId="6A05B486" w:rsidR="00066EE1" w:rsidRPr="004A7277" w:rsidRDefault="00066EE1" w:rsidP="00CE20F5">
            <w:pPr>
              <w:autoSpaceDE w:val="0"/>
              <w:autoSpaceDN w:val="0"/>
              <w:rPr>
                <w:rFonts w:ascii="Arial" w:hAnsi="Arial" w:cs="Arial"/>
                <w:szCs w:val="20"/>
              </w:rPr>
            </w:pPr>
            <w:r w:rsidRPr="0034096D">
              <w:t xml:space="preserve">MBAA*1*4 </w:t>
            </w:r>
          </w:p>
        </w:tc>
      </w:tr>
      <w:tr w:rsidR="00066EE1" w:rsidRPr="001D6C82" w14:paraId="54E47ECE" w14:textId="77777777" w:rsidTr="0027249D">
        <w:tc>
          <w:tcPr>
            <w:tcW w:w="1883" w:type="dxa"/>
            <w:vAlign w:val="bottom"/>
          </w:tcPr>
          <w:p w14:paraId="4010C7B2" w14:textId="102839E5" w:rsidR="00066EE1" w:rsidRPr="001D6C82" w:rsidRDefault="00066EE1" w:rsidP="00CE20F5">
            <w:pPr>
              <w:autoSpaceDE w:val="0"/>
              <w:autoSpaceDN w:val="0"/>
              <w:rPr>
                <w:rFonts w:ascii="Arial" w:hAnsi="Arial" w:cs="Arial"/>
                <w:szCs w:val="20"/>
              </w:rPr>
            </w:pPr>
            <w:r w:rsidRPr="001D6C82">
              <w:rPr>
                <w:rFonts w:ascii="Arial" w:hAnsi="Arial" w:cs="Arial"/>
                <w:szCs w:val="20"/>
              </w:rPr>
              <w:t>I10657865FY16</w:t>
            </w:r>
          </w:p>
        </w:tc>
        <w:tc>
          <w:tcPr>
            <w:tcW w:w="6037" w:type="dxa"/>
            <w:vAlign w:val="bottom"/>
          </w:tcPr>
          <w:p w14:paraId="5EC9DEC4" w14:textId="747DD705" w:rsidR="00066EE1" w:rsidRPr="001D6C82" w:rsidRDefault="00066EE1" w:rsidP="00CE20F5">
            <w:pPr>
              <w:autoSpaceDE w:val="0"/>
              <w:autoSpaceDN w:val="0"/>
              <w:rPr>
                <w:rFonts w:ascii="Arial" w:hAnsi="Arial" w:cs="Arial"/>
                <w:szCs w:val="20"/>
              </w:rPr>
            </w:pPr>
            <w:r w:rsidRPr="001D6C82">
              <w:rPr>
                <w:rFonts w:ascii="Arial" w:hAnsi="Arial" w:cs="Arial"/>
                <w:szCs w:val="20"/>
              </w:rPr>
              <w:t xml:space="preserve">ENH REQ: VAR- Appointments That were Direct Patient </w:t>
            </w:r>
            <w:r w:rsidRPr="001D6C82">
              <w:rPr>
                <w:rFonts w:ascii="Arial" w:hAnsi="Arial" w:cs="Arial"/>
                <w:szCs w:val="20"/>
              </w:rPr>
              <w:lastRenderedPageBreak/>
              <w:t>Scheduled are not Being Displayed in VS GUI Except in the Pending Appointment Box.</w:t>
            </w:r>
          </w:p>
        </w:tc>
        <w:tc>
          <w:tcPr>
            <w:tcW w:w="2070" w:type="dxa"/>
          </w:tcPr>
          <w:p w14:paraId="0173DCA6" w14:textId="77EB7B5A" w:rsidR="00066EE1" w:rsidRPr="004A7277" w:rsidRDefault="00066EE1" w:rsidP="00CE20F5">
            <w:pPr>
              <w:autoSpaceDE w:val="0"/>
              <w:autoSpaceDN w:val="0"/>
              <w:rPr>
                <w:rFonts w:ascii="Arial" w:hAnsi="Arial" w:cs="Arial"/>
                <w:szCs w:val="20"/>
              </w:rPr>
            </w:pPr>
            <w:r w:rsidRPr="0034096D">
              <w:lastRenderedPageBreak/>
              <w:t xml:space="preserve">MBAA*1*4 </w:t>
            </w:r>
          </w:p>
        </w:tc>
      </w:tr>
    </w:tbl>
    <w:p w14:paraId="32DCD031" w14:textId="77777777" w:rsidR="005555E7" w:rsidRPr="001D6C82" w:rsidRDefault="005555E7" w:rsidP="00F717DC">
      <w:pPr>
        <w:rPr>
          <w:rFonts w:ascii="Arial" w:hAnsi="Arial" w:cs="Arial"/>
          <w:sz w:val="20"/>
          <w:szCs w:val="20"/>
        </w:rPr>
      </w:pPr>
    </w:p>
    <w:p w14:paraId="3BD7D06A" w14:textId="77777777" w:rsidR="0027249D" w:rsidRDefault="0027249D" w:rsidP="00F717DC">
      <w:pPr>
        <w:rPr>
          <w:b/>
          <w:sz w:val="24"/>
        </w:rPr>
      </w:pPr>
    </w:p>
    <w:p w14:paraId="61634EAB" w14:textId="77777777" w:rsidR="0027249D" w:rsidRPr="004514D1" w:rsidRDefault="0027249D" w:rsidP="00F717DC">
      <w:pPr>
        <w:rPr>
          <w:b/>
          <w:sz w:val="24"/>
        </w:rPr>
      </w:pPr>
    </w:p>
    <w:p w14:paraId="0BF0BDDA" w14:textId="4C244D32" w:rsidR="00410438" w:rsidRDefault="00410438" w:rsidP="00A82C68">
      <w:pPr>
        <w:pStyle w:val="Heading1"/>
        <w:rPr>
          <w:rFonts w:eastAsia="SimSun"/>
        </w:rPr>
      </w:pPr>
      <w:bookmarkStart w:id="22" w:name="_Toc473307267"/>
      <w:bookmarkStart w:id="23" w:name="_Toc448917533"/>
      <w:r>
        <w:rPr>
          <w:rFonts w:eastAsia="SimSun"/>
        </w:rPr>
        <w:t>User Documentation</w:t>
      </w:r>
      <w:bookmarkEnd w:id="22"/>
    </w:p>
    <w:p w14:paraId="2DB00786" w14:textId="77777777" w:rsidR="00410438" w:rsidRDefault="00410438" w:rsidP="00410438"/>
    <w:p w14:paraId="637BBB23" w14:textId="526F5693" w:rsidR="00410438" w:rsidRDefault="00E67B77" w:rsidP="00410438">
      <w:pPr>
        <w:rPr>
          <w:sz w:val="24"/>
        </w:rPr>
      </w:pPr>
      <w:r w:rsidRPr="00E67B77">
        <w:rPr>
          <w:sz w:val="24"/>
        </w:rPr>
        <w:t>Documentation distributed with this project includes the following and may be retrieved from the VistA Documentation Library (VDL) on the Internet at the following link:</w:t>
      </w:r>
      <w:r>
        <w:rPr>
          <w:sz w:val="24"/>
        </w:rPr>
        <w:t xml:space="preserve"> </w:t>
      </w:r>
      <w:hyperlink r:id="rId42" w:history="1">
        <w:r w:rsidRPr="00E67B77">
          <w:rPr>
            <w:rStyle w:val="Hyperlink"/>
            <w:sz w:val="24"/>
          </w:rPr>
          <w:t>Scheduling</w:t>
        </w:r>
      </w:hyperlink>
      <w:r>
        <w:rPr>
          <w:sz w:val="24"/>
        </w:rPr>
        <w:t>.</w:t>
      </w:r>
    </w:p>
    <w:p w14:paraId="4863420A" w14:textId="77777777" w:rsidR="00E67B77" w:rsidRDefault="00E67B77" w:rsidP="00410438">
      <w:pPr>
        <w:rPr>
          <w:sz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4"/>
        <w:gridCol w:w="4814"/>
      </w:tblGrid>
      <w:tr w:rsidR="00E67B77" w:rsidRPr="0086668D" w14:paraId="6C93C9FE" w14:textId="77777777" w:rsidTr="00CE20F5">
        <w:trPr>
          <w:tblHeader/>
        </w:trPr>
        <w:tc>
          <w:tcPr>
            <w:tcW w:w="5104" w:type="dxa"/>
            <w:shd w:val="pct15" w:color="auto" w:fill="auto"/>
          </w:tcPr>
          <w:p w14:paraId="6BF1FD9A" w14:textId="77777777" w:rsidR="00E67B77" w:rsidRPr="0027249D" w:rsidRDefault="00E67B77" w:rsidP="0027249D">
            <w:pPr>
              <w:pStyle w:val="TableHeading"/>
            </w:pPr>
            <w:r w:rsidRPr="0027249D">
              <w:rPr>
                <w:szCs w:val="20"/>
              </w:rPr>
              <w:t>File Names</w:t>
            </w:r>
            <w:r w:rsidRPr="0027249D">
              <w:rPr>
                <w:szCs w:val="20"/>
              </w:rPr>
              <w:tab/>
            </w:r>
          </w:p>
        </w:tc>
        <w:tc>
          <w:tcPr>
            <w:tcW w:w="4814" w:type="dxa"/>
            <w:shd w:val="pct15" w:color="auto" w:fill="auto"/>
          </w:tcPr>
          <w:p w14:paraId="7AD2304C" w14:textId="2EAAFEC8" w:rsidR="00E67B77" w:rsidRPr="0027249D" w:rsidRDefault="00E67B77" w:rsidP="0027249D">
            <w:pPr>
              <w:pStyle w:val="TableHeading"/>
              <w:rPr>
                <w:szCs w:val="20"/>
              </w:rPr>
            </w:pPr>
            <w:r w:rsidRPr="0027249D">
              <w:rPr>
                <w:szCs w:val="20"/>
              </w:rPr>
              <w:t>Description</w:t>
            </w:r>
          </w:p>
        </w:tc>
      </w:tr>
      <w:tr w:rsidR="00E67B77" w:rsidRPr="0086668D" w14:paraId="2B37FFEF" w14:textId="77777777" w:rsidTr="00CE20F5">
        <w:trPr>
          <w:trHeight w:val="548"/>
        </w:trPr>
        <w:tc>
          <w:tcPr>
            <w:tcW w:w="5104" w:type="dxa"/>
            <w:shd w:val="clear" w:color="auto" w:fill="auto"/>
          </w:tcPr>
          <w:p w14:paraId="7CB9152C" w14:textId="199B1614" w:rsidR="00E67B77" w:rsidRPr="0027249D" w:rsidRDefault="002A7DEC" w:rsidP="0027249D">
            <w:pPr>
              <w:autoSpaceDE w:val="0"/>
              <w:autoSpaceDN w:val="0"/>
              <w:rPr>
                <w:rFonts w:ascii="Arial" w:hAnsi="Arial" w:cs="Arial"/>
                <w:szCs w:val="20"/>
              </w:rPr>
            </w:pPr>
            <w:r w:rsidRPr="0027249D">
              <w:rPr>
                <w:rFonts w:ascii="Arial" w:hAnsi="Arial" w:cs="Arial"/>
                <w:szCs w:val="20"/>
              </w:rPr>
              <w:t>VS_GUI_UG.PDF</w:t>
            </w:r>
          </w:p>
        </w:tc>
        <w:tc>
          <w:tcPr>
            <w:tcW w:w="4814" w:type="dxa"/>
            <w:shd w:val="clear" w:color="auto" w:fill="auto"/>
          </w:tcPr>
          <w:p w14:paraId="16F0B40C" w14:textId="24E80A16" w:rsidR="00E67B77" w:rsidRPr="0027249D" w:rsidRDefault="002A7DEC" w:rsidP="0027249D">
            <w:pPr>
              <w:autoSpaceDE w:val="0"/>
              <w:autoSpaceDN w:val="0"/>
              <w:adjustRightInd w:val="0"/>
              <w:ind w:right="-750"/>
              <w:rPr>
                <w:rFonts w:ascii="Arial" w:hAnsi="Arial" w:cs="Arial"/>
                <w:szCs w:val="20"/>
              </w:rPr>
            </w:pPr>
            <w:r w:rsidRPr="0027249D">
              <w:rPr>
                <w:rFonts w:ascii="Arial" w:hAnsi="Arial" w:cs="Arial"/>
                <w:szCs w:val="20"/>
              </w:rPr>
              <w:t>VS GUI User Guide</w:t>
            </w:r>
          </w:p>
        </w:tc>
      </w:tr>
      <w:tr w:rsidR="00E67B77" w:rsidRPr="0086668D" w14:paraId="10FBE5C9" w14:textId="77777777" w:rsidTr="00CE20F5">
        <w:tc>
          <w:tcPr>
            <w:tcW w:w="5104" w:type="dxa"/>
            <w:shd w:val="clear" w:color="auto" w:fill="auto"/>
          </w:tcPr>
          <w:p w14:paraId="1E6249EB" w14:textId="4AEEBC4E" w:rsidR="00E67B77" w:rsidRPr="0027249D" w:rsidRDefault="002A7DEC" w:rsidP="0027249D">
            <w:pPr>
              <w:autoSpaceDE w:val="0"/>
              <w:autoSpaceDN w:val="0"/>
              <w:rPr>
                <w:rFonts w:ascii="Arial" w:hAnsi="Arial" w:cs="Arial"/>
                <w:szCs w:val="20"/>
              </w:rPr>
            </w:pPr>
            <w:r w:rsidRPr="0027249D">
              <w:rPr>
                <w:rFonts w:ascii="Arial" w:hAnsi="Arial" w:cs="Arial"/>
                <w:szCs w:val="20"/>
              </w:rPr>
              <w:t>GUI_TM.PDF</w:t>
            </w:r>
          </w:p>
        </w:tc>
        <w:tc>
          <w:tcPr>
            <w:tcW w:w="4814" w:type="dxa"/>
            <w:shd w:val="clear" w:color="auto" w:fill="auto"/>
          </w:tcPr>
          <w:p w14:paraId="7E6F5AD0" w14:textId="74D7A5A9" w:rsidR="00E67B77" w:rsidRPr="0027249D" w:rsidRDefault="002A7DEC" w:rsidP="0027249D">
            <w:pPr>
              <w:autoSpaceDE w:val="0"/>
              <w:autoSpaceDN w:val="0"/>
              <w:adjustRightInd w:val="0"/>
              <w:ind w:right="-750"/>
              <w:rPr>
                <w:rFonts w:ascii="Arial" w:hAnsi="Arial" w:cs="Arial"/>
                <w:szCs w:val="20"/>
              </w:rPr>
            </w:pPr>
            <w:r w:rsidRPr="0027249D">
              <w:rPr>
                <w:rFonts w:ascii="Arial" w:hAnsi="Arial" w:cs="Arial"/>
                <w:szCs w:val="20"/>
              </w:rPr>
              <w:t>VS GUI Technical Manual</w:t>
            </w:r>
          </w:p>
        </w:tc>
      </w:tr>
      <w:tr w:rsidR="00E67B77" w:rsidRPr="0086668D" w14:paraId="49CB3620" w14:textId="77777777" w:rsidTr="00CE20F5">
        <w:tc>
          <w:tcPr>
            <w:tcW w:w="5104" w:type="dxa"/>
            <w:shd w:val="clear" w:color="auto" w:fill="auto"/>
          </w:tcPr>
          <w:p w14:paraId="2AAB0C0A" w14:textId="57B0EF79" w:rsidR="00E67B77" w:rsidRPr="0027249D" w:rsidRDefault="002A7DEC" w:rsidP="0027249D">
            <w:pPr>
              <w:autoSpaceDE w:val="0"/>
              <w:autoSpaceDN w:val="0"/>
              <w:rPr>
                <w:rFonts w:ascii="Arial" w:hAnsi="Arial" w:cs="Arial"/>
                <w:szCs w:val="20"/>
              </w:rPr>
            </w:pPr>
            <w:r w:rsidRPr="0027249D">
              <w:rPr>
                <w:rFonts w:ascii="Arial" w:hAnsi="Arial" w:cs="Arial"/>
                <w:szCs w:val="20"/>
              </w:rPr>
              <w:t>VSE_VS_GUI_IG_v10.PDF</w:t>
            </w:r>
          </w:p>
        </w:tc>
        <w:tc>
          <w:tcPr>
            <w:tcW w:w="4814" w:type="dxa"/>
            <w:shd w:val="clear" w:color="auto" w:fill="auto"/>
          </w:tcPr>
          <w:p w14:paraId="7EF9A210" w14:textId="4D1DD6F0" w:rsidR="00E67B77" w:rsidRPr="0027249D" w:rsidRDefault="00337895" w:rsidP="0027249D">
            <w:pPr>
              <w:autoSpaceDE w:val="0"/>
              <w:autoSpaceDN w:val="0"/>
              <w:adjustRightInd w:val="0"/>
              <w:ind w:right="-750"/>
              <w:rPr>
                <w:rFonts w:ascii="Arial" w:hAnsi="Arial" w:cs="Arial"/>
                <w:szCs w:val="20"/>
              </w:rPr>
            </w:pPr>
            <w:r w:rsidRPr="0027249D">
              <w:rPr>
                <w:rFonts w:ascii="Arial" w:hAnsi="Arial" w:cs="Arial"/>
                <w:szCs w:val="20"/>
              </w:rPr>
              <w:t>VS GUI Installation Guide</w:t>
            </w:r>
          </w:p>
        </w:tc>
      </w:tr>
      <w:tr w:rsidR="00E67B77" w:rsidRPr="0086668D" w14:paraId="3F61AACE" w14:textId="77777777" w:rsidTr="00CE20F5">
        <w:tc>
          <w:tcPr>
            <w:tcW w:w="5104" w:type="dxa"/>
            <w:shd w:val="clear" w:color="auto" w:fill="auto"/>
          </w:tcPr>
          <w:p w14:paraId="13E83C46" w14:textId="621453FC" w:rsidR="00E67B77" w:rsidRPr="0027249D" w:rsidRDefault="002A7DEC" w:rsidP="0027249D">
            <w:pPr>
              <w:autoSpaceDE w:val="0"/>
              <w:autoSpaceDN w:val="0"/>
              <w:rPr>
                <w:rFonts w:ascii="Arial" w:hAnsi="Arial" w:cs="Arial"/>
                <w:szCs w:val="20"/>
              </w:rPr>
            </w:pPr>
            <w:r w:rsidRPr="0027249D">
              <w:rPr>
                <w:rFonts w:ascii="Arial" w:hAnsi="Arial" w:cs="Arial"/>
                <w:szCs w:val="20"/>
              </w:rPr>
              <w:t>VSE_Release_Notes</w:t>
            </w:r>
            <w:r w:rsidR="004175F1" w:rsidRPr="0027249D">
              <w:rPr>
                <w:rFonts w:ascii="Arial" w:hAnsi="Arial" w:cs="Arial"/>
                <w:szCs w:val="20"/>
              </w:rPr>
              <w:t>.PDF</w:t>
            </w:r>
          </w:p>
        </w:tc>
        <w:tc>
          <w:tcPr>
            <w:tcW w:w="4814" w:type="dxa"/>
            <w:shd w:val="clear" w:color="auto" w:fill="auto"/>
          </w:tcPr>
          <w:p w14:paraId="4F5D0A51" w14:textId="3BFE85FB" w:rsidR="00E67B77" w:rsidRPr="0027249D" w:rsidRDefault="00337895" w:rsidP="0027249D">
            <w:pPr>
              <w:autoSpaceDE w:val="0"/>
              <w:autoSpaceDN w:val="0"/>
              <w:adjustRightInd w:val="0"/>
              <w:ind w:right="-750"/>
              <w:rPr>
                <w:rFonts w:ascii="Arial" w:hAnsi="Arial" w:cs="Arial"/>
                <w:szCs w:val="20"/>
              </w:rPr>
            </w:pPr>
            <w:r w:rsidRPr="0027249D">
              <w:rPr>
                <w:rFonts w:ascii="Arial" w:hAnsi="Arial" w:cs="Arial"/>
                <w:szCs w:val="20"/>
              </w:rPr>
              <w:t>VSE Release 1.1 Release Notes</w:t>
            </w:r>
          </w:p>
        </w:tc>
      </w:tr>
    </w:tbl>
    <w:p w14:paraId="22E951C0" w14:textId="77777777" w:rsidR="00E67B77" w:rsidRPr="00E67B77" w:rsidRDefault="00E67B77" w:rsidP="00410438">
      <w:pPr>
        <w:rPr>
          <w:sz w:val="24"/>
        </w:rPr>
      </w:pPr>
    </w:p>
    <w:p w14:paraId="20EEE99E" w14:textId="3D4A6083" w:rsidR="005D11C9" w:rsidRPr="00A82C68" w:rsidRDefault="005D11C9" w:rsidP="00A82C68">
      <w:pPr>
        <w:pStyle w:val="Heading1"/>
        <w:rPr>
          <w:rFonts w:eastAsia="SimSun"/>
        </w:rPr>
      </w:pPr>
      <w:bookmarkStart w:id="24" w:name="_Toc473307268"/>
      <w:r>
        <w:t>Known Issues</w:t>
      </w:r>
      <w:bookmarkEnd w:id="23"/>
      <w:bookmarkEnd w:id="24"/>
    </w:p>
    <w:p w14:paraId="20EEE9A7" w14:textId="1FE82382" w:rsidR="00F94F06" w:rsidRDefault="00A82C68" w:rsidP="00F454FA">
      <w:pPr>
        <w:pStyle w:val="BodyText"/>
      </w:pPr>
      <w:r w:rsidRPr="00A82C68">
        <w:t>All known issues for this release are documented by CA SDM tickets as part of the ongoing Po</w:t>
      </w:r>
      <w:r w:rsidR="004514D1">
        <w:t>st Warranty Sustainment effort.</w:t>
      </w:r>
      <w:r w:rsidRPr="00A82C68">
        <w:t xml:space="preserve"> </w:t>
      </w:r>
      <w:r w:rsidR="00AA2A57">
        <w:t>Known issues are documented as O</w:t>
      </w:r>
      <w:r w:rsidRPr="00A82C68">
        <w:t xml:space="preserve">pen items on the latest </w:t>
      </w:r>
      <w:r w:rsidR="00C4216B">
        <w:t>ticket list</w:t>
      </w:r>
      <w:r>
        <w:t xml:space="preserve"> </w:t>
      </w:r>
      <w:hyperlink r:id="rId43" w:history="1">
        <w:r w:rsidRPr="00A82C68">
          <w:rPr>
            <w:rStyle w:val="Hyperlink"/>
          </w:rPr>
          <w:t>here</w:t>
        </w:r>
      </w:hyperlink>
      <w:r w:rsidRPr="00A82C68">
        <w:t>.</w:t>
      </w:r>
    </w:p>
    <w:sectPr w:rsidR="00F94F06" w:rsidSect="003873A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484F8" w14:textId="77777777" w:rsidR="00CF60F6" w:rsidRDefault="00CF60F6" w:rsidP="002E1321">
      <w:r>
        <w:separator/>
      </w:r>
    </w:p>
  </w:endnote>
  <w:endnote w:type="continuationSeparator" w:id="0">
    <w:p w14:paraId="7A57BEDC" w14:textId="77777777" w:rsidR="00CF60F6" w:rsidRDefault="00CF60F6" w:rsidP="002E1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EEE9C3" w14:textId="0D76CB51" w:rsidR="00CE20F5" w:rsidRDefault="00CE20F5" w:rsidP="00CE20F5">
    <w:pPr>
      <w:pStyle w:val="Footer"/>
      <w:rPr>
        <w:rStyle w:val="PageNumber"/>
      </w:rPr>
    </w:pPr>
    <w:r>
      <w:t>VistA Scheduling Enhancements (VSE)</w:t>
    </w:r>
    <w:r>
      <w:tab/>
    </w:r>
    <w:r>
      <w:rPr>
        <w:rStyle w:val="PageNumber"/>
      </w:rPr>
      <w:fldChar w:fldCharType="begin"/>
    </w:r>
    <w:r>
      <w:rPr>
        <w:rStyle w:val="PageNumber"/>
      </w:rPr>
      <w:instrText xml:space="preserve"> PAGE </w:instrText>
    </w:r>
    <w:r>
      <w:rPr>
        <w:rStyle w:val="PageNumber"/>
      </w:rPr>
      <w:fldChar w:fldCharType="separate"/>
    </w:r>
    <w:r w:rsidR="00E44464">
      <w:rPr>
        <w:rStyle w:val="PageNumber"/>
        <w:noProof/>
      </w:rPr>
      <w:t>ii</w:t>
    </w:r>
    <w:r>
      <w:rPr>
        <w:rStyle w:val="PageNumber"/>
      </w:rPr>
      <w:fldChar w:fldCharType="end"/>
    </w:r>
    <w:r>
      <w:rPr>
        <w:rStyle w:val="PageNumber"/>
      </w:rPr>
      <w:tab/>
      <w:t>January 2017</w:t>
    </w:r>
  </w:p>
  <w:p w14:paraId="20EEE9C4" w14:textId="77777777" w:rsidR="00CE20F5" w:rsidRDefault="00CE20F5" w:rsidP="00CE20F5">
    <w:pPr>
      <w:pStyle w:val="Footer"/>
    </w:pPr>
    <w: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7FBD7A" w14:textId="77777777" w:rsidR="00CF60F6" w:rsidRDefault="00CF60F6" w:rsidP="002E1321">
      <w:r>
        <w:separator/>
      </w:r>
    </w:p>
  </w:footnote>
  <w:footnote w:type="continuationSeparator" w:id="0">
    <w:p w14:paraId="2FD0EB50" w14:textId="77777777" w:rsidR="00CF60F6" w:rsidRDefault="00CF60F6" w:rsidP="002E13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209AA"/>
    <w:multiLevelType w:val="hybridMultilevel"/>
    <w:tmpl w:val="A9E2AEFE"/>
    <w:lvl w:ilvl="0" w:tplc="04090001">
      <w:start w:val="1"/>
      <w:numFmt w:val="bullet"/>
      <w:lvlText w:val=""/>
      <w:lvlJc w:val="left"/>
      <w:pPr>
        <w:tabs>
          <w:tab w:val="num" w:pos="720"/>
        </w:tabs>
        <w:ind w:left="720" w:hanging="360"/>
      </w:pPr>
      <w:rPr>
        <w:rFonts w:ascii="Symbol" w:hAnsi="Symbol" w:hint="default"/>
      </w:rPr>
    </w:lvl>
    <w:lvl w:ilvl="1" w:tplc="D8E8EEA4" w:tentative="1">
      <w:start w:val="1"/>
      <w:numFmt w:val="bullet"/>
      <w:lvlText w:val="•"/>
      <w:lvlJc w:val="left"/>
      <w:pPr>
        <w:tabs>
          <w:tab w:val="num" w:pos="1440"/>
        </w:tabs>
        <w:ind w:left="1440" w:hanging="360"/>
      </w:pPr>
      <w:rPr>
        <w:rFonts w:ascii="Arial" w:hAnsi="Arial" w:hint="default"/>
      </w:rPr>
    </w:lvl>
    <w:lvl w:ilvl="2" w:tplc="885E0C4C" w:tentative="1">
      <w:start w:val="1"/>
      <w:numFmt w:val="bullet"/>
      <w:lvlText w:val="•"/>
      <w:lvlJc w:val="left"/>
      <w:pPr>
        <w:tabs>
          <w:tab w:val="num" w:pos="2160"/>
        </w:tabs>
        <w:ind w:left="2160" w:hanging="360"/>
      </w:pPr>
      <w:rPr>
        <w:rFonts w:ascii="Arial" w:hAnsi="Arial" w:hint="default"/>
      </w:rPr>
    </w:lvl>
    <w:lvl w:ilvl="3" w:tplc="4048642A" w:tentative="1">
      <w:start w:val="1"/>
      <w:numFmt w:val="bullet"/>
      <w:lvlText w:val="•"/>
      <w:lvlJc w:val="left"/>
      <w:pPr>
        <w:tabs>
          <w:tab w:val="num" w:pos="2880"/>
        </w:tabs>
        <w:ind w:left="2880" w:hanging="360"/>
      </w:pPr>
      <w:rPr>
        <w:rFonts w:ascii="Arial" w:hAnsi="Arial" w:hint="default"/>
      </w:rPr>
    </w:lvl>
    <w:lvl w:ilvl="4" w:tplc="39749518" w:tentative="1">
      <w:start w:val="1"/>
      <w:numFmt w:val="bullet"/>
      <w:lvlText w:val="•"/>
      <w:lvlJc w:val="left"/>
      <w:pPr>
        <w:tabs>
          <w:tab w:val="num" w:pos="3600"/>
        </w:tabs>
        <w:ind w:left="3600" w:hanging="360"/>
      </w:pPr>
      <w:rPr>
        <w:rFonts w:ascii="Arial" w:hAnsi="Arial" w:hint="default"/>
      </w:rPr>
    </w:lvl>
    <w:lvl w:ilvl="5" w:tplc="5CB64314" w:tentative="1">
      <w:start w:val="1"/>
      <w:numFmt w:val="bullet"/>
      <w:lvlText w:val="•"/>
      <w:lvlJc w:val="left"/>
      <w:pPr>
        <w:tabs>
          <w:tab w:val="num" w:pos="4320"/>
        </w:tabs>
        <w:ind w:left="4320" w:hanging="360"/>
      </w:pPr>
      <w:rPr>
        <w:rFonts w:ascii="Arial" w:hAnsi="Arial" w:hint="default"/>
      </w:rPr>
    </w:lvl>
    <w:lvl w:ilvl="6" w:tplc="A12A76C2" w:tentative="1">
      <w:start w:val="1"/>
      <w:numFmt w:val="bullet"/>
      <w:lvlText w:val="•"/>
      <w:lvlJc w:val="left"/>
      <w:pPr>
        <w:tabs>
          <w:tab w:val="num" w:pos="5040"/>
        </w:tabs>
        <w:ind w:left="5040" w:hanging="360"/>
      </w:pPr>
      <w:rPr>
        <w:rFonts w:ascii="Arial" w:hAnsi="Arial" w:hint="default"/>
      </w:rPr>
    </w:lvl>
    <w:lvl w:ilvl="7" w:tplc="5ABC4466" w:tentative="1">
      <w:start w:val="1"/>
      <w:numFmt w:val="bullet"/>
      <w:lvlText w:val="•"/>
      <w:lvlJc w:val="left"/>
      <w:pPr>
        <w:tabs>
          <w:tab w:val="num" w:pos="5760"/>
        </w:tabs>
        <w:ind w:left="5760" w:hanging="360"/>
      </w:pPr>
      <w:rPr>
        <w:rFonts w:ascii="Arial" w:hAnsi="Arial" w:hint="default"/>
      </w:rPr>
    </w:lvl>
    <w:lvl w:ilvl="8" w:tplc="7938CA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E5B767C"/>
    <w:multiLevelType w:val="multilevel"/>
    <w:tmpl w:val="A086C5A6"/>
    <w:lvl w:ilvl="0">
      <w:start w:val="9"/>
      <w:numFmt w:val="decimal"/>
      <w:pStyle w:val="Erin4"/>
      <w:lvlText w:val="%1.1.1.1."/>
      <w:lvlJc w:val="right"/>
      <w:pPr>
        <w:ind w:left="2124" w:hanging="360"/>
      </w:pPr>
      <w:rPr>
        <w:rFonts w:hint="default"/>
      </w:rPr>
    </w:lvl>
    <w:lvl w:ilvl="1">
      <w:start w:val="1"/>
      <w:numFmt w:val="lowerLetter"/>
      <w:lvlText w:val="%2."/>
      <w:lvlJc w:val="left"/>
      <w:pPr>
        <w:ind w:left="2844" w:hanging="360"/>
      </w:pPr>
      <w:rPr>
        <w:rFonts w:hint="default"/>
      </w:rPr>
    </w:lvl>
    <w:lvl w:ilvl="2">
      <w:start w:val="1"/>
      <w:numFmt w:val="lowerRoman"/>
      <w:lvlText w:val="%3."/>
      <w:lvlJc w:val="right"/>
      <w:pPr>
        <w:ind w:left="3564" w:hanging="180"/>
      </w:pPr>
      <w:rPr>
        <w:rFonts w:hint="default"/>
      </w:rPr>
    </w:lvl>
    <w:lvl w:ilvl="3">
      <w:start w:val="1"/>
      <w:numFmt w:val="decimal"/>
      <w:lvlText w:val="%2%4."/>
      <w:lvlJc w:val="left"/>
      <w:pPr>
        <w:ind w:left="4284" w:hanging="360"/>
      </w:pPr>
      <w:rPr>
        <w:rFonts w:hint="default"/>
      </w:rPr>
    </w:lvl>
    <w:lvl w:ilvl="4">
      <w:start w:val="1"/>
      <w:numFmt w:val="lowerLetter"/>
      <w:lvlText w:val="%5."/>
      <w:lvlJc w:val="left"/>
      <w:pPr>
        <w:ind w:left="5004" w:hanging="360"/>
      </w:pPr>
      <w:rPr>
        <w:rFonts w:hint="default"/>
      </w:rPr>
    </w:lvl>
    <w:lvl w:ilvl="5">
      <w:start w:val="1"/>
      <w:numFmt w:val="lowerRoman"/>
      <w:lvlText w:val="%6."/>
      <w:lvlJc w:val="right"/>
      <w:pPr>
        <w:ind w:left="5724" w:hanging="180"/>
      </w:pPr>
      <w:rPr>
        <w:rFonts w:hint="default"/>
      </w:rPr>
    </w:lvl>
    <w:lvl w:ilvl="6">
      <w:start w:val="1"/>
      <w:numFmt w:val="decimal"/>
      <w:lvlText w:val="%7."/>
      <w:lvlJc w:val="left"/>
      <w:pPr>
        <w:ind w:left="6444" w:hanging="360"/>
      </w:pPr>
      <w:rPr>
        <w:rFonts w:hint="default"/>
      </w:rPr>
    </w:lvl>
    <w:lvl w:ilvl="7">
      <w:start w:val="1"/>
      <w:numFmt w:val="lowerLetter"/>
      <w:lvlText w:val="%8."/>
      <w:lvlJc w:val="left"/>
      <w:pPr>
        <w:ind w:left="7164" w:hanging="360"/>
      </w:pPr>
      <w:rPr>
        <w:rFonts w:hint="default"/>
      </w:rPr>
    </w:lvl>
    <w:lvl w:ilvl="8">
      <w:start w:val="1"/>
      <w:numFmt w:val="lowerRoman"/>
      <w:lvlText w:val="%9."/>
      <w:lvlJc w:val="right"/>
      <w:pPr>
        <w:ind w:left="7884" w:hanging="180"/>
      </w:pPr>
      <w:rPr>
        <w:rFonts w:hint="default"/>
      </w:rPr>
    </w:lvl>
  </w:abstractNum>
  <w:abstractNum w:abstractNumId="3" w15:restartNumberingAfterBreak="0">
    <w:nsid w:val="0F62625C"/>
    <w:multiLevelType w:val="multilevel"/>
    <w:tmpl w:val="4874FF28"/>
    <w:lvl w:ilvl="0">
      <w:start w:val="1"/>
      <w:numFmt w:val="decimal"/>
      <w:lvlText w:val="%1."/>
      <w:lvlJc w:val="left"/>
      <w:pPr>
        <w:tabs>
          <w:tab w:val="num" w:pos="720"/>
        </w:tabs>
        <w:ind w:left="720" w:hanging="360"/>
      </w:pPr>
      <w:rPr>
        <w:rFonts w:hint="default"/>
      </w:rPr>
    </w:lvl>
    <w:lvl w:ilvl="1">
      <w:start w:val="1"/>
      <w:numFmt w:val="decimal"/>
      <w:pStyle w:val="BodyBullet1"/>
      <w:lvlText w:val="%1.%2."/>
      <w:lvlJc w:val="left"/>
      <w:pPr>
        <w:tabs>
          <w:tab w:val="num" w:pos="792"/>
        </w:tabs>
        <w:ind w:left="792" w:hanging="432"/>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170"/>
        </w:tabs>
        <w:ind w:left="954" w:hanging="504"/>
      </w:pPr>
      <w:rPr>
        <w:rFonts w:hint="default"/>
        <w:b/>
        <w:bCs w:val="0"/>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87C0A2F"/>
    <w:multiLevelType w:val="multilevel"/>
    <w:tmpl w:val="CA5010D0"/>
    <w:lvl w:ilvl="0">
      <w:start w:val="1"/>
      <w:numFmt w:val="decimal"/>
      <w:lvlText w:val="%1"/>
      <w:lvlJc w:val="left"/>
      <w:pPr>
        <w:ind w:left="450" w:hanging="450"/>
      </w:pPr>
      <w:rPr>
        <w:rFonts w:hint="default"/>
      </w:rPr>
    </w:lvl>
    <w:lvl w:ilvl="1">
      <w:start w:val="1"/>
      <w:numFmt w:val="decimal"/>
      <w:pStyle w:val="Appendix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5C6ECC"/>
    <w:multiLevelType w:val="hybridMultilevel"/>
    <w:tmpl w:val="55DC552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92D8F"/>
    <w:multiLevelType w:val="hybridMultilevel"/>
    <w:tmpl w:val="7B6C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7F309D"/>
    <w:multiLevelType w:val="hybridMultilevel"/>
    <w:tmpl w:val="8542DD9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5F6BEE"/>
    <w:multiLevelType w:val="hybridMultilevel"/>
    <w:tmpl w:val="B02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44751070"/>
    <w:multiLevelType w:val="hybridMultilevel"/>
    <w:tmpl w:val="BBE4CE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371C4"/>
    <w:multiLevelType w:val="hybridMultilevel"/>
    <w:tmpl w:val="70B2EAEE"/>
    <w:lvl w:ilvl="0" w:tplc="04090015">
      <w:start w:val="1"/>
      <w:numFmt w:val="upperLetter"/>
      <w:lvlText w:val="%1."/>
      <w:lvlJc w:val="left"/>
      <w:pPr>
        <w:ind w:left="1080" w:hanging="360"/>
      </w:p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15"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66D4F54"/>
    <w:multiLevelType w:val="hybridMultilevel"/>
    <w:tmpl w:val="0C243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3166F8"/>
    <w:multiLevelType w:val="multilevel"/>
    <w:tmpl w:val="0EF62E02"/>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A746B8D"/>
    <w:multiLevelType w:val="hybridMultilevel"/>
    <w:tmpl w:val="B5DADF3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6AC2E9F"/>
    <w:multiLevelType w:val="hybridMultilevel"/>
    <w:tmpl w:val="6D54946E"/>
    <w:lvl w:ilvl="0" w:tplc="FF562A50">
      <w:start w:val="1"/>
      <w:numFmt w:val="bullet"/>
      <w:pStyle w:val="BodyText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7CC6352A"/>
    <w:lvl w:ilvl="0" w:tplc="A5FC6262">
      <w:start w:val="1"/>
      <w:numFmt w:val="decimal"/>
      <w:pStyle w:val="BodyTextNumbered1"/>
      <w:lvlText w:val="%1."/>
      <w:lvlJc w:val="left"/>
      <w:pPr>
        <w:tabs>
          <w:tab w:val="num" w:pos="630"/>
        </w:tabs>
        <w:ind w:left="630" w:hanging="360"/>
      </w:pPr>
      <w:rPr>
        <w:rFonts w:hint="default"/>
      </w:rPr>
    </w:lvl>
    <w:lvl w:ilvl="1" w:tplc="04090003">
      <w:start w:val="1"/>
      <w:numFmt w:val="lowerLetter"/>
      <w:lvlText w:val="%2."/>
      <w:lvlJc w:val="left"/>
      <w:pPr>
        <w:tabs>
          <w:tab w:val="num" w:pos="1800"/>
        </w:tabs>
        <w:ind w:left="1800" w:hanging="360"/>
      </w:pPr>
    </w:lvl>
    <w:lvl w:ilvl="2" w:tplc="04090005">
      <w:start w:val="1"/>
      <w:numFmt w:val="lowerRoman"/>
      <w:lvlText w:val="%3."/>
      <w:lvlJc w:val="right"/>
      <w:pPr>
        <w:tabs>
          <w:tab w:val="num" w:pos="2520"/>
        </w:tabs>
        <w:ind w:left="2520" w:hanging="180"/>
      </w:pPr>
    </w:lvl>
    <w:lvl w:ilvl="3" w:tplc="04090001">
      <w:start w:val="1"/>
      <w:numFmt w:val="decimal"/>
      <w:lvlText w:val="%4."/>
      <w:lvlJc w:val="left"/>
      <w:pPr>
        <w:tabs>
          <w:tab w:val="num" w:pos="3240"/>
        </w:tabs>
        <w:ind w:left="3240" w:hanging="360"/>
      </w:pPr>
    </w:lvl>
    <w:lvl w:ilvl="4" w:tplc="04090003">
      <w:start w:val="1"/>
      <w:numFmt w:val="lowerLetter"/>
      <w:lvlText w:val="%5."/>
      <w:lvlJc w:val="left"/>
      <w:pPr>
        <w:tabs>
          <w:tab w:val="num" w:pos="3960"/>
        </w:tabs>
        <w:ind w:left="3960" w:hanging="360"/>
      </w:pPr>
    </w:lvl>
    <w:lvl w:ilvl="5" w:tplc="04090005">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3" w15:restartNumberingAfterBreak="0">
    <w:nsid w:val="73B1173E"/>
    <w:multiLevelType w:val="hybridMultilevel"/>
    <w:tmpl w:val="2C5C170A"/>
    <w:lvl w:ilvl="0" w:tplc="3ECC6118">
      <w:start w:val="1"/>
      <w:numFmt w:val="lowerLetter"/>
      <w:pStyle w:val="BodyTextLettered2"/>
      <w:lvlText w:val="%1."/>
      <w:lvlJc w:val="left"/>
      <w:pPr>
        <w:tabs>
          <w:tab w:val="num" w:pos="1080"/>
        </w:tabs>
        <w:ind w:left="108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9949A4A">
      <w:start w:val="1"/>
      <w:numFmt w:val="bullet"/>
      <w:lvlText w:val=""/>
      <w:lvlJc w:val="left"/>
      <w:pPr>
        <w:tabs>
          <w:tab w:val="num" w:pos="1800"/>
        </w:tabs>
        <w:ind w:left="1800" w:hanging="360"/>
      </w:pPr>
      <w:rPr>
        <w:rFonts w:ascii="Symbol" w:hAnsi="Symbol" w:hint="default"/>
        <w:color w:val="auto"/>
      </w:rPr>
    </w:lvl>
    <w:lvl w:ilvl="2" w:tplc="944465B6" w:tentative="1">
      <w:start w:val="1"/>
      <w:numFmt w:val="lowerRoman"/>
      <w:lvlText w:val="%3."/>
      <w:lvlJc w:val="right"/>
      <w:pPr>
        <w:tabs>
          <w:tab w:val="num" w:pos="2520"/>
        </w:tabs>
        <w:ind w:left="2520" w:hanging="180"/>
      </w:pPr>
    </w:lvl>
    <w:lvl w:ilvl="3" w:tplc="592AFC4C" w:tentative="1">
      <w:start w:val="1"/>
      <w:numFmt w:val="decimal"/>
      <w:lvlText w:val="%4."/>
      <w:lvlJc w:val="left"/>
      <w:pPr>
        <w:tabs>
          <w:tab w:val="num" w:pos="3240"/>
        </w:tabs>
        <w:ind w:left="3240" w:hanging="360"/>
      </w:pPr>
    </w:lvl>
    <w:lvl w:ilvl="4" w:tplc="752A5064" w:tentative="1">
      <w:start w:val="1"/>
      <w:numFmt w:val="lowerLetter"/>
      <w:lvlText w:val="%5."/>
      <w:lvlJc w:val="left"/>
      <w:pPr>
        <w:tabs>
          <w:tab w:val="num" w:pos="3960"/>
        </w:tabs>
        <w:ind w:left="3960" w:hanging="360"/>
      </w:pPr>
    </w:lvl>
    <w:lvl w:ilvl="5" w:tplc="A132A38C" w:tentative="1">
      <w:start w:val="1"/>
      <w:numFmt w:val="lowerRoman"/>
      <w:lvlText w:val="%6."/>
      <w:lvlJc w:val="right"/>
      <w:pPr>
        <w:tabs>
          <w:tab w:val="num" w:pos="4680"/>
        </w:tabs>
        <w:ind w:left="4680" w:hanging="180"/>
      </w:pPr>
    </w:lvl>
    <w:lvl w:ilvl="6" w:tplc="E23A4E1C" w:tentative="1">
      <w:start w:val="1"/>
      <w:numFmt w:val="decimal"/>
      <w:lvlText w:val="%7."/>
      <w:lvlJc w:val="left"/>
      <w:pPr>
        <w:tabs>
          <w:tab w:val="num" w:pos="5400"/>
        </w:tabs>
        <w:ind w:left="5400" w:hanging="360"/>
      </w:pPr>
    </w:lvl>
    <w:lvl w:ilvl="7" w:tplc="F27648BC" w:tentative="1">
      <w:start w:val="1"/>
      <w:numFmt w:val="lowerLetter"/>
      <w:lvlText w:val="%8."/>
      <w:lvlJc w:val="left"/>
      <w:pPr>
        <w:tabs>
          <w:tab w:val="num" w:pos="6120"/>
        </w:tabs>
        <w:ind w:left="6120" w:hanging="360"/>
      </w:pPr>
    </w:lvl>
    <w:lvl w:ilvl="8" w:tplc="AED49540" w:tentative="1">
      <w:start w:val="1"/>
      <w:numFmt w:val="lowerRoman"/>
      <w:lvlText w:val="%9."/>
      <w:lvlJc w:val="right"/>
      <w:pPr>
        <w:tabs>
          <w:tab w:val="num" w:pos="6840"/>
        </w:tabs>
        <w:ind w:left="6840" w:hanging="180"/>
      </w:pPr>
    </w:lvl>
  </w:abstractNum>
  <w:abstractNum w:abstractNumId="24" w15:restartNumberingAfterBreak="0">
    <w:nsid w:val="7F9D06EE"/>
    <w:multiLevelType w:val="hybridMultilevel"/>
    <w:tmpl w:val="29E0F7D2"/>
    <w:lvl w:ilvl="0" w:tplc="3D8237BE">
      <w:start w:val="1"/>
      <w:numFmt w:val="bullet"/>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20"/>
  </w:num>
  <w:num w:numId="4">
    <w:abstractNumId w:val="24"/>
  </w:num>
  <w:num w:numId="5">
    <w:abstractNumId w:val="0"/>
  </w:num>
  <w:num w:numId="6">
    <w:abstractNumId w:val="16"/>
  </w:num>
  <w:num w:numId="7">
    <w:abstractNumId w:val="18"/>
  </w:num>
  <w:num w:numId="8">
    <w:abstractNumId w:val="4"/>
  </w:num>
  <w:num w:numId="9">
    <w:abstractNumId w:val="14"/>
  </w:num>
  <w:num w:numId="10">
    <w:abstractNumId w:val="19"/>
  </w:num>
  <w:num w:numId="11">
    <w:abstractNumId w:val="8"/>
  </w:num>
  <w:num w:numId="12">
    <w:abstractNumId w:val="22"/>
  </w:num>
  <w:num w:numId="13">
    <w:abstractNumId w:val="21"/>
  </w:num>
  <w:num w:numId="14">
    <w:abstractNumId w:val="1"/>
  </w:num>
  <w:num w:numId="15">
    <w:abstractNumId w:val="23"/>
  </w:num>
  <w:num w:numId="16">
    <w:abstractNumId w:val="10"/>
  </w:num>
  <w:num w:numId="17">
    <w:abstractNumId w:val="5"/>
  </w:num>
  <w:num w:numId="18">
    <w:abstractNumId w:val="12"/>
  </w:num>
  <w:num w:numId="19">
    <w:abstractNumId w:val="3"/>
  </w:num>
  <w:num w:numId="20">
    <w:abstractNumId w:val="11"/>
  </w:num>
  <w:num w:numId="21">
    <w:abstractNumId w:val="2"/>
  </w:num>
  <w:num w:numId="22">
    <w:abstractNumId w:val="7"/>
  </w:num>
  <w:num w:numId="23">
    <w:abstractNumId w:val="13"/>
  </w:num>
  <w:num w:numId="24">
    <w:abstractNumId w:val="6"/>
  </w:num>
  <w:num w:numId="25">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1C9"/>
    <w:rsid w:val="000218BF"/>
    <w:rsid w:val="00056DC5"/>
    <w:rsid w:val="00056F22"/>
    <w:rsid w:val="00066EE1"/>
    <w:rsid w:val="00067BB4"/>
    <w:rsid w:val="000B61C1"/>
    <w:rsid w:val="000D3F64"/>
    <w:rsid w:val="000F44B9"/>
    <w:rsid w:val="001152D8"/>
    <w:rsid w:val="0012262A"/>
    <w:rsid w:val="00126713"/>
    <w:rsid w:val="00151FF5"/>
    <w:rsid w:val="00162B82"/>
    <w:rsid w:val="00164272"/>
    <w:rsid w:val="001B4499"/>
    <w:rsid w:val="001D6C82"/>
    <w:rsid w:val="00214E42"/>
    <w:rsid w:val="002336C1"/>
    <w:rsid w:val="00233A0C"/>
    <w:rsid w:val="00242BEF"/>
    <w:rsid w:val="0027249D"/>
    <w:rsid w:val="002A7DEC"/>
    <w:rsid w:val="002D05EA"/>
    <w:rsid w:val="002D2126"/>
    <w:rsid w:val="002D395E"/>
    <w:rsid w:val="002E1321"/>
    <w:rsid w:val="003338BC"/>
    <w:rsid w:val="00337895"/>
    <w:rsid w:val="00346713"/>
    <w:rsid w:val="00350F92"/>
    <w:rsid w:val="00360CDB"/>
    <w:rsid w:val="00364622"/>
    <w:rsid w:val="00374F0C"/>
    <w:rsid w:val="003815A0"/>
    <w:rsid w:val="003873AD"/>
    <w:rsid w:val="003A015A"/>
    <w:rsid w:val="003D3E89"/>
    <w:rsid w:val="00410438"/>
    <w:rsid w:val="004175F1"/>
    <w:rsid w:val="00437842"/>
    <w:rsid w:val="004514D1"/>
    <w:rsid w:val="00466F01"/>
    <w:rsid w:val="00476A44"/>
    <w:rsid w:val="00481F2B"/>
    <w:rsid w:val="004D0259"/>
    <w:rsid w:val="004F1ED4"/>
    <w:rsid w:val="005004AD"/>
    <w:rsid w:val="00501F0C"/>
    <w:rsid w:val="00507B41"/>
    <w:rsid w:val="00514D50"/>
    <w:rsid w:val="005555E7"/>
    <w:rsid w:val="00556651"/>
    <w:rsid w:val="005732E8"/>
    <w:rsid w:val="0057377A"/>
    <w:rsid w:val="005D11C9"/>
    <w:rsid w:val="00617509"/>
    <w:rsid w:val="00641583"/>
    <w:rsid w:val="00652775"/>
    <w:rsid w:val="00653F4B"/>
    <w:rsid w:val="00655BF5"/>
    <w:rsid w:val="006A5C08"/>
    <w:rsid w:val="006D5B98"/>
    <w:rsid w:val="006E026D"/>
    <w:rsid w:val="00710816"/>
    <w:rsid w:val="00733E8D"/>
    <w:rsid w:val="0076128D"/>
    <w:rsid w:val="00761FDA"/>
    <w:rsid w:val="00780397"/>
    <w:rsid w:val="007850A9"/>
    <w:rsid w:val="00795FB0"/>
    <w:rsid w:val="00796B13"/>
    <w:rsid w:val="007B1157"/>
    <w:rsid w:val="007F7E7F"/>
    <w:rsid w:val="00804FDE"/>
    <w:rsid w:val="00821DF9"/>
    <w:rsid w:val="008529E7"/>
    <w:rsid w:val="00871600"/>
    <w:rsid w:val="008B3F02"/>
    <w:rsid w:val="008C5504"/>
    <w:rsid w:val="008C55A8"/>
    <w:rsid w:val="008E4255"/>
    <w:rsid w:val="00922E9D"/>
    <w:rsid w:val="00955A3B"/>
    <w:rsid w:val="009575FB"/>
    <w:rsid w:val="009846B7"/>
    <w:rsid w:val="00990955"/>
    <w:rsid w:val="009A0DAD"/>
    <w:rsid w:val="009C293C"/>
    <w:rsid w:val="00A82C68"/>
    <w:rsid w:val="00AA2A57"/>
    <w:rsid w:val="00AD4020"/>
    <w:rsid w:val="00AE0287"/>
    <w:rsid w:val="00AF67E3"/>
    <w:rsid w:val="00B05183"/>
    <w:rsid w:val="00B35FB9"/>
    <w:rsid w:val="00B3642B"/>
    <w:rsid w:val="00B47103"/>
    <w:rsid w:val="00B92E79"/>
    <w:rsid w:val="00BC17E9"/>
    <w:rsid w:val="00BC49A5"/>
    <w:rsid w:val="00C411CE"/>
    <w:rsid w:val="00C4216B"/>
    <w:rsid w:val="00C62D60"/>
    <w:rsid w:val="00C7760F"/>
    <w:rsid w:val="00CB5320"/>
    <w:rsid w:val="00CE10BD"/>
    <w:rsid w:val="00CE20F5"/>
    <w:rsid w:val="00CF60F6"/>
    <w:rsid w:val="00D0121D"/>
    <w:rsid w:val="00D06469"/>
    <w:rsid w:val="00D078BF"/>
    <w:rsid w:val="00D432D1"/>
    <w:rsid w:val="00D53D7E"/>
    <w:rsid w:val="00D7536B"/>
    <w:rsid w:val="00D86C31"/>
    <w:rsid w:val="00DA2B3E"/>
    <w:rsid w:val="00DA33AF"/>
    <w:rsid w:val="00DC2672"/>
    <w:rsid w:val="00DD4E03"/>
    <w:rsid w:val="00DE4A8E"/>
    <w:rsid w:val="00DF3627"/>
    <w:rsid w:val="00E12034"/>
    <w:rsid w:val="00E149EE"/>
    <w:rsid w:val="00E44464"/>
    <w:rsid w:val="00E50C30"/>
    <w:rsid w:val="00E67B77"/>
    <w:rsid w:val="00E94A49"/>
    <w:rsid w:val="00EA15CE"/>
    <w:rsid w:val="00F454FA"/>
    <w:rsid w:val="00F717DC"/>
    <w:rsid w:val="00F94F06"/>
    <w:rsid w:val="00FC5462"/>
    <w:rsid w:val="00FF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E8FB"/>
  <w15:docId w15:val="{1A052C86-6466-4AC3-AD07-F431B3DE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11C9"/>
    <w:pPr>
      <w:spacing w:after="0" w:line="240" w:lineRule="auto"/>
    </w:pPr>
    <w:rPr>
      <w:rFonts w:ascii="Times New Roman" w:eastAsia="Times New Roman" w:hAnsi="Times New Roman" w:cs="Times New Roman"/>
      <w:szCs w:val="24"/>
    </w:rPr>
  </w:style>
  <w:style w:type="paragraph" w:styleId="Heading1">
    <w:name w:val="heading 1"/>
    <w:basedOn w:val="Heading2"/>
    <w:next w:val="Normal"/>
    <w:link w:val="Heading1Char"/>
    <w:qFormat/>
    <w:rsid w:val="00AF67E3"/>
    <w:pPr>
      <w:numPr>
        <w:numId w:val="7"/>
      </w:numPr>
      <w:spacing w:before="480"/>
      <w:outlineLvl w:val="0"/>
    </w:pPr>
    <w:rPr>
      <w:rFonts w:ascii="Arial" w:hAnsi="Arial"/>
      <w:bCs w:val="0"/>
      <w:color w:val="auto"/>
      <w:sz w:val="32"/>
      <w:szCs w:val="28"/>
    </w:rPr>
  </w:style>
  <w:style w:type="paragraph" w:styleId="Heading2">
    <w:name w:val="heading 2"/>
    <w:basedOn w:val="Normal"/>
    <w:next w:val="Normal"/>
    <w:link w:val="Heading2Char"/>
    <w:unhideWhenUsed/>
    <w:qFormat/>
    <w:rsid w:val="005D11C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next w:val="BodyText"/>
    <w:link w:val="Heading3Char"/>
    <w:autoRedefine/>
    <w:qFormat/>
    <w:rsid w:val="002E1321"/>
    <w:pPr>
      <w:tabs>
        <w:tab w:val="left"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2E1321"/>
    <w:pPr>
      <w:spacing w:before="240" w:after="60" w:line="240" w:lineRule="auto"/>
      <w:ind w:left="864" w:hanging="864"/>
      <w:outlineLvl w:val="3"/>
    </w:pPr>
    <w:rPr>
      <w:rFonts w:ascii="Arial" w:eastAsia="Times New Roman" w:hAnsi="Arial" w:cs="Times New Roman"/>
      <w:b/>
      <w:kern w:val="32"/>
      <w:sz w:val="24"/>
      <w:szCs w:val="28"/>
    </w:rPr>
  </w:style>
  <w:style w:type="paragraph" w:styleId="Heading5">
    <w:name w:val="heading 5"/>
    <w:next w:val="BodyText"/>
    <w:link w:val="Heading5Char"/>
    <w:qFormat/>
    <w:rsid w:val="002E1321"/>
    <w:pPr>
      <w:spacing w:before="40" w:after="40" w:line="240" w:lineRule="auto"/>
      <w:ind w:left="1008" w:hanging="1008"/>
      <w:outlineLvl w:val="4"/>
    </w:pPr>
    <w:rPr>
      <w:rFonts w:ascii="Arial" w:eastAsia="Times New Roman" w:hAnsi="Arial" w:cs="Times New Roman"/>
      <w:b/>
      <w:bCs/>
      <w:iCs/>
      <w:sz w:val="24"/>
      <w:szCs w:val="26"/>
    </w:rPr>
  </w:style>
  <w:style w:type="paragraph" w:styleId="Heading6">
    <w:name w:val="heading 6"/>
    <w:next w:val="BlockText"/>
    <w:link w:val="Heading6Char"/>
    <w:qFormat/>
    <w:rsid w:val="002E1321"/>
    <w:pPr>
      <w:spacing w:before="40" w:after="40" w:line="240" w:lineRule="auto"/>
      <w:ind w:left="1152" w:hanging="1152"/>
      <w:outlineLvl w:val="5"/>
    </w:pPr>
    <w:rPr>
      <w:rFonts w:ascii="Arial" w:eastAsia="Times New Roman" w:hAnsi="Arial" w:cs="Times New Roman"/>
      <w:b/>
      <w:bCs/>
    </w:rPr>
  </w:style>
  <w:style w:type="paragraph" w:styleId="Heading7">
    <w:name w:val="heading 7"/>
    <w:next w:val="BodyText"/>
    <w:link w:val="Heading7Char"/>
    <w:qFormat/>
    <w:rsid w:val="002E1321"/>
    <w:pPr>
      <w:spacing w:before="40" w:after="40" w:line="240" w:lineRule="auto"/>
      <w:ind w:left="1296" w:hanging="1296"/>
      <w:outlineLvl w:val="6"/>
    </w:pPr>
    <w:rPr>
      <w:rFonts w:ascii="Arial" w:eastAsia="Times New Roman" w:hAnsi="Arial" w:cs="Times New Roman"/>
      <w:b/>
      <w:szCs w:val="24"/>
    </w:rPr>
  </w:style>
  <w:style w:type="paragraph" w:styleId="Heading8">
    <w:name w:val="heading 8"/>
    <w:next w:val="BlockText"/>
    <w:link w:val="Heading8Char"/>
    <w:qFormat/>
    <w:rsid w:val="002E1321"/>
    <w:pPr>
      <w:spacing w:before="40" w:after="40" w:line="240" w:lineRule="auto"/>
      <w:ind w:left="1440" w:hanging="1440"/>
      <w:outlineLvl w:val="7"/>
    </w:pPr>
    <w:rPr>
      <w:rFonts w:ascii="Arial" w:eastAsia="Times New Roman" w:hAnsi="Arial" w:cs="Times New Roman"/>
      <w:b/>
      <w:i/>
      <w:iCs/>
      <w:szCs w:val="24"/>
    </w:rPr>
  </w:style>
  <w:style w:type="paragraph" w:styleId="Heading9">
    <w:name w:val="heading 9"/>
    <w:next w:val="Normal"/>
    <w:link w:val="Heading9Char"/>
    <w:qFormat/>
    <w:rsid w:val="002E1321"/>
    <w:pPr>
      <w:spacing w:before="40" w:after="40" w:line="240" w:lineRule="auto"/>
      <w:ind w:left="1584" w:hanging="1584"/>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Bullet1">
    <w:name w:val="Body Text Bullet 1"/>
    <w:qFormat/>
    <w:rsid w:val="005D11C9"/>
    <w:pPr>
      <w:numPr>
        <w:numId w:val="3"/>
      </w:numPr>
      <w:spacing w:before="60" w:after="60" w:line="240" w:lineRule="auto"/>
    </w:pPr>
    <w:rPr>
      <w:rFonts w:ascii="Times New Roman" w:eastAsia="Times New Roman" w:hAnsi="Times New Roman" w:cs="Times New Roman"/>
      <w:sz w:val="24"/>
      <w:szCs w:val="20"/>
    </w:rPr>
  </w:style>
  <w:style w:type="paragraph" w:customStyle="1" w:styleId="BodyTextBullet2">
    <w:name w:val="Body Text Bullet 2"/>
    <w:rsid w:val="005D11C9"/>
    <w:pPr>
      <w:numPr>
        <w:numId w:val="1"/>
      </w:numPr>
      <w:spacing w:before="60" w:after="60" w:line="240" w:lineRule="auto"/>
    </w:pPr>
    <w:rPr>
      <w:rFonts w:ascii="Times New Roman" w:eastAsia="Times New Roman" w:hAnsi="Times New Roman" w:cs="Times New Roman"/>
      <w:sz w:val="24"/>
      <w:szCs w:val="20"/>
    </w:rPr>
  </w:style>
  <w:style w:type="paragraph" w:customStyle="1" w:styleId="Appendix1">
    <w:name w:val="Appendix 1"/>
    <w:next w:val="BodyText"/>
    <w:rsid w:val="005D11C9"/>
    <w:pPr>
      <w:numPr>
        <w:numId w:val="2"/>
      </w:numPr>
      <w:spacing w:after="0" w:line="240" w:lineRule="auto"/>
    </w:pPr>
    <w:rPr>
      <w:rFonts w:ascii="Arial" w:eastAsia="Times New Roman" w:hAnsi="Arial" w:cs="Times New Roman"/>
      <w:b/>
      <w:sz w:val="32"/>
      <w:szCs w:val="24"/>
    </w:rPr>
  </w:style>
  <w:style w:type="paragraph" w:customStyle="1" w:styleId="Appendix2">
    <w:name w:val="Appendix 2"/>
    <w:basedOn w:val="Appendix1"/>
    <w:rsid w:val="005D11C9"/>
    <w:pPr>
      <w:numPr>
        <w:ilvl w:val="1"/>
      </w:numPr>
      <w:tabs>
        <w:tab w:val="clear" w:pos="1152"/>
        <w:tab w:val="num" w:pos="900"/>
      </w:tabs>
      <w:ind w:left="900" w:hanging="900"/>
    </w:pPr>
  </w:style>
  <w:style w:type="paragraph" w:customStyle="1" w:styleId="Appendix11">
    <w:name w:val="Appendix 1.1"/>
    <w:basedOn w:val="Heading2"/>
    <w:next w:val="BodyText"/>
    <w:rsid w:val="00214E42"/>
    <w:pPr>
      <w:numPr>
        <w:ilvl w:val="1"/>
        <w:numId w:val="8"/>
      </w:numPr>
      <w:spacing w:before="240" w:after="60"/>
    </w:pPr>
    <w:rPr>
      <w:rFonts w:ascii="Arial" w:eastAsia="Times New Roman" w:hAnsi="Arial" w:cs="Arial"/>
      <w:bCs w:val="0"/>
      <w:iCs/>
      <w:color w:val="auto"/>
      <w:kern w:val="32"/>
      <w:sz w:val="32"/>
      <w:szCs w:val="28"/>
    </w:rPr>
  </w:style>
  <w:style w:type="paragraph" w:styleId="BodyText">
    <w:name w:val="Body Text"/>
    <w:link w:val="BodyTextChar"/>
    <w:rsid w:val="005D11C9"/>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5D11C9"/>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5D11C9"/>
    <w:pPr>
      <w:ind w:left="720"/>
      <w:contextualSpacing/>
    </w:pPr>
  </w:style>
  <w:style w:type="character" w:customStyle="1" w:styleId="Heading2Char">
    <w:name w:val="Heading 2 Char"/>
    <w:basedOn w:val="DefaultParagraphFont"/>
    <w:link w:val="Heading2"/>
    <w:rsid w:val="005D11C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rsid w:val="00AF67E3"/>
    <w:rPr>
      <w:rFonts w:ascii="Arial" w:eastAsiaTheme="majorEastAsia" w:hAnsi="Arial" w:cstheme="majorBidi"/>
      <w:b/>
      <w:sz w:val="32"/>
      <w:szCs w:val="28"/>
    </w:rPr>
  </w:style>
  <w:style w:type="character" w:styleId="CommentReference">
    <w:name w:val="annotation reference"/>
    <w:basedOn w:val="DefaultParagraphFont"/>
    <w:semiHidden/>
    <w:unhideWhenUsed/>
    <w:rsid w:val="00164272"/>
    <w:rPr>
      <w:sz w:val="16"/>
      <w:szCs w:val="16"/>
    </w:rPr>
  </w:style>
  <w:style w:type="paragraph" w:styleId="CommentText">
    <w:name w:val="annotation text"/>
    <w:basedOn w:val="Normal"/>
    <w:link w:val="CommentTextChar"/>
    <w:semiHidden/>
    <w:unhideWhenUsed/>
    <w:rsid w:val="00164272"/>
    <w:rPr>
      <w:sz w:val="20"/>
      <w:szCs w:val="20"/>
    </w:rPr>
  </w:style>
  <w:style w:type="character" w:customStyle="1" w:styleId="CommentTextChar">
    <w:name w:val="Comment Text Char"/>
    <w:basedOn w:val="DefaultParagraphFont"/>
    <w:link w:val="CommentText"/>
    <w:semiHidden/>
    <w:rsid w:val="0016427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unhideWhenUsed/>
    <w:rsid w:val="00164272"/>
    <w:rPr>
      <w:b/>
      <w:bCs/>
    </w:rPr>
  </w:style>
  <w:style w:type="character" w:customStyle="1" w:styleId="CommentSubjectChar">
    <w:name w:val="Comment Subject Char"/>
    <w:basedOn w:val="CommentTextChar"/>
    <w:link w:val="CommentSubject"/>
    <w:semiHidden/>
    <w:rsid w:val="00164272"/>
    <w:rPr>
      <w:rFonts w:ascii="Times New Roman" w:eastAsia="Times New Roman" w:hAnsi="Times New Roman" w:cs="Times New Roman"/>
      <w:b/>
      <w:bCs/>
      <w:sz w:val="20"/>
      <w:szCs w:val="20"/>
    </w:rPr>
  </w:style>
  <w:style w:type="paragraph" w:styleId="BalloonText">
    <w:name w:val="Balloon Text"/>
    <w:basedOn w:val="Normal"/>
    <w:link w:val="BalloonTextChar"/>
    <w:unhideWhenUsed/>
    <w:rsid w:val="00164272"/>
    <w:rPr>
      <w:rFonts w:ascii="Tahoma" w:hAnsi="Tahoma" w:cs="Tahoma"/>
      <w:sz w:val="16"/>
      <w:szCs w:val="16"/>
    </w:rPr>
  </w:style>
  <w:style w:type="character" w:customStyle="1" w:styleId="BalloonTextChar">
    <w:name w:val="Balloon Text Char"/>
    <w:basedOn w:val="DefaultParagraphFont"/>
    <w:link w:val="BalloonText"/>
    <w:rsid w:val="00164272"/>
    <w:rPr>
      <w:rFonts w:ascii="Tahoma" w:eastAsia="Times New Roman" w:hAnsi="Tahoma" w:cs="Tahoma"/>
      <w:sz w:val="16"/>
      <w:szCs w:val="16"/>
    </w:rPr>
  </w:style>
  <w:style w:type="character" w:customStyle="1" w:styleId="ListParagraphChar">
    <w:name w:val="List Paragraph Char"/>
    <w:link w:val="ListParagraph"/>
    <w:uiPriority w:val="34"/>
    <w:locked/>
    <w:rsid w:val="00B47103"/>
    <w:rPr>
      <w:rFonts w:ascii="Times New Roman" w:eastAsia="Times New Roman" w:hAnsi="Times New Roman" w:cs="Times New Roman"/>
      <w:szCs w:val="24"/>
    </w:rPr>
  </w:style>
  <w:style w:type="character" w:styleId="Hyperlink">
    <w:name w:val="Hyperlink"/>
    <w:basedOn w:val="DefaultParagraphFont"/>
    <w:uiPriority w:val="99"/>
    <w:unhideWhenUsed/>
    <w:rsid w:val="002D2126"/>
    <w:rPr>
      <w:color w:val="0000FF" w:themeColor="hyperlink"/>
      <w:u w:val="single"/>
    </w:rPr>
  </w:style>
  <w:style w:type="character" w:customStyle="1" w:styleId="Heading3Char">
    <w:name w:val="Heading 3 Char"/>
    <w:basedOn w:val="DefaultParagraphFont"/>
    <w:link w:val="Heading3"/>
    <w:rsid w:val="002E1321"/>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2E1321"/>
    <w:rPr>
      <w:rFonts w:ascii="Arial" w:eastAsia="Times New Roman" w:hAnsi="Arial" w:cs="Times New Roman"/>
      <w:b/>
      <w:kern w:val="32"/>
      <w:sz w:val="24"/>
      <w:szCs w:val="28"/>
    </w:rPr>
  </w:style>
  <w:style w:type="character" w:customStyle="1" w:styleId="Heading5Char">
    <w:name w:val="Heading 5 Char"/>
    <w:basedOn w:val="DefaultParagraphFont"/>
    <w:link w:val="Heading5"/>
    <w:rsid w:val="002E1321"/>
    <w:rPr>
      <w:rFonts w:ascii="Arial" w:eastAsia="Times New Roman" w:hAnsi="Arial" w:cs="Times New Roman"/>
      <w:b/>
      <w:bCs/>
      <w:iCs/>
      <w:sz w:val="24"/>
      <w:szCs w:val="26"/>
    </w:rPr>
  </w:style>
  <w:style w:type="character" w:customStyle="1" w:styleId="Heading6Char">
    <w:name w:val="Heading 6 Char"/>
    <w:basedOn w:val="DefaultParagraphFont"/>
    <w:link w:val="Heading6"/>
    <w:rsid w:val="002E1321"/>
    <w:rPr>
      <w:rFonts w:ascii="Arial" w:eastAsia="Times New Roman" w:hAnsi="Arial" w:cs="Times New Roman"/>
      <w:b/>
      <w:bCs/>
    </w:rPr>
  </w:style>
  <w:style w:type="character" w:customStyle="1" w:styleId="Heading7Char">
    <w:name w:val="Heading 7 Char"/>
    <w:basedOn w:val="DefaultParagraphFont"/>
    <w:link w:val="Heading7"/>
    <w:rsid w:val="002E1321"/>
    <w:rPr>
      <w:rFonts w:ascii="Arial" w:eastAsia="Times New Roman" w:hAnsi="Arial" w:cs="Times New Roman"/>
      <w:b/>
      <w:szCs w:val="24"/>
    </w:rPr>
  </w:style>
  <w:style w:type="character" w:customStyle="1" w:styleId="Heading8Char">
    <w:name w:val="Heading 8 Char"/>
    <w:basedOn w:val="DefaultParagraphFont"/>
    <w:link w:val="Heading8"/>
    <w:rsid w:val="002E1321"/>
    <w:rPr>
      <w:rFonts w:ascii="Arial" w:eastAsia="Times New Roman" w:hAnsi="Arial" w:cs="Times New Roman"/>
      <w:b/>
      <w:i/>
      <w:iCs/>
      <w:szCs w:val="24"/>
    </w:rPr>
  </w:style>
  <w:style w:type="character" w:customStyle="1" w:styleId="Heading9Char">
    <w:name w:val="Heading 9 Char"/>
    <w:basedOn w:val="DefaultParagraphFont"/>
    <w:link w:val="Heading9"/>
    <w:rsid w:val="002E1321"/>
    <w:rPr>
      <w:rFonts w:ascii="Arial" w:eastAsia="Times New Roman" w:hAnsi="Arial" w:cs="Arial"/>
      <w:b/>
      <w:i/>
    </w:rPr>
  </w:style>
  <w:style w:type="paragraph" w:customStyle="1" w:styleId="capture">
    <w:name w:val="capture"/>
    <w:rsid w:val="002E1321"/>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2E1321"/>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2E1321"/>
    <w:rPr>
      <w:color w:val="606420"/>
      <w:u w:val="single"/>
    </w:rPr>
  </w:style>
  <w:style w:type="paragraph" w:styleId="Header">
    <w:name w:val="header"/>
    <w:link w:val="HeaderChar"/>
    <w:rsid w:val="002E1321"/>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2E1321"/>
    <w:rPr>
      <w:rFonts w:ascii="Times New Roman" w:eastAsia="Times New Roman" w:hAnsi="Times New Roman" w:cs="Times New Roman"/>
      <w:sz w:val="20"/>
      <w:szCs w:val="20"/>
    </w:rPr>
  </w:style>
  <w:style w:type="character" w:styleId="LineNumber">
    <w:name w:val="line number"/>
    <w:basedOn w:val="DefaultParagraphFont"/>
    <w:semiHidden/>
    <w:rsid w:val="002E1321"/>
  </w:style>
  <w:style w:type="paragraph" w:styleId="Subtitle">
    <w:name w:val="Subtitle"/>
    <w:basedOn w:val="Normal"/>
    <w:link w:val="SubtitleChar"/>
    <w:qFormat/>
    <w:rsid w:val="002E1321"/>
    <w:pPr>
      <w:spacing w:after="60"/>
      <w:jc w:val="center"/>
      <w:outlineLvl w:val="1"/>
    </w:pPr>
    <w:rPr>
      <w:rFonts w:ascii="Arial" w:hAnsi="Arial" w:cs="Arial"/>
      <w:sz w:val="24"/>
    </w:rPr>
  </w:style>
  <w:style w:type="character" w:customStyle="1" w:styleId="SubtitleChar">
    <w:name w:val="Subtitle Char"/>
    <w:basedOn w:val="DefaultParagraphFont"/>
    <w:link w:val="Subtitle"/>
    <w:rsid w:val="002E1321"/>
    <w:rPr>
      <w:rFonts w:ascii="Arial" w:eastAsia="Times New Roman" w:hAnsi="Arial" w:cs="Arial"/>
      <w:sz w:val="24"/>
      <w:szCs w:val="24"/>
    </w:rPr>
  </w:style>
  <w:style w:type="paragraph" w:styleId="Title">
    <w:name w:val="Title"/>
    <w:link w:val="TitleChar"/>
    <w:qFormat/>
    <w:rsid w:val="002E1321"/>
    <w:pPr>
      <w:autoSpaceDE w:val="0"/>
      <w:autoSpaceDN w:val="0"/>
      <w:adjustRightInd w:val="0"/>
      <w:spacing w:before="120" w:after="120" w:line="240" w:lineRule="auto"/>
      <w:jc w:val="center"/>
    </w:pPr>
    <w:rPr>
      <w:rFonts w:ascii="Arial" w:eastAsia="Times New Roman" w:hAnsi="Arial" w:cs="Times New Roman"/>
      <w:b/>
      <w:bCs/>
      <w:sz w:val="36"/>
      <w:szCs w:val="32"/>
    </w:rPr>
  </w:style>
  <w:style w:type="character" w:customStyle="1" w:styleId="TitleChar">
    <w:name w:val="Title Char"/>
    <w:basedOn w:val="DefaultParagraphFont"/>
    <w:link w:val="Title"/>
    <w:rsid w:val="002E1321"/>
    <w:rPr>
      <w:rFonts w:ascii="Arial" w:eastAsia="Times New Roman" w:hAnsi="Arial" w:cs="Times New Roman"/>
      <w:b/>
      <w:bCs/>
      <w:sz w:val="36"/>
      <w:szCs w:val="32"/>
    </w:rPr>
  </w:style>
  <w:style w:type="paragraph" w:customStyle="1" w:styleId="Title2">
    <w:name w:val="Title 2"/>
    <w:rsid w:val="002E1321"/>
    <w:pPr>
      <w:spacing w:before="120" w:after="120" w:line="240" w:lineRule="auto"/>
      <w:jc w:val="center"/>
    </w:pPr>
    <w:rPr>
      <w:rFonts w:ascii="Arial" w:eastAsia="Times New Roman" w:hAnsi="Arial" w:cs="Arial"/>
      <w:b/>
      <w:bCs/>
      <w:sz w:val="28"/>
      <w:szCs w:val="32"/>
    </w:rPr>
  </w:style>
  <w:style w:type="paragraph" w:customStyle="1" w:styleId="TableHeading">
    <w:name w:val="Table Heading"/>
    <w:rsid w:val="002E1321"/>
    <w:pPr>
      <w:spacing w:before="60" w:after="60" w:line="240" w:lineRule="auto"/>
    </w:pPr>
    <w:rPr>
      <w:rFonts w:ascii="Arial" w:eastAsia="Times New Roman" w:hAnsi="Arial" w:cs="Arial"/>
      <w:b/>
    </w:rPr>
  </w:style>
  <w:style w:type="paragraph" w:customStyle="1" w:styleId="TableText">
    <w:name w:val="Table Text"/>
    <w:link w:val="TableTextChar"/>
    <w:rsid w:val="002E1321"/>
    <w:pPr>
      <w:spacing w:before="60" w:after="60" w:line="240" w:lineRule="auto"/>
    </w:pPr>
    <w:rPr>
      <w:rFonts w:ascii="Arial" w:eastAsia="Times New Roman" w:hAnsi="Arial" w:cs="Arial"/>
      <w:szCs w:val="20"/>
    </w:rPr>
  </w:style>
  <w:style w:type="paragraph" w:customStyle="1" w:styleId="DividerPage">
    <w:name w:val="Divider Page"/>
    <w:next w:val="Normal"/>
    <w:rsid w:val="002E1321"/>
    <w:pPr>
      <w:keepNext/>
      <w:keepLines/>
      <w:pageBreakBefore/>
      <w:spacing w:after="0" w:line="240" w:lineRule="auto"/>
    </w:pPr>
    <w:rPr>
      <w:rFonts w:ascii="Arial" w:eastAsia="Times New Roman" w:hAnsi="Arial" w:cs="Times New Roman"/>
      <w:b/>
      <w:sz w:val="48"/>
      <w:szCs w:val="20"/>
    </w:rPr>
  </w:style>
  <w:style w:type="paragraph" w:styleId="TOC1">
    <w:name w:val="toc 1"/>
    <w:basedOn w:val="Normal"/>
    <w:next w:val="Normal"/>
    <w:autoRedefine/>
    <w:uiPriority w:val="39"/>
    <w:rsid w:val="002E1321"/>
    <w:pPr>
      <w:tabs>
        <w:tab w:val="left" w:pos="540"/>
        <w:tab w:val="right" w:leader="dot" w:pos="9350"/>
      </w:tabs>
      <w:spacing w:before="60"/>
      <w:jc w:val="center"/>
    </w:pPr>
    <w:rPr>
      <w:rFonts w:ascii="Arial" w:hAnsi="Arial"/>
      <w:b/>
      <w:sz w:val="28"/>
      <w:szCs w:val="20"/>
    </w:rPr>
  </w:style>
  <w:style w:type="paragraph" w:styleId="TOC2">
    <w:name w:val="toc 2"/>
    <w:basedOn w:val="Normal"/>
    <w:next w:val="Normal"/>
    <w:autoRedefine/>
    <w:uiPriority w:val="39"/>
    <w:rsid w:val="002E1321"/>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2E1321"/>
    <w:pPr>
      <w:tabs>
        <w:tab w:val="left" w:pos="1440"/>
        <w:tab w:val="right" w:leader="dot" w:pos="9350"/>
      </w:tabs>
      <w:spacing w:before="60"/>
      <w:ind w:left="540"/>
    </w:pPr>
    <w:rPr>
      <w:rFonts w:ascii="Arial" w:hAnsi="Arial"/>
      <w:b/>
      <w:sz w:val="24"/>
    </w:rPr>
  </w:style>
  <w:style w:type="paragraph" w:customStyle="1" w:styleId="BodyTextNumbered1">
    <w:name w:val="Body Text Numbered 1"/>
    <w:rsid w:val="002E1321"/>
    <w:pPr>
      <w:numPr>
        <w:numId w:val="12"/>
      </w:numPr>
      <w:tabs>
        <w:tab w:val="left" w:pos="720"/>
      </w:tabs>
      <w:spacing w:before="60" w:after="60" w:line="240" w:lineRule="auto"/>
    </w:pPr>
    <w:rPr>
      <w:rFonts w:ascii="Times New Roman" w:eastAsia="Times New Roman" w:hAnsi="Times New Roman" w:cs="Times New Roman"/>
      <w:sz w:val="24"/>
      <w:szCs w:val="20"/>
    </w:rPr>
  </w:style>
  <w:style w:type="paragraph" w:customStyle="1" w:styleId="BodyTextNumbered2">
    <w:name w:val="Body Text Numbered 2"/>
    <w:rsid w:val="002E1321"/>
    <w:pPr>
      <w:numPr>
        <w:numId w:val="13"/>
      </w:numPr>
      <w:tabs>
        <w:tab w:val="clear" w:pos="1440"/>
        <w:tab w:val="num" w:pos="1080"/>
      </w:tabs>
      <w:spacing w:before="120" w:after="120" w:line="240" w:lineRule="auto"/>
      <w:ind w:left="1080"/>
    </w:pPr>
    <w:rPr>
      <w:rFonts w:ascii="Times New Roman" w:eastAsia="Times New Roman" w:hAnsi="Times New Roman" w:cs="Times New Roman"/>
      <w:sz w:val="24"/>
      <w:szCs w:val="20"/>
    </w:rPr>
  </w:style>
  <w:style w:type="paragraph" w:customStyle="1" w:styleId="BodyTextLettered1">
    <w:name w:val="Body Text Lettered 1"/>
    <w:rsid w:val="002E1321"/>
    <w:pPr>
      <w:numPr>
        <w:numId w:val="14"/>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2E1321"/>
    <w:pPr>
      <w:numPr>
        <w:numId w:val="15"/>
      </w:numPr>
      <w:spacing w:before="120" w:after="120" w:line="240" w:lineRule="auto"/>
    </w:pPr>
    <w:rPr>
      <w:rFonts w:ascii="Times New Roman" w:eastAsia="Times New Roman" w:hAnsi="Times New Roman" w:cs="Times New Roman"/>
      <w:sz w:val="24"/>
      <w:szCs w:val="20"/>
    </w:rPr>
  </w:style>
  <w:style w:type="paragraph" w:styleId="Footer">
    <w:name w:val="footer"/>
    <w:link w:val="FooterChar"/>
    <w:rsid w:val="002E1321"/>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rsid w:val="002E1321"/>
    <w:rPr>
      <w:rFonts w:ascii="Times New Roman" w:eastAsia="Times New Roman" w:hAnsi="Times New Roman" w:cs="Tahoma"/>
      <w:sz w:val="20"/>
      <w:szCs w:val="16"/>
    </w:rPr>
  </w:style>
  <w:style w:type="character" w:styleId="PageNumber">
    <w:name w:val="page number"/>
    <w:basedOn w:val="DefaultParagraphFont"/>
    <w:rsid w:val="002E1321"/>
  </w:style>
  <w:style w:type="character" w:customStyle="1" w:styleId="TextItalics">
    <w:name w:val="Text Italics"/>
    <w:rsid w:val="002E1321"/>
    <w:rPr>
      <w:i/>
    </w:rPr>
  </w:style>
  <w:style w:type="table" w:styleId="TableGrid">
    <w:name w:val="Table Grid"/>
    <w:basedOn w:val="TableNormal"/>
    <w:rsid w:val="002E132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2E1321"/>
    <w:rPr>
      <w:b/>
    </w:rPr>
  </w:style>
  <w:style w:type="character" w:customStyle="1" w:styleId="TextBoldItalics">
    <w:name w:val="Text Bold Italics"/>
    <w:rsid w:val="002E1321"/>
    <w:rPr>
      <w:b/>
      <w:i/>
    </w:rPr>
  </w:style>
  <w:style w:type="paragraph" w:styleId="TOC4">
    <w:name w:val="toc 4"/>
    <w:basedOn w:val="Normal"/>
    <w:next w:val="Normal"/>
    <w:autoRedefine/>
    <w:uiPriority w:val="39"/>
    <w:rsid w:val="002E1321"/>
    <w:pPr>
      <w:ind w:left="720"/>
    </w:pPr>
    <w:rPr>
      <w:rFonts w:ascii="Arial" w:hAnsi="Arial"/>
      <w:sz w:val="24"/>
    </w:rPr>
  </w:style>
  <w:style w:type="paragraph" w:customStyle="1" w:styleId="CoverTitleInstructions">
    <w:name w:val="Cover Title Instructions"/>
    <w:basedOn w:val="InstructionalText1"/>
    <w:rsid w:val="002E1321"/>
    <w:pPr>
      <w:jc w:val="center"/>
    </w:pPr>
    <w:rPr>
      <w:szCs w:val="28"/>
    </w:rPr>
  </w:style>
  <w:style w:type="paragraph" w:customStyle="1" w:styleId="InstructionalText1">
    <w:name w:val="Instructional Text 1"/>
    <w:basedOn w:val="Normal"/>
    <w:next w:val="BodyText"/>
    <w:link w:val="InstructionalText1Char"/>
    <w:rsid w:val="002E1321"/>
    <w:pPr>
      <w:keepLines/>
      <w:autoSpaceDE w:val="0"/>
      <w:autoSpaceDN w:val="0"/>
      <w:adjustRightInd w:val="0"/>
      <w:spacing w:before="60" w:after="120" w:line="240" w:lineRule="atLeast"/>
    </w:pPr>
    <w:rPr>
      <w:i/>
      <w:iCs/>
      <w:color w:val="0000FF"/>
      <w:sz w:val="24"/>
      <w:szCs w:val="20"/>
      <w:lang w:val="x-none" w:eastAsia="x-none"/>
    </w:rPr>
  </w:style>
  <w:style w:type="character" w:customStyle="1" w:styleId="InstructionalText1Char">
    <w:name w:val="Instructional Text 1 Char"/>
    <w:link w:val="InstructionalText1"/>
    <w:rsid w:val="002E1321"/>
    <w:rPr>
      <w:rFonts w:ascii="Times New Roman" w:eastAsia="Times New Roman" w:hAnsi="Times New Roman" w:cs="Times New Roman"/>
      <w:i/>
      <w:iCs/>
      <w:color w:val="0000FF"/>
      <w:sz w:val="24"/>
      <w:szCs w:val="20"/>
      <w:lang w:val="x-none" w:eastAsia="x-none"/>
    </w:rPr>
  </w:style>
  <w:style w:type="paragraph" w:customStyle="1" w:styleId="InstructionalNote">
    <w:name w:val="Instructional Note"/>
    <w:basedOn w:val="Normal"/>
    <w:rsid w:val="002E1321"/>
    <w:pPr>
      <w:numPr>
        <w:numId w:val="16"/>
      </w:numPr>
      <w:tabs>
        <w:tab w:val="clear" w:pos="1512"/>
      </w:tabs>
      <w:autoSpaceDE w:val="0"/>
      <w:autoSpaceDN w:val="0"/>
      <w:adjustRightInd w:val="0"/>
      <w:spacing w:before="60" w:after="60"/>
      <w:ind w:left="1260" w:hanging="900"/>
    </w:pPr>
    <w:rPr>
      <w:i/>
      <w:iCs/>
      <w:color w:val="0000FF"/>
      <w:sz w:val="24"/>
      <w:szCs w:val="22"/>
    </w:rPr>
  </w:style>
  <w:style w:type="paragraph" w:customStyle="1" w:styleId="InstructionalBullet1">
    <w:name w:val="Instructional Bullet 1"/>
    <w:rsid w:val="002E1321"/>
    <w:pPr>
      <w:numPr>
        <w:numId w:val="17"/>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2E1321"/>
    <w:pPr>
      <w:tabs>
        <w:tab w:val="clear" w:pos="900"/>
        <w:tab w:val="num" w:pos="1260"/>
      </w:tabs>
      <w:ind w:left="1260"/>
    </w:pPr>
  </w:style>
  <w:style w:type="paragraph" w:customStyle="1" w:styleId="BodyBullet2">
    <w:name w:val="Body Bullet 2"/>
    <w:basedOn w:val="Normal"/>
    <w:link w:val="BodyBullet2Char"/>
    <w:rsid w:val="002E1321"/>
    <w:pPr>
      <w:numPr>
        <w:numId w:val="18"/>
      </w:numPr>
      <w:tabs>
        <w:tab w:val="clear" w:pos="1800"/>
        <w:tab w:val="num" w:pos="1260"/>
      </w:tabs>
      <w:autoSpaceDE w:val="0"/>
      <w:autoSpaceDN w:val="0"/>
      <w:adjustRightInd w:val="0"/>
      <w:spacing w:before="60" w:after="60"/>
      <w:ind w:left="1260"/>
    </w:pPr>
    <w:rPr>
      <w:iCs/>
      <w:sz w:val="24"/>
      <w:szCs w:val="22"/>
      <w:lang w:val="x-none" w:eastAsia="x-none"/>
    </w:rPr>
  </w:style>
  <w:style w:type="character" w:customStyle="1" w:styleId="BodyBullet2Char">
    <w:name w:val="Body Bullet 2 Char"/>
    <w:link w:val="BodyBullet2"/>
    <w:rsid w:val="002E1321"/>
    <w:rPr>
      <w:rFonts w:ascii="Times New Roman" w:eastAsia="Times New Roman" w:hAnsi="Times New Roman" w:cs="Times New Roman"/>
      <w:iCs/>
      <w:sz w:val="24"/>
      <w:lang w:val="x-none" w:eastAsia="x-none"/>
    </w:rPr>
  </w:style>
  <w:style w:type="character" w:customStyle="1" w:styleId="InstructionalTextBold">
    <w:name w:val="Instructional Text Bold"/>
    <w:rsid w:val="002E1321"/>
    <w:rPr>
      <w:b/>
      <w:bCs/>
      <w:color w:val="0000FF"/>
    </w:rPr>
  </w:style>
  <w:style w:type="paragraph" w:customStyle="1" w:styleId="InstructionalText2">
    <w:name w:val="Instructional Text 2"/>
    <w:basedOn w:val="InstructionalText1"/>
    <w:next w:val="BodyText"/>
    <w:link w:val="InstructionalText2Char"/>
    <w:rsid w:val="002E1321"/>
    <w:pPr>
      <w:ind w:left="720"/>
    </w:pPr>
  </w:style>
  <w:style w:type="character" w:customStyle="1" w:styleId="InstructionalText2Char">
    <w:name w:val="Instructional Text 2 Char"/>
    <w:link w:val="InstructionalText2"/>
    <w:rsid w:val="002E1321"/>
    <w:rPr>
      <w:rFonts w:ascii="Times New Roman" w:eastAsia="Times New Roman" w:hAnsi="Times New Roman" w:cs="Times New Roman"/>
      <w:i/>
      <w:iCs/>
      <w:color w:val="0000FF"/>
      <w:sz w:val="24"/>
      <w:szCs w:val="20"/>
      <w:lang w:val="x-none" w:eastAsia="x-none"/>
    </w:rPr>
  </w:style>
  <w:style w:type="paragraph" w:styleId="ListBullet4">
    <w:name w:val="List Bullet 4"/>
    <w:basedOn w:val="Normal"/>
    <w:autoRedefine/>
    <w:semiHidden/>
    <w:rsid w:val="002E1321"/>
    <w:pPr>
      <w:tabs>
        <w:tab w:val="num" w:pos="1440"/>
      </w:tabs>
      <w:ind w:left="1440" w:hanging="360"/>
    </w:pPr>
    <w:rPr>
      <w:sz w:val="24"/>
    </w:rPr>
  </w:style>
  <w:style w:type="paragraph" w:customStyle="1" w:styleId="InstructionalTable">
    <w:name w:val="Instructional Table"/>
    <w:basedOn w:val="Normal"/>
    <w:rsid w:val="002E1321"/>
    <w:rPr>
      <w:i/>
      <w:color w:val="0000FF"/>
      <w:sz w:val="24"/>
    </w:rPr>
  </w:style>
  <w:style w:type="paragraph" w:customStyle="1" w:styleId="In-lineInstruction">
    <w:name w:val="In-line Instruction"/>
    <w:basedOn w:val="Normal"/>
    <w:link w:val="In-lineInstructionChar"/>
    <w:rsid w:val="002E1321"/>
    <w:pPr>
      <w:spacing w:before="120" w:after="120"/>
    </w:pPr>
    <w:rPr>
      <w:i/>
      <w:color w:val="0000FF"/>
      <w:szCs w:val="20"/>
    </w:rPr>
  </w:style>
  <w:style w:type="character" w:customStyle="1" w:styleId="In-lineInstructionChar">
    <w:name w:val="In-line Instruction Char"/>
    <w:link w:val="In-lineInstruction"/>
    <w:rsid w:val="002E1321"/>
    <w:rPr>
      <w:rFonts w:ascii="Times New Roman" w:eastAsia="Times New Roman" w:hAnsi="Times New Roman" w:cs="Times New Roman"/>
      <w:i/>
      <w:color w:val="0000FF"/>
      <w:szCs w:val="20"/>
    </w:rPr>
  </w:style>
  <w:style w:type="paragraph" w:customStyle="1" w:styleId="TemplateInstructions">
    <w:name w:val="Template Instructions"/>
    <w:basedOn w:val="Normal"/>
    <w:next w:val="Normal"/>
    <w:link w:val="TemplateInstructionsChar"/>
    <w:rsid w:val="002E1321"/>
    <w:pPr>
      <w:keepNext/>
      <w:keepLines/>
      <w:spacing w:before="40"/>
    </w:pPr>
    <w:rPr>
      <w:i/>
      <w:iCs/>
      <w:color w:val="0000FF"/>
      <w:szCs w:val="22"/>
    </w:rPr>
  </w:style>
  <w:style w:type="character" w:customStyle="1" w:styleId="TemplateInstructionsChar">
    <w:name w:val="Template Instructions Char"/>
    <w:link w:val="TemplateInstructions"/>
    <w:rsid w:val="002E1321"/>
    <w:rPr>
      <w:rFonts w:ascii="Times New Roman" w:eastAsia="Times New Roman" w:hAnsi="Times New Roman" w:cs="Times New Roman"/>
      <w:i/>
      <w:iCs/>
      <w:color w:val="0000FF"/>
    </w:rPr>
  </w:style>
  <w:style w:type="paragraph" w:customStyle="1" w:styleId="BulletInstructions">
    <w:name w:val="Bullet Instructions"/>
    <w:basedOn w:val="Normal"/>
    <w:rsid w:val="002E1321"/>
    <w:pPr>
      <w:numPr>
        <w:numId w:val="20"/>
      </w:numPr>
      <w:tabs>
        <w:tab w:val="num" w:pos="720"/>
      </w:tabs>
      <w:ind w:left="720"/>
    </w:pPr>
    <w:rPr>
      <w:i/>
      <w:color w:val="0000FF"/>
      <w:sz w:val="24"/>
    </w:rPr>
  </w:style>
  <w:style w:type="paragraph" w:styleId="Caption">
    <w:name w:val="caption"/>
    <w:basedOn w:val="Normal"/>
    <w:next w:val="Normal"/>
    <w:qFormat/>
    <w:rsid w:val="002E1321"/>
    <w:pPr>
      <w:keepLines/>
      <w:spacing w:before="120" w:after="240"/>
    </w:pPr>
    <w:rPr>
      <w:rFonts w:ascii="Arial" w:hAnsi="Arial" w:cs="Arial"/>
      <w:b/>
      <w:bCs/>
      <w:sz w:val="20"/>
      <w:szCs w:val="20"/>
    </w:rPr>
  </w:style>
  <w:style w:type="paragraph" w:customStyle="1" w:styleId="templateinstructions0">
    <w:name w:val="templateinstructions"/>
    <w:basedOn w:val="Normal"/>
    <w:rsid w:val="002E1321"/>
    <w:pPr>
      <w:spacing w:before="100" w:beforeAutospacing="1" w:after="100" w:afterAutospacing="1"/>
    </w:pPr>
    <w:rPr>
      <w:sz w:val="24"/>
    </w:rPr>
  </w:style>
  <w:style w:type="paragraph" w:customStyle="1" w:styleId="CrossReference">
    <w:name w:val="CrossReference"/>
    <w:basedOn w:val="Normal"/>
    <w:rsid w:val="002E1321"/>
    <w:pPr>
      <w:keepNext/>
      <w:keepLines/>
      <w:autoSpaceDE w:val="0"/>
      <w:autoSpaceDN w:val="0"/>
      <w:adjustRightInd w:val="0"/>
      <w:spacing w:before="60" w:after="60"/>
    </w:pPr>
    <w:rPr>
      <w:iCs/>
      <w:color w:val="0000FF"/>
      <w:sz w:val="20"/>
      <w:szCs w:val="22"/>
      <w:u w:val="single"/>
    </w:rPr>
  </w:style>
  <w:style w:type="character" w:customStyle="1" w:styleId="BodyItalic">
    <w:name w:val="Body Italic"/>
    <w:rsid w:val="002E1321"/>
    <w:rPr>
      <w:i/>
    </w:rPr>
  </w:style>
  <w:style w:type="paragraph" w:customStyle="1" w:styleId="TableHeadingCentered">
    <w:name w:val="Table Heading Centered"/>
    <w:basedOn w:val="TableHeading"/>
    <w:rsid w:val="002E1321"/>
    <w:pPr>
      <w:jc w:val="center"/>
    </w:pPr>
    <w:rPr>
      <w:rFonts w:cs="Times New Roman"/>
      <w:sz w:val="16"/>
      <w:szCs w:val="16"/>
    </w:rPr>
  </w:style>
  <w:style w:type="character" w:customStyle="1" w:styleId="TableTextChar">
    <w:name w:val="Table Text Char"/>
    <w:link w:val="TableText"/>
    <w:rsid w:val="002E1321"/>
    <w:rPr>
      <w:rFonts w:ascii="Arial" w:eastAsia="Times New Roman" w:hAnsi="Arial" w:cs="Arial"/>
      <w:szCs w:val="20"/>
    </w:rPr>
  </w:style>
  <w:style w:type="paragraph" w:styleId="TOC5">
    <w:name w:val="toc 5"/>
    <w:basedOn w:val="Normal"/>
    <w:next w:val="Normal"/>
    <w:autoRedefine/>
    <w:uiPriority w:val="39"/>
    <w:rsid w:val="002E1321"/>
    <w:pPr>
      <w:ind w:left="880"/>
    </w:pPr>
    <w:rPr>
      <w:sz w:val="24"/>
    </w:rPr>
  </w:style>
  <w:style w:type="paragraph" w:styleId="TOC6">
    <w:name w:val="toc 6"/>
    <w:basedOn w:val="Normal"/>
    <w:next w:val="Normal"/>
    <w:autoRedefine/>
    <w:uiPriority w:val="39"/>
    <w:rsid w:val="002E1321"/>
    <w:pPr>
      <w:ind w:left="1100"/>
    </w:pPr>
    <w:rPr>
      <w:sz w:val="24"/>
    </w:rPr>
  </w:style>
  <w:style w:type="paragraph" w:styleId="TOC7">
    <w:name w:val="toc 7"/>
    <w:basedOn w:val="Normal"/>
    <w:next w:val="Normal"/>
    <w:autoRedefine/>
    <w:uiPriority w:val="39"/>
    <w:rsid w:val="002E1321"/>
    <w:pPr>
      <w:ind w:left="1320"/>
    </w:pPr>
    <w:rPr>
      <w:sz w:val="24"/>
    </w:rPr>
  </w:style>
  <w:style w:type="paragraph" w:styleId="TOC8">
    <w:name w:val="toc 8"/>
    <w:basedOn w:val="Normal"/>
    <w:next w:val="Normal"/>
    <w:autoRedefine/>
    <w:uiPriority w:val="39"/>
    <w:rsid w:val="002E1321"/>
    <w:pPr>
      <w:ind w:left="1540"/>
    </w:pPr>
    <w:rPr>
      <w:sz w:val="24"/>
    </w:rPr>
  </w:style>
  <w:style w:type="paragraph" w:styleId="TOC9">
    <w:name w:val="toc 9"/>
    <w:basedOn w:val="Normal"/>
    <w:next w:val="Normal"/>
    <w:autoRedefine/>
    <w:uiPriority w:val="39"/>
    <w:rsid w:val="002E1321"/>
    <w:pPr>
      <w:ind w:left="1760"/>
    </w:pPr>
    <w:rPr>
      <w:sz w:val="24"/>
    </w:rPr>
  </w:style>
  <w:style w:type="paragraph" w:styleId="BlockText">
    <w:name w:val="Block Text"/>
    <w:basedOn w:val="Normal"/>
    <w:rsid w:val="002E1321"/>
    <w:pPr>
      <w:spacing w:after="120"/>
      <w:ind w:left="1440" w:right="1440"/>
    </w:pPr>
    <w:rPr>
      <w:sz w:val="24"/>
    </w:rPr>
  </w:style>
  <w:style w:type="paragraph" w:customStyle="1" w:styleId="InstructionalTextMainTitle">
    <w:name w:val="Instructional Text Main Title"/>
    <w:basedOn w:val="InstructionalText1"/>
    <w:next w:val="Title"/>
    <w:qFormat/>
    <w:rsid w:val="002E1321"/>
    <w:pPr>
      <w:jc w:val="center"/>
    </w:pPr>
    <w:rPr>
      <w:szCs w:val="22"/>
    </w:rPr>
  </w:style>
  <w:style w:type="paragraph" w:customStyle="1" w:styleId="InstructionalTextTitle2">
    <w:name w:val="Instructional Text Title 2"/>
    <w:basedOn w:val="Title2"/>
    <w:next w:val="Title2"/>
    <w:qFormat/>
    <w:rsid w:val="002E1321"/>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2E1321"/>
    <w:pPr>
      <w:spacing w:before="120"/>
      <w:jc w:val="center"/>
    </w:pPr>
    <w:rPr>
      <w:rFonts w:ascii="Garamond" w:hAnsi="Garamond"/>
      <w:sz w:val="24"/>
      <w:lang w:val="x-none" w:eastAsia="x-none"/>
    </w:rPr>
  </w:style>
  <w:style w:type="character" w:customStyle="1" w:styleId="NormalTableTextCenteredChar">
    <w:name w:val="Normal Table Text Centered Char"/>
    <w:link w:val="NormalTableTextCentered"/>
    <w:uiPriority w:val="99"/>
    <w:locked/>
    <w:rsid w:val="002E1321"/>
    <w:rPr>
      <w:rFonts w:ascii="Garamond" w:eastAsia="Times New Roman" w:hAnsi="Garamond" w:cs="Times New Roman"/>
      <w:sz w:val="24"/>
      <w:szCs w:val="24"/>
      <w:lang w:val="x-none" w:eastAsia="x-none"/>
    </w:rPr>
  </w:style>
  <w:style w:type="paragraph" w:customStyle="1" w:styleId="TableText0">
    <w:name w:val="TableText"/>
    <w:basedOn w:val="Normal"/>
    <w:rsid w:val="002E1321"/>
    <w:pPr>
      <w:keepLines/>
      <w:tabs>
        <w:tab w:val="left" w:pos="288"/>
        <w:tab w:val="left" w:pos="576"/>
        <w:tab w:val="left" w:pos="864"/>
        <w:tab w:val="left" w:pos="1152"/>
        <w:tab w:val="left" w:pos="1440"/>
      </w:tabs>
      <w:suppressAutoHyphens/>
      <w:spacing w:after="40"/>
    </w:pPr>
    <w:rPr>
      <w:rFonts w:ascii="Arial" w:hAnsi="Arial"/>
      <w:sz w:val="20"/>
      <w:szCs w:val="20"/>
      <w:lang w:eastAsia="ar-SA"/>
    </w:rPr>
  </w:style>
  <w:style w:type="paragraph" w:customStyle="1" w:styleId="TableCaption">
    <w:name w:val="Table Caption"/>
    <w:basedOn w:val="Caption"/>
    <w:qFormat/>
    <w:rsid w:val="002E1321"/>
    <w:pPr>
      <w:spacing w:before="240" w:after="120"/>
    </w:pPr>
  </w:style>
  <w:style w:type="paragraph" w:customStyle="1" w:styleId="Figure">
    <w:name w:val="Figure"/>
    <w:basedOn w:val="BodyText"/>
    <w:qFormat/>
    <w:rsid w:val="002E1321"/>
    <w:pPr>
      <w:keepNext/>
      <w:spacing w:before="360"/>
    </w:pPr>
    <w:rPr>
      <w:noProof/>
    </w:rPr>
  </w:style>
  <w:style w:type="paragraph" w:customStyle="1" w:styleId="ImageFormat">
    <w:name w:val="Image Format"/>
    <w:basedOn w:val="BodyText"/>
    <w:qFormat/>
    <w:rsid w:val="002E1321"/>
    <w:pPr>
      <w:keepNext/>
      <w:widowControl w:val="0"/>
      <w:tabs>
        <w:tab w:val="left" w:pos="720"/>
        <w:tab w:val="right" w:pos="9270"/>
      </w:tabs>
      <w:spacing w:before="360"/>
      <w:jc w:val="center"/>
    </w:pPr>
    <w:rPr>
      <w:rFonts w:ascii="Arial" w:hAnsi="Arial"/>
      <w:noProof/>
      <w:szCs w:val="24"/>
    </w:rPr>
  </w:style>
  <w:style w:type="paragraph" w:styleId="TableofFigures">
    <w:name w:val="table of figures"/>
    <w:basedOn w:val="Normal"/>
    <w:next w:val="Normal"/>
    <w:uiPriority w:val="99"/>
    <w:unhideWhenUsed/>
    <w:rsid w:val="002E1321"/>
    <w:rPr>
      <w:sz w:val="24"/>
    </w:rPr>
  </w:style>
  <w:style w:type="paragraph" w:styleId="Revision">
    <w:name w:val="Revision"/>
    <w:hidden/>
    <w:uiPriority w:val="99"/>
    <w:semiHidden/>
    <w:rsid w:val="002E1321"/>
    <w:pPr>
      <w:spacing w:after="0" w:line="240" w:lineRule="auto"/>
    </w:pPr>
    <w:rPr>
      <w:rFonts w:ascii="Times New Roman" w:eastAsia="Times New Roman" w:hAnsi="Times New Roman" w:cs="Times New Roman"/>
      <w:sz w:val="24"/>
      <w:szCs w:val="24"/>
    </w:rPr>
  </w:style>
  <w:style w:type="paragraph" w:customStyle="1" w:styleId="BodyBullet1">
    <w:name w:val="Body Bullet 1"/>
    <w:basedOn w:val="Heading2"/>
    <w:rsid w:val="002E1321"/>
    <w:pPr>
      <w:keepNext w:val="0"/>
      <w:keepLines w:val="0"/>
      <w:numPr>
        <w:ilvl w:val="1"/>
        <w:numId w:val="19"/>
      </w:numPr>
      <w:tabs>
        <w:tab w:val="clear" w:pos="792"/>
        <w:tab w:val="left" w:pos="900"/>
      </w:tabs>
      <w:spacing w:before="120" w:after="60"/>
      <w:ind w:left="907" w:hanging="907"/>
    </w:pPr>
    <w:rPr>
      <w:rFonts w:ascii="Arial" w:eastAsia="Times New Roman" w:hAnsi="Arial" w:cs="Times New Roman"/>
      <w:bCs w:val="0"/>
      <w:iCs/>
      <w:color w:val="auto"/>
      <w:kern w:val="32"/>
      <w:sz w:val="32"/>
      <w:szCs w:val="28"/>
    </w:rPr>
  </w:style>
  <w:style w:type="paragraph" w:styleId="NormalWeb">
    <w:name w:val="Normal (Web)"/>
    <w:basedOn w:val="Normal"/>
    <w:uiPriority w:val="99"/>
    <w:semiHidden/>
    <w:unhideWhenUsed/>
    <w:rsid w:val="002E1321"/>
    <w:pPr>
      <w:spacing w:before="100" w:beforeAutospacing="1" w:after="100" w:afterAutospacing="1"/>
    </w:pPr>
    <w:rPr>
      <w:sz w:val="24"/>
    </w:rPr>
  </w:style>
  <w:style w:type="table" w:customStyle="1" w:styleId="GridTable41">
    <w:name w:val="Grid Table 41"/>
    <w:basedOn w:val="TableNormal"/>
    <w:uiPriority w:val="49"/>
    <w:rsid w:val="002E132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rin4">
    <w:name w:val="Erin4"/>
    <w:next w:val="BodyText"/>
    <w:qFormat/>
    <w:rsid w:val="002E1321"/>
    <w:pPr>
      <w:numPr>
        <w:numId w:val="21"/>
      </w:numPr>
      <w:spacing w:after="160" w:line="259" w:lineRule="auto"/>
    </w:pPr>
    <w:rPr>
      <w:rFonts w:ascii="Arial" w:eastAsiaTheme="majorEastAsia" w:hAnsi="Arial" w:cs="Arial"/>
      <w:b/>
      <w:iCs/>
      <w:color w:val="000000" w:themeColor="text1"/>
      <w:sz w:val="24"/>
      <w:szCs w:val="24"/>
    </w:rPr>
  </w:style>
  <w:style w:type="paragraph" w:customStyle="1" w:styleId="Note">
    <w:name w:val="Note"/>
    <w:basedOn w:val="InstructionalNote"/>
    <w:link w:val="NoteChar"/>
    <w:qFormat/>
    <w:rsid w:val="002E1321"/>
    <w:pPr>
      <w:numPr>
        <w:numId w:val="0"/>
      </w:numPr>
      <w:ind w:left="1260" w:hanging="900"/>
    </w:pPr>
    <w:rPr>
      <w:i w:val="0"/>
      <w:color w:val="auto"/>
      <w:szCs w:val="20"/>
    </w:rPr>
  </w:style>
  <w:style w:type="character" w:customStyle="1" w:styleId="NoteChar">
    <w:name w:val="Note Char"/>
    <w:basedOn w:val="BodyTextChar"/>
    <w:link w:val="Note"/>
    <w:rsid w:val="002E1321"/>
    <w:rPr>
      <w:rFonts w:ascii="Times New Roman" w:eastAsia="Times New Roman" w:hAnsi="Times New Roman" w:cs="Times New Roman"/>
      <w:iCs/>
      <w:sz w:val="24"/>
      <w:szCs w:val="20"/>
    </w:rPr>
  </w:style>
  <w:style w:type="paragraph" w:customStyle="1" w:styleId="Default">
    <w:name w:val="Default"/>
    <w:rsid w:val="002E1321"/>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950865478">
      <w:bodyDiv w:val="1"/>
      <w:marLeft w:val="0"/>
      <w:marRight w:val="0"/>
      <w:marTop w:val="0"/>
      <w:marBottom w:val="0"/>
      <w:divBdr>
        <w:top w:val="none" w:sz="0" w:space="0" w:color="auto"/>
        <w:left w:val="none" w:sz="0" w:space="0" w:color="auto"/>
        <w:bottom w:val="none" w:sz="0" w:space="0" w:color="auto"/>
        <w:right w:val="none" w:sz="0" w:space="0" w:color="auto"/>
      </w:divBdr>
    </w:div>
    <w:div w:id="167949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vaww.nsd.va.gov/CAisd/pdmweb.exe?OP=SEARCH+FACTORY=cr+SKIPLIST=1+QBE.EQ.id=10536759" TargetMode="External"/><Relationship Id="rId26" Type="http://schemas.openxmlformats.org/officeDocument/2006/relationships/hyperlink" Target="http://vaww.nsd.va.gov/CAisd/pdmweb.exe?OP=SEARCH+FACTORY=in+SKIPLIST=1+QBE.EQ.id=10291830" TargetMode="External"/><Relationship Id="rId39" Type="http://schemas.openxmlformats.org/officeDocument/2006/relationships/hyperlink" Target="http://vaww.nsd.va.gov/CAisd/pdmweb.exe?OP=SEARCH+FACTORY=in+SKIPLIST=1+QBE.EQ.id=10369044" TargetMode="External"/><Relationship Id="rId3" Type="http://schemas.openxmlformats.org/officeDocument/2006/relationships/customXml" Target="../customXml/item3.xml"/><Relationship Id="rId21" Type="http://schemas.openxmlformats.org/officeDocument/2006/relationships/hyperlink" Target="http://vaww.nsd.va.gov/CAisd/pdmweb.exe?OP=SEARCH+FACTORY=in+SKIPLIST=1+QBE.EQ.id=10449265" TargetMode="External"/><Relationship Id="rId34" Type="http://schemas.openxmlformats.org/officeDocument/2006/relationships/hyperlink" Target="http://vaww.nsd.va.gov/CAisd/pdmweb.exe?OP=SEARCH+FACTORY=in+SKIPLIST=1+QBE.EQ.id=11046285" TargetMode="External"/><Relationship Id="rId42" Type="http://schemas.openxmlformats.org/officeDocument/2006/relationships/hyperlink" Target="https://www.va.gov/vdl/application.asp?appid=100"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vaww.nsd.va.gov/CAisd/pdmweb.exe?OP=SEARCH+FACTORY=in+SKIPLIST=1+QBE.EQ.id=10849857" TargetMode="External"/><Relationship Id="rId25" Type="http://schemas.openxmlformats.org/officeDocument/2006/relationships/hyperlink" Target="http://vaww.nsd.va.gov/CAisd/pdmweb.exe?OP=SEARCH+FACTORY=in+SKIPLIST=1+QBE.EQ.id=10973626" TargetMode="External"/><Relationship Id="rId33" Type="http://schemas.openxmlformats.org/officeDocument/2006/relationships/hyperlink" Target="http://vaww.nsd.va.gov/CAisd/pdmweb.exe?OP=SEARCH+FACTORY=in+SKIPLIST=1+QBE.EQ.id=11013016" TargetMode="External"/><Relationship Id="rId38" Type="http://schemas.openxmlformats.org/officeDocument/2006/relationships/hyperlink" Target="http://vaww.nsd.va.gov/CAisd/pdmweb.exe?OP=SEARCH+FACTORY=in+SKIPLIST=1+QBE.EQ.id=10452064" TargetMode="External"/><Relationship Id="rId2" Type="http://schemas.openxmlformats.org/officeDocument/2006/relationships/customXml" Target="../customXml/item2.xml"/><Relationship Id="rId16" Type="http://schemas.openxmlformats.org/officeDocument/2006/relationships/hyperlink" Target="http://vaww.nsd.va.gov/CAisd/pdmweb.exe?OP=SEARCH+FACTORY=in+SKIPLIST=1+QBE.EQ.id=10390600" TargetMode="External"/><Relationship Id="rId20" Type="http://schemas.openxmlformats.org/officeDocument/2006/relationships/hyperlink" Target="http://vaww.nsd.va.gov/CAisd/pdmweb.exe?OP=SEARCH+FACTORY=in+SKIPLIST=1+QBE.EQ.id=11059614" TargetMode="External"/><Relationship Id="rId29" Type="http://schemas.openxmlformats.org/officeDocument/2006/relationships/hyperlink" Target="http://vaww.nsd.va.gov/CAisd/pdmweb.exe?OP=SEARCH+FACTORY=in+SKIPLIST=1+QBE.EQ.id=10364255" TargetMode="External"/><Relationship Id="rId41" Type="http://schemas.openxmlformats.org/officeDocument/2006/relationships/hyperlink" Target="http://vaww.nsd.va.gov/CAisd/pdmweb.exe?OP=SEARCH+FACTORY=in+SKIPLIST=1+QBE.EQ.id=1104516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vaww.nsd.va.gov/CAisd/pdmweb.exe?OP=SEARCH+FACTORY=in+SKIPLIST=1+QBE.EQ.id=10292026" TargetMode="External"/><Relationship Id="rId32" Type="http://schemas.openxmlformats.org/officeDocument/2006/relationships/hyperlink" Target="http://vaww.nsd.va.gov/CAisd/pdmweb.exe?OP=SEARCH+FACTORY=in+SKIPLIST=1+QBE.EQ.id=10286827" TargetMode="External"/><Relationship Id="rId37" Type="http://schemas.openxmlformats.org/officeDocument/2006/relationships/hyperlink" Target="http://vaww.nsd.va.gov/CAisd/pdmweb.exe?OP=SEARCH+FACTORY=in+SKIPLIST=1+QBE.EQ.id=10771569" TargetMode="External"/><Relationship Id="rId40" Type="http://schemas.openxmlformats.org/officeDocument/2006/relationships/hyperlink" Target="http://vaww.nsd.va.gov/CAisd/pdmweb.exe?OP=SEARCH+FACTORY=in+SKIPLIST=1+QBE.EQ.id=11045167"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vaww.nsd.va.gov/CAisd/pdmweb.exe?OP=SEARCH+FACTORY=in+SKIPLIST=1+QBE.EQ.id=10720513" TargetMode="External"/><Relationship Id="rId23" Type="http://schemas.openxmlformats.org/officeDocument/2006/relationships/hyperlink" Target="http://vaww.nsd.va.gov/CAisd/pdmweb.exe?OP=SEARCH+FACTORY=in+SKIPLIST=1+QBE.EQ.id=10345310" TargetMode="External"/><Relationship Id="rId28" Type="http://schemas.openxmlformats.org/officeDocument/2006/relationships/hyperlink" Target="http://vaww.nsd.va.gov/CAisd/pdmweb.exe?OP=SEARCH+FACTORY=in+SKIPLIST=1+QBE.EQ.id=10237658" TargetMode="External"/><Relationship Id="rId36" Type="http://schemas.openxmlformats.org/officeDocument/2006/relationships/hyperlink" Target="http://vaww.nsd.va.gov/CAisd/pdmweb.exe?OP=SEARCH+FACTORY=in+SKIPLIST=1+QBE.EQ.id=11045024" TargetMode="External"/><Relationship Id="rId10" Type="http://schemas.openxmlformats.org/officeDocument/2006/relationships/footnotes" Target="footnotes.xml"/><Relationship Id="rId19" Type="http://schemas.openxmlformats.org/officeDocument/2006/relationships/hyperlink" Target="http://vaww.nsd.va.gov/CAisd/pdmweb.exe?OP=SEARCH+FACTORY=in+SKIPLIST=1+QBE.EQ.id=10280153" TargetMode="External"/><Relationship Id="rId31" Type="http://schemas.openxmlformats.org/officeDocument/2006/relationships/hyperlink" Target="http://vaww.nsd.va.gov/CAisd/pdmweb.exe?OP=SEARCH+FACTORY=in+SKIPLIST=1+QBE.EQ.id=9791636"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ction508.va.gov/support/mobile/4_3.asp" TargetMode="External"/><Relationship Id="rId22" Type="http://schemas.openxmlformats.org/officeDocument/2006/relationships/hyperlink" Target="http://vaww.nsd.va.gov/CAisd/pdmweb.exe?OP=SEARCH+FACTORY=in+SKIPLIST=1+QBE.EQ.id=11019722" TargetMode="External"/><Relationship Id="rId27" Type="http://schemas.openxmlformats.org/officeDocument/2006/relationships/hyperlink" Target="http://vaww.nsd.va.gov/CAisd/pdmweb.exe?OP=SEARCH+FACTORY=in+SKIPLIST=1+QBE.EQ.id=10049897" TargetMode="External"/><Relationship Id="rId30" Type="http://schemas.openxmlformats.org/officeDocument/2006/relationships/hyperlink" Target="http://vaww.nsd.va.gov/CAisd/pdmweb.exe?OP=SEARCH+FACTORY=in+SKIPLIST=1+QBE.EQ.id=9977426" TargetMode="External"/><Relationship Id="rId35" Type="http://schemas.openxmlformats.org/officeDocument/2006/relationships/hyperlink" Target="http://vaww.nsd.va.gov/CAisd/pdmweb.exe?OP=SEARCH+FACTORY=in+SKIPLIST=1+QBE.EQ.id=11059814" TargetMode="External"/><Relationship Id="rId43" Type="http://schemas.openxmlformats.org/officeDocument/2006/relationships/hyperlink" Target="http://vaww.oed.portal.va.gov/pm/iehr/vista_evolution/enhancements/General/Overview/VSE_Open_Issues_04112017.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657KNE7CTRDA-198381153-269</_dlc_DocId>
    <_dlc_DocIdUrl xmlns="cdd665a5-4d39-4c80-990a-8a3abca4f55f">
      <Url>http://vaww.oed.portal.va.gov/pm/iehr/vista_evolution/enhancements/_layouts/DocIdRedir.aspx?ID=657KNE7CTRDA-198381153-269</Url>
      <Description>657KNE7CTRDA-198381153-269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5708EF70DEAD4AB11AD3CF3B484B71" ma:contentTypeVersion="0" ma:contentTypeDescription="Create a new document." ma:contentTypeScope="" ma:versionID="0f57eaf2aa6460e5bfc534956e27c1f6">
  <xsd:schema xmlns:xsd="http://www.w3.org/2001/XMLSchema" xmlns:xs="http://www.w3.org/2001/XMLSchema" xmlns:p="http://schemas.microsoft.com/office/2006/metadata/properties" xmlns:ns2="cdd665a5-4d39-4c80-990a-8a3abca4f55f" targetNamespace="http://schemas.microsoft.com/office/2006/metadata/properties" ma:root="true" ma:fieldsID="b8ec10063c6bd039545b7b2310a87923"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115BF-7A00-46EA-B16E-4FBD0E5961CD}">
  <ds:schemaRefs>
    <ds:schemaRef ds:uri="http://schemas.microsoft.com/sharepoint/v3/contenttype/forms"/>
  </ds:schemaRefs>
</ds:datastoreItem>
</file>

<file path=customXml/itemProps2.xml><?xml version="1.0" encoding="utf-8"?>
<ds:datastoreItem xmlns:ds="http://schemas.openxmlformats.org/officeDocument/2006/customXml" ds:itemID="{21FC6083-2A82-4B40-B3D3-64B0CF93AEAA}">
  <ds:schemaRefs>
    <ds:schemaRef ds:uri="http://schemas.microsoft.com/office/2006/metadata/properties"/>
    <ds:schemaRef ds:uri="http://schemas.microsoft.com/office/infopath/2007/PartnerControls"/>
    <ds:schemaRef ds:uri="cdd665a5-4d39-4c80-990a-8a3abca4f55f"/>
  </ds:schemaRefs>
</ds:datastoreItem>
</file>

<file path=customXml/itemProps3.xml><?xml version="1.0" encoding="utf-8"?>
<ds:datastoreItem xmlns:ds="http://schemas.openxmlformats.org/officeDocument/2006/customXml" ds:itemID="{604BFF08-7468-4C0A-82C8-C2CBACC02B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92287E-7659-491B-BC03-C2D5D963DE14}">
  <ds:schemaRefs>
    <ds:schemaRef ds:uri="http://schemas.microsoft.com/sharepoint/events"/>
  </ds:schemaRefs>
</ds:datastoreItem>
</file>

<file path=customXml/itemProps5.xml><?xml version="1.0" encoding="utf-8"?>
<ds:datastoreItem xmlns:ds="http://schemas.openxmlformats.org/officeDocument/2006/customXml" ds:itemID="{72AE08D8-8613-47F1-A60C-F726E3532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4556</Words>
  <Characters>25971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VistA Scheduling Enhancements Release Notes</vt:lpstr>
    </vt:vector>
  </TitlesOfParts>
  <Company>Veteran Affairs</Company>
  <LinksUpToDate>false</LinksUpToDate>
  <CharactersWithSpaces>30467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Scheduling Enhancements Release Notes</dc:title>
  <dc:creator>Ellen Phelps</dc:creator>
  <cp:lastModifiedBy>Amy Smith</cp:lastModifiedBy>
  <cp:revision>2</cp:revision>
  <dcterms:created xsi:type="dcterms:W3CDTF">2017-04-18T12:20:00Z</dcterms:created>
  <dcterms:modified xsi:type="dcterms:W3CDTF">2017-04-18T12:20:00Z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a651836e-9e33-476f-bc4f-142958a56504</vt:lpwstr>
  </property>
  <property fmtid="{D5CDD505-2E9C-101B-9397-08002B2CF9AE}" pid="3" name="ContentTypeId">
    <vt:lpwstr>0x010100195708EF70DEAD4AB11AD3CF3B484B71</vt:lpwstr>
  </property>
</Properties>
</file>