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C4201" w14:textId="5A9B299D" w:rsidR="003400FF" w:rsidRDefault="003400FF" w:rsidP="006C4A5D">
      <w:pPr>
        <w:pStyle w:val="Title"/>
      </w:pPr>
      <w:bookmarkStart w:id="0" w:name="_Toc205632711"/>
      <w:r>
        <w:t>Web VistA Remote Access Management (WebVRAM)</w:t>
      </w:r>
    </w:p>
    <w:p w14:paraId="5BA05839" w14:textId="35F26C29" w:rsidR="00EE55AD" w:rsidRPr="00EE55AD" w:rsidRDefault="00EE55AD" w:rsidP="006C4A5D">
      <w:pPr>
        <w:pStyle w:val="Title"/>
      </w:pPr>
      <w:r w:rsidRPr="006A0036">
        <w:t>User Guide</w:t>
      </w:r>
    </w:p>
    <w:p w14:paraId="5BA0583A" w14:textId="77777777" w:rsidR="00C85412" w:rsidRDefault="006C4A5D" w:rsidP="00D15387">
      <w:pPr>
        <w:pStyle w:val="CoverTitleInstructions"/>
        <w:spacing w:before="960" w:after="960" w:line="240" w:lineRule="auto"/>
      </w:pPr>
      <w:r>
        <w:rPr>
          <w:noProof/>
          <w:lang w:bidi="yi-Hebr"/>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4B3BB77B" w14:textId="32ABA03E" w:rsidR="00F44E4F" w:rsidRPr="00D15387" w:rsidRDefault="00331608" w:rsidP="00C9632F">
      <w:pPr>
        <w:pStyle w:val="Title2"/>
      </w:pPr>
      <w:r>
        <w:t>Dec</w:t>
      </w:r>
      <w:r w:rsidR="00860A89">
        <w:t>em</w:t>
      </w:r>
      <w:r w:rsidR="00550727">
        <w:t>ber</w:t>
      </w:r>
      <w:r w:rsidR="01DFD0AC" w:rsidRPr="00D15387">
        <w:t xml:space="preserve"> </w:t>
      </w:r>
      <w:r w:rsidR="00F44E4F" w:rsidRPr="00D15387">
        <w:t>2019</w:t>
      </w:r>
    </w:p>
    <w:p w14:paraId="5BA0583C" w14:textId="77777777" w:rsidR="00C85412" w:rsidRPr="00D15387" w:rsidRDefault="00C85412" w:rsidP="00D15387">
      <w:pPr>
        <w:pStyle w:val="Title2"/>
      </w:pPr>
      <w:r w:rsidRPr="00D15387">
        <w:t>Department of Veterans Affairs</w:t>
      </w:r>
    </w:p>
    <w:p w14:paraId="3AD3BE59" w14:textId="7AD69162" w:rsidR="00F44E4F" w:rsidRDefault="00C85412" w:rsidP="00DB4BB1">
      <w:pPr>
        <w:pStyle w:val="Title2"/>
      </w:pPr>
      <w:r w:rsidRPr="00D15387">
        <w:t>Office of Information and Technology (OIT)</w:t>
      </w:r>
    </w:p>
    <w:p w14:paraId="4452B89B" w14:textId="77777777" w:rsidR="00DA037E" w:rsidRDefault="00DA037E">
      <w:pPr>
        <w:sectPr w:rsidR="00DA037E" w:rsidSect="00DA037E">
          <w:footerReference w:type="default" r:id="rId12"/>
          <w:pgSz w:w="12240" w:h="15840" w:code="1"/>
          <w:pgMar w:top="1440" w:right="1440" w:bottom="1440" w:left="1440" w:header="720" w:footer="720" w:gutter="0"/>
          <w:pgNumType w:fmt="lowerRoman"/>
          <w:cols w:space="720"/>
          <w:vAlign w:val="center"/>
          <w:titlePg/>
          <w:docGrid w:linePitch="360"/>
        </w:sectPr>
      </w:pPr>
    </w:p>
    <w:p w14:paraId="5BA05847" w14:textId="1494626D" w:rsidR="004F3A80" w:rsidRDefault="004F3A80" w:rsidP="004F3A80">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72"/>
        <w:gridCol w:w="1133"/>
        <w:gridCol w:w="4288"/>
        <w:gridCol w:w="2257"/>
      </w:tblGrid>
      <w:tr w:rsidR="004F3A80" w:rsidRPr="005068FD" w14:paraId="5BA0584F" w14:textId="77777777" w:rsidTr="00551A71">
        <w:trPr>
          <w:tblHeader/>
        </w:trPr>
        <w:tc>
          <w:tcPr>
            <w:tcW w:w="894" w:type="pct"/>
            <w:shd w:val="clear" w:color="auto" w:fill="F2F2F2"/>
          </w:tcPr>
          <w:p w14:paraId="5BA0584B" w14:textId="77777777" w:rsidR="004F3A80" w:rsidRPr="005068FD" w:rsidRDefault="004F3A80" w:rsidP="0004636C">
            <w:pPr>
              <w:pStyle w:val="TableHeading"/>
            </w:pPr>
            <w:bookmarkStart w:id="1" w:name="ColumnTitle_01"/>
            <w:bookmarkEnd w:id="1"/>
            <w:r w:rsidRPr="005068FD">
              <w:t>Date</w:t>
            </w:r>
          </w:p>
        </w:tc>
        <w:tc>
          <w:tcPr>
            <w:tcW w:w="606" w:type="pct"/>
            <w:shd w:val="clear" w:color="auto" w:fill="F2F2F2"/>
          </w:tcPr>
          <w:p w14:paraId="5BA0584C" w14:textId="77777777" w:rsidR="004F3A80" w:rsidRPr="005068FD" w:rsidRDefault="003E5E7F" w:rsidP="0004636C">
            <w:pPr>
              <w:pStyle w:val="TableHeading"/>
            </w:pPr>
            <w:r>
              <w:t>Revi</w:t>
            </w:r>
            <w:r w:rsidR="004F3A80" w:rsidRPr="005068FD">
              <w:t>sion</w:t>
            </w:r>
          </w:p>
        </w:tc>
        <w:tc>
          <w:tcPr>
            <w:tcW w:w="2293" w:type="pct"/>
            <w:shd w:val="clear" w:color="auto" w:fill="F2F2F2"/>
          </w:tcPr>
          <w:p w14:paraId="5BA0584D" w14:textId="77777777" w:rsidR="004F3A80" w:rsidRPr="005068FD" w:rsidRDefault="004F3A80" w:rsidP="0004636C">
            <w:pPr>
              <w:pStyle w:val="TableHeading"/>
            </w:pPr>
            <w:r w:rsidRPr="005068FD">
              <w:t>Description</w:t>
            </w:r>
          </w:p>
        </w:tc>
        <w:tc>
          <w:tcPr>
            <w:tcW w:w="1207" w:type="pct"/>
            <w:shd w:val="clear" w:color="auto" w:fill="F2F2F2"/>
          </w:tcPr>
          <w:p w14:paraId="5BA0584E" w14:textId="77777777" w:rsidR="004F3A80" w:rsidRPr="005068FD" w:rsidRDefault="004F3A80" w:rsidP="0004636C">
            <w:pPr>
              <w:pStyle w:val="TableHeading"/>
            </w:pPr>
            <w:r w:rsidRPr="005068FD">
              <w:t>Author</w:t>
            </w:r>
          </w:p>
        </w:tc>
      </w:tr>
      <w:tr w:rsidR="00DF059E" w:rsidRPr="005068FD" w14:paraId="7A77A8EE" w14:textId="77777777" w:rsidTr="003606B5">
        <w:trPr>
          <w:tblHeader/>
        </w:trPr>
        <w:tc>
          <w:tcPr>
            <w:tcW w:w="894" w:type="pct"/>
            <w:shd w:val="clear" w:color="auto" w:fill="auto"/>
          </w:tcPr>
          <w:p w14:paraId="0984E373" w14:textId="4DD16DB9" w:rsidR="00DF059E" w:rsidRDefault="00DF059E" w:rsidP="00DF059E">
            <w:pPr>
              <w:pStyle w:val="TableText"/>
            </w:pPr>
            <w:r>
              <w:t>12/6/2019</w:t>
            </w:r>
          </w:p>
        </w:tc>
        <w:tc>
          <w:tcPr>
            <w:tcW w:w="606" w:type="pct"/>
            <w:shd w:val="clear" w:color="auto" w:fill="auto"/>
          </w:tcPr>
          <w:p w14:paraId="4A166295" w14:textId="769CAC9A" w:rsidR="00DF059E" w:rsidRDefault="00DF059E" w:rsidP="00DF059E">
            <w:pPr>
              <w:pStyle w:val="TableText"/>
            </w:pPr>
            <w:r>
              <w:t>1.9</w:t>
            </w:r>
          </w:p>
        </w:tc>
        <w:tc>
          <w:tcPr>
            <w:tcW w:w="2293" w:type="pct"/>
            <w:shd w:val="clear" w:color="auto" w:fill="auto"/>
          </w:tcPr>
          <w:p w14:paraId="57D0C39F" w14:textId="21C8CC05" w:rsidR="00DF059E" w:rsidRPr="00DF059E" w:rsidRDefault="00DF059E" w:rsidP="00DF059E">
            <w:pPr>
              <w:pStyle w:val="TableText"/>
            </w:pPr>
            <w:r>
              <w:t>Technical Writer review and edit.</w:t>
            </w:r>
          </w:p>
        </w:tc>
        <w:tc>
          <w:tcPr>
            <w:tcW w:w="1207" w:type="pct"/>
            <w:shd w:val="clear" w:color="auto" w:fill="auto"/>
          </w:tcPr>
          <w:p w14:paraId="7EED8E43" w14:textId="2F478D58" w:rsidR="00DF059E" w:rsidRDefault="00DF059E" w:rsidP="00DF059E">
            <w:pPr>
              <w:pStyle w:val="TableText"/>
            </w:pPr>
            <w:r>
              <w:t>K. Robbins, VA OIT EPMO</w:t>
            </w:r>
          </w:p>
        </w:tc>
      </w:tr>
      <w:tr w:rsidR="00DF059E" w:rsidRPr="005068FD" w14:paraId="3E0E9A8A" w14:textId="77777777" w:rsidTr="003606B5">
        <w:trPr>
          <w:tblHeader/>
        </w:trPr>
        <w:tc>
          <w:tcPr>
            <w:tcW w:w="894" w:type="pct"/>
            <w:shd w:val="clear" w:color="auto" w:fill="auto"/>
          </w:tcPr>
          <w:p w14:paraId="749CFB5A" w14:textId="4AF48D55" w:rsidR="00DF059E" w:rsidRDefault="00DF059E" w:rsidP="00DF059E">
            <w:pPr>
              <w:pStyle w:val="TableText"/>
            </w:pPr>
            <w:r>
              <w:t>12/5/2019</w:t>
            </w:r>
          </w:p>
        </w:tc>
        <w:tc>
          <w:tcPr>
            <w:tcW w:w="606" w:type="pct"/>
            <w:shd w:val="clear" w:color="auto" w:fill="auto"/>
          </w:tcPr>
          <w:p w14:paraId="4563AD2C" w14:textId="053E4AE4" w:rsidR="00DF059E" w:rsidRDefault="00DF059E" w:rsidP="00331608">
            <w:pPr>
              <w:pStyle w:val="TableText"/>
            </w:pPr>
            <w:r>
              <w:t>1.8</w:t>
            </w:r>
          </w:p>
        </w:tc>
        <w:tc>
          <w:tcPr>
            <w:tcW w:w="2293" w:type="pct"/>
            <w:shd w:val="clear" w:color="auto" w:fill="auto"/>
          </w:tcPr>
          <w:p w14:paraId="1BF74608" w14:textId="6ABF1BC7" w:rsidR="00DF059E" w:rsidRDefault="00DF059E" w:rsidP="00331608">
            <w:pPr>
              <w:pStyle w:val="TableText"/>
            </w:pPr>
            <w:r w:rsidRPr="00DF059E">
              <w:t xml:space="preserve">Added </w:t>
            </w:r>
            <w:r w:rsidR="0005270E">
              <w:t xml:space="preserve">Section 4.1.1.2.1 </w:t>
            </w:r>
            <w:r w:rsidR="0005270E" w:rsidRPr="0005270E">
              <w:t>CPAC Users:</w:t>
            </w:r>
            <w:r w:rsidR="0005270E">
              <w:t xml:space="preserve"> </w:t>
            </w:r>
            <w:r w:rsidR="0005270E" w:rsidRPr="0005270E">
              <w:t xml:space="preserve">Configure Tile View for Multiple </w:t>
            </w:r>
            <w:r w:rsidR="004A1CD5">
              <w:t>VistA</w:t>
            </w:r>
            <w:r w:rsidR="0005270E" w:rsidRPr="0005270E">
              <w:t xml:space="preserve"> Sessions </w:t>
            </w:r>
            <w:r w:rsidR="0005270E">
              <w:t>at</w:t>
            </w:r>
            <w:r w:rsidR="0005270E" w:rsidRPr="0005270E">
              <w:t xml:space="preserve"> the Same Site</w:t>
            </w:r>
            <w:r w:rsidR="0005270E">
              <w:t>.</w:t>
            </w:r>
          </w:p>
        </w:tc>
        <w:tc>
          <w:tcPr>
            <w:tcW w:w="1207" w:type="pct"/>
            <w:shd w:val="clear" w:color="auto" w:fill="auto"/>
          </w:tcPr>
          <w:p w14:paraId="78465A99" w14:textId="63C2FE53" w:rsidR="00DF059E" w:rsidRDefault="00DF059E" w:rsidP="00331608">
            <w:pPr>
              <w:pStyle w:val="TableText"/>
            </w:pPr>
            <w:r>
              <w:t>E. Clark, WebVRAM PMO Team</w:t>
            </w:r>
          </w:p>
        </w:tc>
      </w:tr>
      <w:tr w:rsidR="00331608" w:rsidRPr="005068FD" w14:paraId="17E7F624" w14:textId="77777777" w:rsidTr="003606B5">
        <w:trPr>
          <w:tblHeader/>
        </w:trPr>
        <w:tc>
          <w:tcPr>
            <w:tcW w:w="894" w:type="pct"/>
            <w:shd w:val="clear" w:color="auto" w:fill="auto"/>
          </w:tcPr>
          <w:p w14:paraId="0D122EFD" w14:textId="5DFF525E" w:rsidR="00331608" w:rsidRDefault="00331608" w:rsidP="00331608">
            <w:pPr>
              <w:pStyle w:val="TableText"/>
            </w:pPr>
            <w:r>
              <w:t>12/3/2019</w:t>
            </w:r>
          </w:p>
        </w:tc>
        <w:tc>
          <w:tcPr>
            <w:tcW w:w="606" w:type="pct"/>
            <w:shd w:val="clear" w:color="auto" w:fill="auto"/>
          </w:tcPr>
          <w:p w14:paraId="0DA14E12" w14:textId="5CD1BCF4" w:rsidR="00331608" w:rsidRDefault="00331608" w:rsidP="00331608">
            <w:pPr>
              <w:pStyle w:val="TableText"/>
            </w:pPr>
            <w:r>
              <w:t>1.7</w:t>
            </w:r>
          </w:p>
        </w:tc>
        <w:tc>
          <w:tcPr>
            <w:tcW w:w="2293" w:type="pct"/>
            <w:shd w:val="clear" w:color="auto" w:fill="auto"/>
          </w:tcPr>
          <w:p w14:paraId="003CB7D3" w14:textId="0FAE13A8" w:rsidR="00331608" w:rsidRDefault="00331608" w:rsidP="00331608">
            <w:pPr>
              <w:pStyle w:val="TableText"/>
            </w:pPr>
            <w:r>
              <w:t>Updated to address comments from Health Product Support.</w:t>
            </w:r>
          </w:p>
        </w:tc>
        <w:tc>
          <w:tcPr>
            <w:tcW w:w="1207" w:type="pct"/>
            <w:shd w:val="clear" w:color="auto" w:fill="auto"/>
          </w:tcPr>
          <w:p w14:paraId="3464BE5E" w14:textId="679FC572" w:rsidR="00331608" w:rsidRDefault="00331608" w:rsidP="00331608">
            <w:pPr>
              <w:pStyle w:val="TableText"/>
            </w:pPr>
            <w:r>
              <w:t>K. Robbins, VA OIT EPMO</w:t>
            </w:r>
          </w:p>
        </w:tc>
      </w:tr>
      <w:tr w:rsidR="00860A89" w:rsidRPr="005068FD" w14:paraId="0A119452" w14:textId="77777777" w:rsidTr="003606B5">
        <w:trPr>
          <w:tblHeader/>
        </w:trPr>
        <w:tc>
          <w:tcPr>
            <w:tcW w:w="894" w:type="pct"/>
            <w:shd w:val="clear" w:color="auto" w:fill="auto"/>
          </w:tcPr>
          <w:p w14:paraId="2CB525D5" w14:textId="19EC4794" w:rsidR="00860A89" w:rsidRDefault="00860A89" w:rsidP="002C7F2D">
            <w:pPr>
              <w:pStyle w:val="TableText"/>
            </w:pPr>
            <w:r>
              <w:t>11/2</w:t>
            </w:r>
            <w:r w:rsidR="00AF14C8">
              <w:t>6</w:t>
            </w:r>
            <w:r>
              <w:t>/2019</w:t>
            </w:r>
          </w:p>
        </w:tc>
        <w:tc>
          <w:tcPr>
            <w:tcW w:w="606" w:type="pct"/>
            <w:shd w:val="clear" w:color="auto" w:fill="auto"/>
          </w:tcPr>
          <w:p w14:paraId="3C79164D" w14:textId="463BA5D0" w:rsidR="00860A89" w:rsidRDefault="00860A89" w:rsidP="002C7F2D">
            <w:pPr>
              <w:pStyle w:val="TableText"/>
            </w:pPr>
            <w:r>
              <w:t>1.6</w:t>
            </w:r>
          </w:p>
        </w:tc>
        <w:tc>
          <w:tcPr>
            <w:tcW w:w="2293" w:type="pct"/>
            <w:shd w:val="clear" w:color="auto" w:fill="auto"/>
          </w:tcPr>
          <w:p w14:paraId="6959867F" w14:textId="29F845A0" w:rsidR="002D35E8" w:rsidRDefault="00860A89" w:rsidP="002C7F2D">
            <w:pPr>
              <w:pStyle w:val="TableText"/>
            </w:pPr>
            <w:r>
              <w:t>Update</w:t>
            </w:r>
            <w:r w:rsidR="000F02DB">
              <w:t>d</w:t>
            </w:r>
            <w:r>
              <w:t xml:space="preserve"> </w:t>
            </w:r>
            <w:r w:rsidR="002D35E8">
              <w:t xml:space="preserve">Section 1.2.2 Assumptions and </w:t>
            </w:r>
            <w:r>
              <w:t>Section 3 Getting Started</w:t>
            </w:r>
            <w:r w:rsidR="002D35E8">
              <w:t>.</w:t>
            </w:r>
          </w:p>
          <w:p w14:paraId="3E47A39A" w14:textId="782CCA4B" w:rsidR="000F02DB" w:rsidRDefault="002D35E8" w:rsidP="002C7F2D">
            <w:pPr>
              <w:pStyle w:val="TableText"/>
            </w:pPr>
            <w:r>
              <w:t>A</w:t>
            </w:r>
            <w:r w:rsidR="000F02DB">
              <w:t xml:space="preserve">dded Section 3.2 </w:t>
            </w:r>
            <w:r w:rsidR="000F02DB" w:rsidRPr="000F02DB">
              <w:t>Update eSignature Code and Details</w:t>
            </w:r>
            <w:r w:rsidR="000F02DB">
              <w:t>.</w:t>
            </w:r>
          </w:p>
          <w:p w14:paraId="0C594B1D" w14:textId="3FC33150" w:rsidR="00860A89" w:rsidRDefault="00860A89" w:rsidP="002C7F2D">
            <w:pPr>
              <w:pStyle w:val="TableText"/>
            </w:pPr>
            <w:r>
              <w:t>Technical Writer review and edit.</w:t>
            </w:r>
          </w:p>
        </w:tc>
        <w:tc>
          <w:tcPr>
            <w:tcW w:w="1207" w:type="pct"/>
            <w:shd w:val="clear" w:color="auto" w:fill="auto"/>
          </w:tcPr>
          <w:p w14:paraId="58A3416B" w14:textId="75838A52" w:rsidR="00860A89" w:rsidRDefault="00860A89" w:rsidP="002C7F2D">
            <w:pPr>
              <w:pStyle w:val="TableText"/>
            </w:pPr>
            <w:r>
              <w:t>WebVRAM Team</w:t>
            </w:r>
          </w:p>
        </w:tc>
      </w:tr>
      <w:tr w:rsidR="002C7F2D" w:rsidRPr="005068FD" w14:paraId="42AB418A" w14:textId="77777777" w:rsidTr="003606B5">
        <w:trPr>
          <w:tblHeader/>
        </w:trPr>
        <w:tc>
          <w:tcPr>
            <w:tcW w:w="894" w:type="pct"/>
            <w:shd w:val="clear" w:color="auto" w:fill="auto"/>
          </w:tcPr>
          <w:p w14:paraId="6F39895C" w14:textId="25BA3D6A" w:rsidR="002C7F2D" w:rsidRDefault="002C7F2D" w:rsidP="002C7F2D">
            <w:pPr>
              <w:pStyle w:val="TableText"/>
            </w:pPr>
            <w:r>
              <w:t>10/29/2019</w:t>
            </w:r>
          </w:p>
        </w:tc>
        <w:tc>
          <w:tcPr>
            <w:tcW w:w="606" w:type="pct"/>
            <w:shd w:val="clear" w:color="auto" w:fill="auto"/>
          </w:tcPr>
          <w:p w14:paraId="0D576FD5" w14:textId="399D0C41" w:rsidR="002C7F2D" w:rsidRDefault="002C7F2D" w:rsidP="002C7F2D">
            <w:pPr>
              <w:pStyle w:val="TableText"/>
            </w:pPr>
            <w:r>
              <w:t>1.5</w:t>
            </w:r>
          </w:p>
        </w:tc>
        <w:tc>
          <w:tcPr>
            <w:tcW w:w="2293" w:type="pct"/>
            <w:shd w:val="clear" w:color="auto" w:fill="auto"/>
          </w:tcPr>
          <w:p w14:paraId="6E69F6F2" w14:textId="78C91732" w:rsidR="002C7F2D" w:rsidRDefault="002C7F2D" w:rsidP="002C7F2D">
            <w:pPr>
              <w:pStyle w:val="TableText"/>
            </w:pPr>
            <w:r>
              <w:t>Technical Writer review and edit.</w:t>
            </w:r>
          </w:p>
        </w:tc>
        <w:tc>
          <w:tcPr>
            <w:tcW w:w="1207" w:type="pct"/>
            <w:shd w:val="clear" w:color="auto" w:fill="auto"/>
          </w:tcPr>
          <w:p w14:paraId="7233A76F" w14:textId="558BD0C0" w:rsidR="002C7F2D" w:rsidRDefault="002C7F2D" w:rsidP="002C7F2D">
            <w:pPr>
              <w:pStyle w:val="TableText"/>
            </w:pPr>
            <w:r>
              <w:t>K. Robbins, VA OIT EPMO</w:t>
            </w:r>
          </w:p>
        </w:tc>
      </w:tr>
      <w:tr w:rsidR="00E96276" w:rsidRPr="005068FD" w14:paraId="7AE7E675" w14:textId="77777777" w:rsidTr="003606B5">
        <w:trPr>
          <w:tblHeader/>
        </w:trPr>
        <w:tc>
          <w:tcPr>
            <w:tcW w:w="894" w:type="pct"/>
            <w:shd w:val="clear" w:color="auto" w:fill="auto"/>
          </w:tcPr>
          <w:p w14:paraId="3A593674" w14:textId="6DD0AD82" w:rsidR="00E96276" w:rsidRDefault="00E96276" w:rsidP="0057223D">
            <w:pPr>
              <w:pStyle w:val="TableText"/>
            </w:pPr>
            <w:r>
              <w:t>10/25/2019</w:t>
            </w:r>
          </w:p>
        </w:tc>
        <w:tc>
          <w:tcPr>
            <w:tcW w:w="606" w:type="pct"/>
            <w:shd w:val="clear" w:color="auto" w:fill="auto"/>
          </w:tcPr>
          <w:p w14:paraId="0B8AC89A" w14:textId="0A56925C" w:rsidR="00E96276" w:rsidRDefault="00E96276" w:rsidP="0057223D">
            <w:pPr>
              <w:pStyle w:val="TableText"/>
            </w:pPr>
            <w:r>
              <w:t>1.4</w:t>
            </w:r>
          </w:p>
        </w:tc>
        <w:tc>
          <w:tcPr>
            <w:tcW w:w="2293" w:type="pct"/>
            <w:shd w:val="clear" w:color="auto" w:fill="auto"/>
          </w:tcPr>
          <w:p w14:paraId="663E61DB" w14:textId="0533DEEB" w:rsidR="00E96276" w:rsidRDefault="00E96276" w:rsidP="0057223D">
            <w:pPr>
              <w:pStyle w:val="TableText"/>
            </w:pPr>
            <w:r>
              <w:t>Added content to launch multiple VistA and CPRS sessions</w:t>
            </w:r>
            <w:r w:rsidR="002706C6">
              <w:t>, plus changing Reflection setting</w:t>
            </w:r>
            <w:r w:rsidR="002C7F2D">
              <w:t>s</w:t>
            </w:r>
            <w:r w:rsidR="002706C6">
              <w:t xml:space="preserve"> to support multiple sessions to the same VistA site</w:t>
            </w:r>
            <w:r w:rsidR="002C7F2D">
              <w:t>.</w:t>
            </w:r>
          </w:p>
        </w:tc>
        <w:tc>
          <w:tcPr>
            <w:tcW w:w="1207" w:type="pct"/>
            <w:shd w:val="clear" w:color="auto" w:fill="auto"/>
          </w:tcPr>
          <w:p w14:paraId="023D0B51" w14:textId="4D99F471" w:rsidR="00E96276" w:rsidRDefault="002706C6" w:rsidP="0057223D">
            <w:pPr>
              <w:pStyle w:val="TableText"/>
            </w:pPr>
            <w:r>
              <w:t>E</w:t>
            </w:r>
            <w:r w:rsidR="00860A89">
              <w:t xml:space="preserve">. </w:t>
            </w:r>
            <w:r>
              <w:t>Clark, WebVRAM PMO Team</w:t>
            </w:r>
          </w:p>
        </w:tc>
      </w:tr>
      <w:tr w:rsidR="00550727" w:rsidRPr="005068FD" w14:paraId="28D89CBC" w14:textId="77777777" w:rsidTr="003606B5">
        <w:trPr>
          <w:tblHeader/>
        </w:trPr>
        <w:tc>
          <w:tcPr>
            <w:tcW w:w="894" w:type="pct"/>
            <w:shd w:val="clear" w:color="auto" w:fill="auto"/>
          </w:tcPr>
          <w:p w14:paraId="529C406E" w14:textId="5B1AE4D0" w:rsidR="00550727" w:rsidRDefault="00550727" w:rsidP="0057223D">
            <w:pPr>
              <w:pStyle w:val="TableText"/>
            </w:pPr>
            <w:r>
              <w:t>10/24/2019</w:t>
            </w:r>
          </w:p>
        </w:tc>
        <w:tc>
          <w:tcPr>
            <w:tcW w:w="606" w:type="pct"/>
            <w:shd w:val="clear" w:color="auto" w:fill="auto"/>
          </w:tcPr>
          <w:p w14:paraId="4F608E75" w14:textId="543D073B" w:rsidR="00550727" w:rsidRDefault="00550727" w:rsidP="0057223D">
            <w:pPr>
              <w:pStyle w:val="TableText"/>
            </w:pPr>
            <w:r>
              <w:t>1.3</w:t>
            </w:r>
          </w:p>
        </w:tc>
        <w:tc>
          <w:tcPr>
            <w:tcW w:w="2293" w:type="pct"/>
            <w:shd w:val="clear" w:color="auto" w:fill="auto"/>
          </w:tcPr>
          <w:p w14:paraId="4645F7D2" w14:textId="4CC2D5BC" w:rsidR="00550727" w:rsidRDefault="00550727" w:rsidP="0057223D">
            <w:pPr>
              <w:pStyle w:val="TableText"/>
            </w:pPr>
            <w:r>
              <w:t>Changed date on cover page to current month</w:t>
            </w:r>
            <w:r w:rsidR="00BF226C">
              <w:t>.</w:t>
            </w:r>
          </w:p>
        </w:tc>
        <w:tc>
          <w:tcPr>
            <w:tcW w:w="1207" w:type="pct"/>
            <w:shd w:val="clear" w:color="auto" w:fill="auto"/>
          </w:tcPr>
          <w:p w14:paraId="0540FA8D" w14:textId="119CE5A5" w:rsidR="00550727" w:rsidRDefault="00550727" w:rsidP="0057223D">
            <w:pPr>
              <w:pStyle w:val="TableText"/>
            </w:pPr>
            <w:r>
              <w:t>E</w:t>
            </w:r>
            <w:r w:rsidR="00860A89">
              <w:t>.</w:t>
            </w:r>
            <w:r>
              <w:t xml:space="preserve"> Clark, WebVRAM PMO Team</w:t>
            </w:r>
          </w:p>
        </w:tc>
      </w:tr>
      <w:tr w:rsidR="00970E12" w:rsidRPr="005068FD" w14:paraId="207D5BF8" w14:textId="77777777" w:rsidTr="003606B5">
        <w:trPr>
          <w:tblHeader/>
        </w:trPr>
        <w:tc>
          <w:tcPr>
            <w:tcW w:w="894" w:type="pct"/>
            <w:shd w:val="clear" w:color="auto" w:fill="auto"/>
          </w:tcPr>
          <w:p w14:paraId="769B1EA8" w14:textId="59390535" w:rsidR="00970E12" w:rsidRDefault="00970E12" w:rsidP="0057223D">
            <w:pPr>
              <w:pStyle w:val="TableText"/>
            </w:pPr>
            <w:r>
              <w:t>9/16/2019</w:t>
            </w:r>
          </w:p>
        </w:tc>
        <w:tc>
          <w:tcPr>
            <w:tcW w:w="606" w:type="pct"/>
            <w:shd w:val="clear" w:color="auto" w:fill="auto"/>
          </w:tcPr>
          <w:p w14:paraId="37F41B7A" w14:textId="0040C6F9" w:rsidR="00970E12" w:rsidRDefault="00970E12" w:rsidP="0057223D">
            <w:pPr>
              <w:pStyle w:val="TableText"/>
            </w:pPr>
            <w:r>
              <w:t>1.2</w:t>
            </w:r>
          </w:p>
        </w:tc>
        <w:tc>
          <w:tcPr>
            <w:tcW w:w="2293" w:type="pct"/>
            <w:shd w:val="clear" w:color="auto" w:fill="auto"/>
          </w:tcPr>
          <w:p w14:paraId="2ACEE852" w14:textId="698E626A" w:rsidR="00970E12" w:rsidRDefault="00970E12" w:rsidP="0057223D">
            <w:pPr>
              <w:pStyle w:val="TableText"/>
            </w:pPr>
            <w:r>
              <w:t>Added clarification for FBCS users</w:t>
            </w:r>
            <w:r w:rsidR="00BF226C">
              <w:t>.</w:t>
            </w:r>
          </w:p>
        </w:tc>
        <w:tc>
          <w:tcPr>
            <w:tcW w:w="1207" w:type="pct"/>
            <w:shd w:val="clear" w:color="auto" w:fill="auto"/>
          </w:tcPr>
          <w:p w14:paraId="5EB352D3" w14:textId="1074460C" w:rsidR="00970E12" w:rsidRDefault="00970E12" w:rsidP="0057223D">
            <w:pPr>
              <w:pStyle w:val="TableText"/>
            </w:pPr>
            <w:r>
              <w:t>E</w:t>
            </w:r>
            <w:r w:rsidR="00860A89">
              <w:t xml:space="preserve">. </w:t>
            </w:r>
            <w:r>
              <w:t>Clark, WebVRAM PMO Team</w:t>
            </w:r>
          </w:p>
        </w:tc>
      </w:tr>
      <w:tr w:rsidR="0057223D" w:rsidRPr="005068FD" w14:paraId="1BEE9F0E" w14:textId="77777777" w:rsidTr="003606B5">
        <w:trPr>
          <w:tblHeader/>
        </w:trPr>
        <w:tc>
          <w:tcPr>
            <w:tcW w:w="894" w:type="pct"/>
            <w:shd w:val="clear" w:color="auto" w:fill="auto"/>
          </w:tcPr>
          <w:p w14:paraId="231A0EDA" w14:textId="7B6F3799" w:rsidR="0057223D" w:rsidRPr="0057223D" w:rsidRDefault="0057223D" w:rsidP="0057223D">
            <w:pPr>
              <w:pStyle w:val="TableText"/>
            </w:pPr>
            <w:r>
              <w:t>8/2</w:t>
            </w:r>
            <w:r w:rsidR="008324B6">
              <w:t>7</w:t>
            </w:r>
            <w:r>
              <w:t>/2019</w:t>
            </w:r>
          </w:p>
        </w:tc>
        <w:tc>
          <w:tcPr>
            <w:tcW w:w="606" w:type="pct"/>
            <w:shd w:val="clear" w:color="auto" w:fill="auto"/>
          </w:tcPr>
          <w:p w14:paraId="39B88ADA" w14:textId="07F5569A" w:rsidR="0057223D" w:rsidRPr="0057223D" w:rsidRDefault="0057223D" w:rsidP="0057223D">
            <w:pPr>
              <w:pStyle w:val="TableText"/>
            </w:pPr>
            <w:r>
              <w:t>1.1</w:t>
            </w:r>
          </w:p>
        </w:tc>
        <w:tc>
          <w:tcPr>
            <w:tcW w:w="2293" w:type="pct"/>
            <w:shd w:val="clear" w:color="auto" w:fill="auto"/>
          </w:tcPr>
          <w:p w14:paraId="77B395DF" w14:textId="33532094" w:rsidR="0057223D" w:rsidRDefault="0057223D" w:rsidP="0057223D">
            <w:pPr>
              <w:pStyle w:val="TableText"/>
            </w:pPr>
            <w:r>
              <w:t>Technical Writer review and edit.</w:t>
            </w:r>
          </w:p>
        </w:tc>
        <w:tc>
          <w:tcPr>
            <w:tcW w:w="1207" w:type="pct"/>
            <w:shd w:val="clear" w:color="auto" w:fill="auto"/>
          </w:tcPr>
          <w:p w14:paraId="3F89938F" w14:textId="08D74F63" w:rsidR="0057223D" w:rsidRPr="0057223D" w:rsidRDefault="0057223D" w:rsidP="0057223D">
            <w:pPr>
              <w:pStyle w:val="TableText"/>
            </w:pPr>
            <w:r>
              <w:t>K. Robbins, VA OIT EPMO</w:t>
            </w:r>
          </w:p>
        </w:tc>
      </w:tr>
      <w:tr w:rsidR="0057223D" w:rsidRPr="005068FD" w14:paraId="51FBD7CB" w14:textId="77777777" w:rsidTr="003606B5">
        <w:trPr>
          <w:tblHeader/>
        </w:trPr>
        <w:tc>
          <w:tcPr>
            <w:tcW w:w="894" w:type="pct"/>
            <w:shd w:val="clear" w:color="auto" w:fill="auto"/>
          </w:tcPr>
          <w:p w14:paraId="41224EE1" w14:textId="625BA6A4" w:rsidR="0057223D" w:rsidRPr="0057223D" w:rsidRDefault="0057223D" w:rsidP="0057223D">
            <w:pPr>
              <w:pStyle w:val="TableText"/>
            </w:pPr>
            <w:r w:rsidRPr="0057223D">
              <w:t>8/23/</w:t>
            </w:r>
            <w:r>
              <w:t>20</w:t>
            </w:r>
            <w:r w:rsidRPr="0057223D">
              <w:t>19</w:t>
            </w:r>
          </w:p>
        </w:tc>
        <w:tc>
          <w:tcPr>
            <w:tcW w:w="606" w:type="pct"/>
            <w:shd w:val="clear" w:color="auto" w:fill="auto"/>
          </w:tcPr>
          <w:p w14:paraId="5C38EFD1" w14:textId="5C69D212" w:rsidR="0057223D" w:rsidRPr="0057223D" w:rsidRDefault="0057223D" w:rsidP="0057223D">
            <w:pPr>
              <w:pStyle w:val="TableText"/>
            </w:pPr>
            <w:r w:rsidRPr="0057223D">
              <w:t>1.0</w:t>
            </w:r>
          </w:p>
        </w:tc>
        <w:tc>
          <w:tcPr>
            <w:tcW w:w="2293" w:type="pct"/>
            <w:shd w:val="clear" w:color="auto" w:fill="auto"/>
          </w:tcPr>
          <w:p w14:paraId="0F551C37" w14:textId="6E76C5B4" w:rsidR="0057223D" w:rsidRPr="0057223D" w:rsidRDefault="0057223D" w:rsidP="0057223D">
            <w:pPr>
              <w:pStyle w:val="TableText"/>
            </w:pPr>
            <w:r>
              <w:t>Baseline.</w:t>
            </w:r>
          </w:p>
        </w:tc>
        <w:tc>
          <w:tcPr>
            <w:tcW w:w="1207" w:type="pct"/>
            <w:shd w:val="clear" w:color="auto" w:fill="auto"/>
          </w:tcPr>
          <w:p w14:paraId="4F28240D" w14:textId="3A664DD6" w:rsidR="0057223D" w:rsidRPr="0057223D" w:rsidRDefault="0057223D" w:rsidP="0057223D">
            <w:pPr>
              <w:pStyle w:val="TableText"/>
            </w:pPr>
            <w:r w:rsidRPr="0057223D">
              <w:t>WebVRAM PMO Team</w:t>
            </w:r>
          </w:p>
        </w:tc>
      </w:tr>
    </w:tbl>
    <w:p w14:paraId="6DF2951B" w14:textId="7CA29F4C" w:rsidR="0057223D" w:rsidRDefault="00F7216E" w:rsidP="00B53D6F">
      <w:pPr>
        <w:pStyle w:val="Title2"/>
      </w:pPr>
      <w:r w:rsidRPr="004F31E5">
        <w:br w:type="page"/>
      </w:r>
      <w:r w:rsidR="004F3A80" w:rsidRPr="00CD14DE">
        <w:lastRenderedPageBreak/>
        <w:t>Table of Contents</w:t>
      </w:r>
    </w:p>
    <w:p w14:paraId="6EB3E64D" w14:textId="55B9215C" w:rsidR="00A82502" w:rsidRDefault="00947BE3">
      <w:pPr>
        <w:pStyle w:val="TOC1"/>
        <w:rPr>
          <w:rFonts w:asciiTheme="minorHAnsi" w:eastAsiaTheme="minorEastAsia" w:hAnsiTheme="minorHAnsi" w:cstheme="minorBidi"/>
          <w:b w:val="0"/>
          <w:sz w:val="22"/>
        </w:rPr>
      </w:pPr>
      <w:r>
        <w:rPr>
          <w:szCs w:val="20"/>
        </w:rPr>
        <w:fldChar w:fldCharType="begin"/>
      </w:r>
      <w:r>
        <w:rPr>
          <w:szCs w:val="20"/>
        </w:rPr>
        <w:instrText xml:space="preserve"> TOC \o "1-5" \h \z \u </w:instrText>
      </w:r>
      <w:r>
        <w:rPr>
          <w:szCs w:val="20"/>
        </w:rPr>
        <w:fldChar w:fldCharType="separate"/>
      </w:r>
      <w:hyperlink w:anchor="_Toc26890085" w:history="1">
        <w:r w:rsidR="00A82502" w:rsidRPr="006D1210">
          <w:rPr>
            <w:rStyle w:val="Hyperlink"/>
          </w:rPr>
          <w:t>1.</w:t>
        </w:r>
        <w:r w:rsidR="00A82502">
          <w:rPr>
            <w:rFonts w:asciiTheme="minorHAnsi" w:eastAsiaTheme="minorEastAsia" w:hAnsiTheme="minorHAnsi" w:cstheme="minorBidi"/>
            <w:b w:val="0"/>
            <w:sz w:val="22"/>
          </w:rPr>
          <w:tab/>
        </w:r>
        <w:r w:rsidR="00A82502" w:rsidRPr="006D1210">
          <w:rPr>
            <w:rStyle w:val="Hyperlink"/>
          </w:rPr>
          <w:t>Introduction</w:t>
        </w:r>
        <w:r w:rsidR="00A82502">
          <w:rPr>
            <w:webHidden/>
          </w:rPr>
          <w:tab/>
        </w:r>
        <w:r w:rsidR="00A82502">
          <w:rPr>
            <w:webHidden/>
          </w:rPr>
          <w:fldChar w:fldCharType="begin"/>
        </w:r>
        <w:r w:rsidR="00A82502">
          <w:rPr>
            <w:webHidden/>
          </w:rPr>
          <w:instrText xml:space="preserve"> PAGEREF _Toc26890085 \h </w:instrText>
        </w:r>
        <w:r w:rsidR="00A82502">
          <w:rPr>
            <w:webHidden/>
          </w:rPr>
        </w:r>
        <w:r w:rsidR="00A82502">
          <w:rPr>
            <w:webHidden/>
          </w:rPr>
          <w:fldChar w:fldCharType="separate"/>
        </w:r>
        <w:r w:rsidR="00CE195E">
          <w:rPr>
            <w:webHidden/>
          </w:rPr>
          <w:t>1</w:t>
        </w:r>
        <w:r w:rsidR="00A82502">
          <w:rPr>
            <w:webHidden/>
          </w:rPr>
          <w:fldChar w:fldCharType="end"/>
        </w:r>
      </w:hyperlink>
    </w:p>
    <w:p w14:paraId="0696FBB5" w14:textId="05151B17" w:rsidR="00A82502" w:rsidRDefault="00244757">
      <w:pPr>
        <w:pStyle w:val="TOC2"/>
        <w:rPr>
          <w:rFonts w:asciiTheme="minorHAnsi" w:eastAsiaTheme="minorEastAsia" w:hAnsiTheme="minorHAnsi" w:cstheme="minorBidi"/>
          <w:b w:val="0"/>
          <w:sz w:val="22"/>
        </w:rPr>
      </w:pPr>
      <w:hyperlink w:anchor="_Toc26890086" w:history="1">
        <w:r w:rsidR="00A82502" w:rsidRPr="006D1210">
          <w:rPr>
            <w:rStyle w:val="Hyperlink"/>
          </w:rPr>
          <w:t>1.1.</w:t>
        </w:r>
        <w:r w:rsidR="00A82502">
          <w:rPr>
            <w:rFonts w:asciiTheme="minorHAnsi" w:eastAsiaTheme="minorEastAsia" w:hAnsiTheme="minorHAnsi" w:cstheme="minorBidi"/>
            <w:b w:val="0"/>
            <w:sz w:val="22"/>
          </w:rPr>
          <w:tab/>
        </w:r>
        <w:r w:rsidR="00A82502" w:rsidRPr="006D1210">
          <w:rPr>
            <w:rStyle w:val="Hyperlink"/>
          </w:rPr>
          <w:t>Purpose</w:t>
        </w:r>
        <w:r w:rsidR="00A82502">
          <w:rPr>
            <w:webHidden/>
          </w:rPr>
          <w:tab/>
        </w:r>
        <w:r w:rsidR="00A82502">
          <w:rPr>
            <w:webHidden/>
          </w:rPr>
          <w:fldChar w:fldCharType="begin"/>
        </w:r>
        <w:r w:rsidR="00A82502">
          <w:rPr>
            <w:webHidden/>
          </w:rPr>
          <w:instrText xml:space="preserve"> PAGEREF _Toc26890086 \h </w:instrText>
        </w:r>
        <w:r w:rsidR="00A82502">
          <w:rPr>
            <w:webHidden/>
          </w:rPr>
        </w:r>
        <w:r w:rsidR="00A82502">
          <w:rPr>
            <w:webHidden/>
          </w:rPr>
          <w:fldChar w:fldCharType="separate"/>
        </w:r>
        <w:r w:rsidR="00CE195E">
          <w:rPr>
            <w:webHidden/>
          </w:rPr>
          <w:t>1</w:t>
        </w:r>
        <w:r w:rsidR="00A82502">
          <w:rPr>
            <w:webHidden/>
          </w:rPr>
          <w:fldChar w:fldCharType="end"/>
        </w:r>
      </w:hyperlink>
    </w:p>
    <w:p w14:paraId="6942F93C" w14:textId="0C7107E9" w:rsidR="00A82502" w:rsidRDefault="00244757">
      <w:pPr>
        <w:pStyle w:val="TOC2"/>
        <w:rPr>
          <w:rFonts w:asciiTheme="minorHAnsi" w:eastAsiaTheme="minorEastAsia" w:hAnsiTheme="minorHAnsi" w:cstheme="minorBidi"/>
          <w:b w:val="0"/>
          <w:sz w:val="22"/>
        </w:rPr>
      </w:pPr>
      <w:hyperlink w:anchor="_Toc26890087" w:history="1">
        <w:r w:rsidR="00A82502" w:rsidRPr="006D1210">
          <w:rPr>
            <w:rStyle w:val="Hyperlink"/>
          </w:rPr>
          <w:t>1.2.</w:t>
        </w:r>
        <w:r w:rsidR="00A82502">
          <w:rPr>
            <w:rFonts w:asciiTheme="minorHAnsi" w:eastAsiaTheme="minorEastAsia" w:hAnsiTheme="minorHAnsi" w:cstheme="minorBidi"/>
            <w:b w:val="0"/>
            <w:sz w:val="22"/>
          </w:rPr>
          <w:tab/>
        </w:r>
        <w:r w:rsidR="00A82502" w:rsidRPr="006D1210">
          <w:rPr>
            <w:rStyle w:val="Hyperlink"/>
          </w:rPr>
          <w:t>Document Orientation</w:t>
        </w:r>
        <w:r w:rsidR="00A82502">
          <w:rPr>
            <w:webHidden/>
          </w:rPr>
          <w:tab/>
        </w:r>
        <w:r w:rsidR="00A82502">
          <w:rPr>
            <w:webHidden/>
          </w:rPr>
          <w:fldChar w:fldCharType="begin"/>
        </w:r>
        <w:r w:rsidR="00A82502">
          <w:rPr>
            <w:webHidden/>
          </w:rPr>
          <w:instrText xml:space="preserve"> PAGEREF _Toc26890087 \h </w:instrText>
        </w:r>
        <w:r w:rsidR="00A82502">
          <w:rPr>
            <w:webHidden/>
          </w:rPr>
        </w:r>
        <w:r w:rsidR="00A82502">
          <w:rPr>
            <w:webHidden/>
          </w:rPr>
          <w:fldChar w:fldCharType="separate"/>
        </w:r>
        <w:r w:rsidR="00CE195E">
          <w:rPr>
            <w:webHidden/>
          </w:rPr>
          <w:t>1</w:t>
        </w:r>
        <w:r w:rsidR="00A82502">
          <w:rPr>
            <w:webHidden/>
          </w:rPr>
          <w:fldChar w:fldCharType="end"/>
        </w:r>
      </w:hyperlink>
    </w:p>
    <w:p w14:paraId="496072A0" w14:textId="7AE6D103" w:rsidR="00A82502" w:rsidRDefault="00244757">
      <w:pPr>
        <w:pStyle w:val="TOC3"/>
        <w:rPr>
          <w:rFonts w:asciiTheme="minorHAnsi" w:eastAsiaTheme="minorEastAsia" w:hAnsiTheme="minorHAnsi" w:cstheme="minorBidi"/>
          <w:sz w:val="22"/>
        </w:rPr>
      </w:pPr>
      <w:hyperlink w:anchor="_Toc26890088" w:history="1">
        <w:r w:rsidR="00A82502" w:rsidRPr="006D1210">
          <w:rPr>
            <w:rStyle w:val="Hyperlink"/>
          </w:rPr>
          <w:t>1.2.1.</w:t>
        </w:r>
        <w:r w:rsidR="00A82502">
          <w:rPr>
            <w:rFonts w:asciiTheme="minorHAnsi" w:eastAsiaTheme="minorEastAsia" w:hAnsiTheme="minorHAnsi" w:cstheme="minorBidi"/>
            <w:sz w:val="22"/>
          </w:rPr>
          <w:tab/>
        </w:r>
        <w:r w:rsidR="00A82502" w:rsidRPr="006D1210">
          <w:rPr>
            <w:rStyle w:val="Hyperlink"/>
          </w:rPr>
          <w:t>Organization of the Manual</w:t>
        </w:r>
        <w:r w:rsidR="00A82502">
          <w:rPr>
            <w:webHidden/>
          </w:rPr>
          <w:tab/>
        </w:r>
        <w:r w:rsidR="00A82502">
          <w:rPr>
            <w:webHidden/>
          </w:rPr>
          <w:fldChar w:fldCharType="begin"/>
        </w:r>
        <w:r w:rsidR="00A82502">
          <w:rPr>
            <w:webHidden/>
          </w:rPr>
          <w:instrText xml:space="preserve"> PAGEREF _Toc26890088 \h </w:instrText>
        </w:r>
        <w:r w:rsidR="00A82502">
          <w:rPr>
            <w:webHidden/>
          </w:rPr>
        </w:r>
        <w:r w:rsidR="00A82502">
          <w:rPr>
            <w:webHidden/>
          </w:rPr>
          <w:fldChar w:fldCharType="separate"/>
        </w:r>
        <w:r w:rsidR="00CE195E">
          <w:rPr>
            <w:webHidden/>
          </w:rPr>
          <w:t>1</w:t>
        </w:r>
        <w:r w:rsidR="00A82502">
          <w:rPr>
            <w:webHidden/>
          </w:rPr>
          <w:fldChar w:fldCharType="end"/>
        </w:r>
      </w:hyperlink>
    </w:p>
    <w:p w14:paraId="141A3952" w14:textId="41B1304E" w:rsidR="00A82502" w:rsidRDefault="00244757">
      <w:pPr>
        <w:pStyle w:val="TOC3"/>
        <w:rPr>
          <w:rFonts w:asciiTheme="minorHAnsi" w:eastAsiaTheme="minorEastAsia" w:hAnsiTheme="minorHAnsi" w:cstheme="minorBidi"/>
          <w:sz w:val="22"/>
        </w:rPr>
      </w:pPr>
      <w:hyperlink w:anchor="_Toc26890089" w:history="1">
        <w:r w:rsidR="00A82502" w:rsidRPr="006D1210">
          <w:rPr>
            <w:rStyle w:val="Hyperlink"/>
          </w:rPr>
          <w:t>1.2.2.</w:t>
        </w:r>
        <w:r w:rsidR="00A82502">
          <w:rPr>
            <w:rFonts w:asciiTheme="minorHAnsi" w:eastAsiaTheme="minorEastAsia" w:hAnsiTheme="minorHAnsi" w:cstheme="minorBidi"/>
            <w:sz w:val="22"/>
          </w:rPr>
          <w:tab/>
        </w:r>
        <w:r w:rsidR="00A82502" w:rsidRPr="006D1210">
          <w:rPr>
            <w:rStyle w:val="Hyperlink"/>
          </w:rPr>
          <w:t>Assumptions</w:t>
        </w:r>
        <w:r w:rsidR="00A82502">
          <w:rPr>
            <w:webHidden/>
          </w:rPr>
          <w:tab/>
        </w:r>
        <w:r w:rsidR="00A82502">
          <w:rPr>
            <w:webHidden/>
          </w:rPr>
          <w:fldChar w:fldCharType="begin"/>
        </w:r>
        <w:r w:rsidR="00A82502">
          <w:rPr>
            <w:webHidden/>
          </w:rPr>
          <w:instrText xml:space="preserve"> PAGEREF _Toc26890089 \h </w:instrText>
        </w:r>
        <w:r w:rsidR="00A82502">
          <w:rPr>
            <w:webHidden/>
          </w:rPr>
        </w:r>
        <w:r w:rsidR="00A82502">
          <w:rPr>
            <w:webHidden/>
          </w:rPr>
          <w:fldChar w:fldCharType="separate"/>
        </w:r>
        <w:r w:rsidR="00CE195E">
          <w:rPr>
            <w:webHidden/>
          </w:rPr>
          <w:t>2</w:t>
        </w:r>
        <w:r w:rsidR="00A82502">
          <w:rPr>
            <w:webHidden/>
          </w:rPr>
          <w:fldChar w:fldCharType="end"/>
        </w:r>
      </w:hyperlink>
    </w:p>
    <w:p w14:paraId="4D15C66C" w14:textId="4BCC04BC" w:rsidR="00A82502" w:rsidRDefault="00244757">
      <w:pPr>
        <w:pStyle w:val="TOC3"/>
        <w:rPr>
          <w:rFonts w:asciiTheme="minorHAnsi" w:eastAsiaTheme="minorEastAsia" w:hAnsiTheme="minorHAnsi" w:cstheme="minorBidi"/>
          <w:sz w:val="22"/>
        </w:rPr>
      </w:pPr>
      <w:hyperlink w:anchor="_Toc26890090" w:history="1">
        <w:r w:rsidR="00A82502" w:rsidRPr="006D1210">
          <w:rPr>
            <w:rStyle w:val="Hyperlink"/>
          </w:rPr>
          <w:t>1.2.3.</w:t>
        </w:r>
        <w:r w:rsidR="00A82502">
          <w:rPr>
            <w:rFonts w:asciiTheme="minorHAnsi" w:eastAsiaTheme="minorEastAsia" w:hAnsiTheme="minorHAnsi" w:cstheme="minorBidi"/>
            <w:sz w:val="22"/>
          </w:rPr>
          <w:tab/>
        </w:r>
        <w:r w:rsidR="00A82502" w:rsidRPr="006D1210">
          <w:rPr>
            <w:rStyle w:val="Hyperlink"/>
          </w:rPr>
          <w:t>Coordination</w:t>
        </w:r>
        <w:r w:rsidR="00A82502">
          <w:rPr>
            <w:webHidden/>
          </w:rPr>
          <w:tab/>
        </w:r>
        <w:r w:rsidR="00A82502">
          <w:rPr>
            <w:webHidden/>
          </w:rPr>
          <w:fldChar w:fldCharType="begin"/>
        </w:r>
        <w:r w:rsidR="00A82502">
          <w:rPr>
            <w:webHidden/>
          </w:rPr>
          <w:instrText xml:space="preserve"> PAGEREF _Toc26890090 \h </w:instrText>
        </w:r>
        <w:r w:rsidR="00A82502">
          <w:rPr>
            <w:webHidden/>
          </w:rPr>
        </w:r>
        <w:r w:rsidR="00A82502">
          <w:rPr>
            <w:webHidden/>
          </w:rPr>
          <w:fldChar w:fldCharType="separate"/>
        </w:r>
        <w:r w:rsidR="00CE195E">
          <w:rPr>
            <w:webHidden/>
          </w:rPr>
          <w:t>2</w:t>
        </w:r>
        <w:r w:rsidR="00A82502">
          <w:rPr>
            <w:webHidden/>
          </w:rPr>
          <w:fldChar w:fldCharType="end"/>
        </w:r>
      </w:hyperlink>
    </w:p>
    <w:p w14:paraId="5769E996" w14:textId="2F67B239" w:rsidR="00A82502" w:rsidRDefault="00244757">
      <w:pPr>
        <w:pStyle w:val="TOC3"/>
        <w:rPr>
          <w:rFonts w:asciiTheme="minorHAnsi" w:eastAsiaTheme="minorEastAsia" w:hAnsiTheme="minorHAnsi" w:cstheme="minorBidi"/>
          <w:sz w:val="22"/>
        </w:rPr>
      </w:pPr>
      <w:hyperlink w:anchor="_Toc26890091" w:history="1">
        <w:r w:rsidR="00A82502" w:rsidRPr="006D1210">
          <w:rPr>
            <w:rStyle w:val="Hyperlink"/>
          </w:rPr>
          <w:t>1.2.4.</w:t>
        </w:r>
        <w:r w:rsidR="00A82502">
          <w:rPr>
            <w:rFonts w:asciiTheme="minorHAnsi" w:eastAsiaTheme="minorEastAsia" w:hAnsiTheme="minorHAnsi" w:cstheme="minorBidi"/>
            <w:sz w:val="22"/>
          </w:rPr>
          <w:tab/>
        </w:r>
        <w:r w:rsidR="00A82502" w:rsidRPr="006D1210">
          <w:rPr>
            <w:rStyle w:val="Hyperlink"/>
          </w:rPr>
          <w:t>Disclaimers</w:t>
        </w:r>
        <w:r w:rsidR="00A82502">
          <w:rPr>
            <w:webHidden/>
          </w:rPr>
          <w:tab/>
        </w:r>
        <w:r w:rsidR="00A82502">
          <w:rPr>
            <w:webHidden/>
          </w:rPr>
          <w:fldChar w:fldCharType="begin"/>
        </w:r>
        <w:r w:rsidR="00A82502">
          <w:rPr>
            <w:webHidden/>
          </w:rPr>
          <w:instrText xml:space="preserve"> PAGEREF _Toc26890091 \h </w:instrText>
        </w:r>
        <w:r w:rsidR="00A82502">
          <w:rPr>
            <w:webHidden/>
          </w:rPr>
        </w:r>
        <w:r w:rsidR="00A82502">
          <w:rPr>
            <w:webHidden/>
          </w:rPr>
          <w:fldChar w:fldCharType="separate"/>
        </w:r>
        <w:r w:rsidR="00CE195E">
          <w:rPr>
            <w:webHidden/>
          </w:rPr>
          <w:t>2</w:t>
        </w:r>
        <w:r w:rsidR="00A82502">
          <w:rPr>
            <w:webHidden/>
          </w:rPr>
          <w:fldChar w:fldCharType="end"/>
        </w:r>
      </w:hyperlink>
    </w:p>
    <w:p w14:paraId="1532FCDB" w14:textId="310FFF80" w:rsidR="00A82502" w:rsidRDefault="00244757">
      <w:pPr>
        <w:pStyle w:val="TOC4"/>
        <w:rPr>
          <w:rFonts w:asciiTheme="minorHAnsi" w:eastAsiaTheme="minorEastAsia" w:hAnsiTheme="minorHAnsi" w:cstheme="minorBidi"/>
          <w:szCs w:val="22"/>
        </w:rPr>
      </w:pPr>
      <w:hyperlink w:anchor="_Toc26890092" w:history="1">
        <w:r w:rsidR="00A82502" w:rsidRPr="006D1210">
          <w:rPr>
            <w:rStyle w:val="Hyperlink"/>
          </w:rPr>
          <w:t>1.2.4.1.</w:t>
        </w:r>
        <w:r w:rsidR="00A82502">
          <w:rPr>
            <w:rFonts w:asciiTheme="minorHAnsi" w:eastAsiaTheme="minorEastAsia" w:hAnsiTheme="minorHAnsi" w:cstheme="minorBidi"/>
            <w:szCs w:val="22"/>
          </w:rPr>
          <w:tab/>
        </w:r>
        <w:r w:rsidR="00A82502" w:rsidRPr="006D1210">
          <w:rPr>
            <w:rStyle w:val="Hyperlink"/>
          </w:rPr>
          <w:t>Software Disclaimer</w:t>
        </w:r>
        <w:r w:rsidR="00A82502">
          <w:rPr>
            <w:webHidden/>
          </w:rPr>
          <w:tab/>
        </w:r>
        <w:r w:rsidR="00A82502">
          <w:rPr>
            <w:webHidden/>
          </w:rPr>
          <w:fldChar w:fldCharType="begin"/>
        </w:r>
        <w:r w:rsidR="00A82502">
          <w:rPr>
            <w:webHidden/>
          </w:rPr>
          <w:instrText xml:space="preserve"> PAGEREF _Toc26890092 \h </w:instrText>
        </w:r>
        <w:r w:rsidR="00A82502">
          <w:rPr>
            <w:webHidden/>
          </w:rPr>
        </w:r>
        <w:r w:rsidR="00A82502">
          <w:rPr>
            <w:webHidden/>
          </w:rPr>
          <w:fldChar w:fldCharType="separate"/>
        </w:r>
        <w:r w:rsidR="00CE195E">
          <w:rPr>
            <w:webHidden/>
          </w:rPr>
          <w:t>2</w:t>
        </w:r>
        <w:r w:rsidR="00A82502">
          <w:rPr>
            <w:webHidden/>
          </w:rPr>
          <w:fldChar w:fldCharType="end"/>
        </w:r>
      </w:hyperlink>
    </w:p>
    <w:p w14:paraId="601B1D79" w14:textId="4D09B6EA" w:rsidR="00A82502" w:rsidRDefault="00244757">
      <w:pPr>
        <w:pStyle w:val="TOC4"/>
        <w:rPr>
          <w:rFonts w:asciiTheme="minorHAnsi" w:eastAsiaTheme="minorEastAsia" w:hAnsiTheme="minorHAnsi" w:cstheme="minorBidi"/>
          <w:szCs w:val="22"/>
        </w:rPr>
      </w:pPr>
      <w:hyperlink w:anchor="_Toc26890093" w:history="1">
        <w:r w:rsidR="00A82502" w:rsidRPr="006D1210">
          <w:rPr>
            <w:rStyle w:val="Hyperlink"/>
          </w:rPr>
          <w:t>1.2.4.2.</w:t>
        </w:r>
        <w:r w:rsidR="00A82502">
          <w:rPr>
            <w:rFonts w:asciiTheme="minorHAnsi" w:eastAsiaTheme="minorEastAsia" w:hAnsiTheme="minorHAnsi" w:cstheme="minorBidi"/>
            <w:szCs w:val="22"/>
          </w:rPr>
          <w:tab/>
        </w:r>
        <w:r w:rsidR="00A82502" w:rsidRPr="006D1210">
          <w:rPr>
            <w:rStyle w:val="Hyperlink"/>
          </w:rPr>
          <w:t>Documentation Disclaimer</w:t>
        </w:r>
        <w:r w:rsidR="00A82502">
          <w:rPr>
            <w:webHidden/>
          </w:rPr>
          <w:tab/>
        </w:r>
        <w:r w:rsidR="00A82502">
          <w:rPr>
            <w:webHidden/>
          </w:rPr>
          <w:fldChar w:fldCharType="begin"/>
        </w:r>
        <w:r w:rsidR="00A82502">
          <w:rPr>
            <w:webHidden/>
          </w:rPr>
          <w:instrText xml:space="preserve"> PAGEREF _Toc26890093 \h </w:instrText>
        </w:r>
        <w:r w:rsidR="00A82502">
          <w:rPr>
            <w:webHidden/>
          </w:rPr>
        </w:r>
        <w:r w:rsidR="00A82502">
          <w:rPr>
            <w:webHidden/>
          </w:rPr>
          <w:fldChar w:fldCharType="separate"/>
        </w:r>
        <w:r w:rsidR="00CE195E">
          <w:rPr>
            <w:webHidden/>
          </w:rPr>
          <w:t>2</w:t>
        </w:r>
        <w:r w:rsidR="00A82502">
          <w:rPr>
            <w:webHidden/>
          </w:rPr>
          <w:fldChar w:fldCharType="end"/>
        </w:r>
      </w:hyperlink>
    </w:p>
    <w:p w14:paraId="0B46827A" w14:textId="0B6EB193" w:rsidR="00A82502" w:rsidRDefault="00244757">
      <w:pPr>
        <w:pStyle w:val="TOC3"/>
        <w:rPr>
          <w:rFonts w:asciiTheme="minorHAnsi" w:eastAsiaTheme="minorEastAsia" w:hAnsiTheme="minorHAnsi" w:cstheme="minorBidi"/>
          <w:sz w:val="22"/>
        </w:rPr>
      </w:pPr>
      <w:hyperlink w:anchor="_Toc26890094" w:history="1">
        <w:r w:rsidR="00A82502" w:rsidRPr="006D1210">
          <w:rPr>
            <w:rStyle w:val="Hyperlink"/>
          </w:rPr>
          <w:t>1.2.5.</w:t>
        </w:r>
        <w:r w:rsidR="00A82502">
          <w:rPr>
            <w:rFonts w:asciiTheme="minorHAnsi" w:eastAsiaTheme="minorEastAsia" w:hAnsiTheme="minorHAnsi" w:cstheme="minorBidi"/>
            <w:sz w:val="22"/>
          </w:rPr>
          <w:tab/>
        </w:r>
        <w:r w:rsidR="00A82502" w:rsidRPr="006D1210">
          <w:rPr>
            <w:rStyle w:val="Hyperlink"/>
          </w:rPr>
          <w:t>Documentation Conventions</w:t>
        </w:r>
        <w:r w:rsidR="00A82502">
          <w:rPr>
            <w:webHidden/>
          </w:rPr>
          <w:tab/>
        </w:r>
        <w:r w:rsidR="00A82502">
          <w:rPr>
            <w:webHidden/>
          </w:rPr>
          <w:fldChar w:fldCharType="begin"/>
        </w:r>
        <w:r w:rsidR="00A82502">
          <w:rPr>
            <w:webHidden/>
          </w:rPr>
          <w:instrText xml:space="preserve"> PAGEREF _Toc26890094 \h </w:instrText>
        </w:r>
        <w:r w:rsidR="00A82502">
          <w:rPr>
            <w:webHidden/>
          </w:rPr>
        </w:r>
        <w:r w:rsidR="00A82502">
          <w:rPr>
            <w:webHidden/>
          </w:rPr>
          <w:fldChar w:fldCharType="separate"/>
        </w:r>
        <w:r w:rsidR="00CE195E">
          <w:rPr>
            <w:webHidden/>
          </w:rPr>
          <w:t>3</w:t>
        </w:r>
        <w:r w:rsidR="00A82502">
          <w:rPr>
            <w:webHidden/>
          </w:rPr>
          <w:fldChar w:fldCharType="end"/>
        </w:r>
      </w:hyperlink>
    </w:p>
    <w:p w14:paraId="2B083BCB" w14:textId="6168441D" w:rsidR="00A82502" w:rsidRDefault="00244757">
      <w:pPr>
        <w:pStyle w:val="TOC3"/>
        <w:rPr>
          <w:rFonts w:asciiTheme="minorHAnsi" w:eastAsiaTheme="minorEastAsia" w:hAnsiTheme="minorHAnsi" w:cstheme="minorBidi"/>
          <w:sz w:val="22"/>
        </w:rPr>
      </w:pPr>
      <w:hyperlink w:anchor="_Toc26890095" w:history="1">
        <w:r w:rsidR="00A82502" w:rsidRPr="006D1210">
          <w:rPr>
            <w:rStyle w:val="Hyperlink"/>
          </w:rPr>
          <w:t>1.2.6.</w:t>
        </w:r>
        <w:r w:rsidR="00A82502">
          <w:rPr>
            <w:rFonts w:asciiTheme="minorHAnsi" w:eastAsiaTheme="minorEastAsia" w:hAnsiTheme="minorHAnsi" w:cstheme="minorBidi"/>
            <w:sz w:val="22"/>
          </w:rPr>
          <w:tab/>
        </w:r>
        <w:r w:rsidR="00A82502" w:rsidRPr="006D1210">
          <w:rPr>
            <w:rStyle w:val="Hyperlink"/>
          </w:rPr>
          <w:t>References and Resources</w:t>
        </w:r>
        <w:r w:rsidR="00A82502">
          <w:rPr>
            <w:webHidden/>
          </w:rPr>
          <w:tab/>
        </w:r>
        <w:r w:rsidR="00A82502">
          <w:rPr>
            <w:webHidden/>
          </w:rPr>
          <w:fldChar w:fldCharType="begin"/>
        </w:r>
        <w:r w:rsidR="00A82502">
          <w:rPr>
            <w:webHidden/>
          </w:rPr>
          <w:instrText xml:space="preserve"> PAGEREF _Toc26890095 \h </w:instrText>
        </w:r>
        <w:r w:rsidR="00A82502">
          <w:rPr>
            <w:webHidden/>
          </w:rPr>
        </w:r>
        <w:r w:rsidR="00A82502">
          <w:rPr>
            <w:webHidden/>
          </w:rPr>
          <w:fldChar w:fldCharType="separate"/>
        </w:r>
        <w:r w:rsidR="00CE195E">
          <w:rPr>
            <w:webHidden/>
          </w:rPr>
          <w:t>3</w:t>
        </w:r>
        <w:r w:rsidR="00A82502">
          <w:rPr>
            <w:webHidden/>
          </w:rPr>
          <w:fldChar w:fldCharType="end"/>
        </w:r>
      </w:hyperlink>
    </w:p>
    <w:p w14:paraId="75EA9A6F" w14:textId="3172A48B" w:rsidR="00A82502" w:rsidRDefault="00244757">
      <w:pPr>
        <w:pStyle w:val="TOC2"/>
        <w:rPr>
          <w:rFonts w:asciiTheme="minorHAnsi" w:eastAsiaTheme="minorEastAsia" w:hAnsiTheme="minorHAnsi" w:cstheme="minorBidi"/>
          <w:b w:val="0"/>
          <w:sz w:val="22"/>
        </w:rPr>
      </w:pPr>
      <w:hyperlink w:anchor="_Toc26890096" w:history="1">
        <w:r w:rsidR="00A82502" w:rsidRPr="006D1210">
          <w:rPr>
            <w:rStyle w:val="Hyperlink"/>
          </w:rPr>
          <w:t>1.3.</w:t>
        </w:r>
        <w:r w:rsidR="00A82502">
          <w:rPr>
            <w:rFonts w:asciiTheme="minorHAnsi" w:eastAsiaTheme="minorEastAsia" w:hAnsiTheme="minorHAnsi" w:cstheme="minorBidi"/>
            <w:b w:val="0"/>
            <w:sz w:val="22"/>
          </w:rPr>
          <w:tab/>
        </w:r>
        <w:r w:rsidR="00A82502" w:rsidRPr="006D1210">
          <w:rPr>
            <w:rStyle w:val="Hyperlink"/>
          </w:rPr>
          <w:t>Enterprise Service Desk and Organizational Contacts</w:t>
        </w:r>
        <w:r w:rsidR="00A82502">
          <w:rPr>
            <w:webHidden/>
          </w:rPr>
          <w:tab/>
        </w:r>
        <w:r w:rsidR="00A82502">
          <w:rPr>
            <w:webHidden/>
          </w:rPr>
          <w:fldChar w:fldCharType="begin"/>
        </w:r>
        <w:r w:rsidR="00A82502">
          <w:rPr>
            <w:webHidden/>
          </w:rPr>
          <w:instrText xml:space="preserve"> PAGEREF _Toc26890096 \h </w:instrText>
        </w:r>
        <w:r w:rsidR="00A82502">
          <w:rPr>
            <w:webHidden/>
          </w:rPr>
        </w:r>
        <w:r w:rsidR="00A82502">
          <w:rPr>
            <w:webHidden/>
          </w:rPr>
          <w:fldChar w:fldCharType="separate"/>
        </w:r>
        <w:r w:rsidR="00CE195E">
          <w:rPr>
            <w:webHidden/>
          </w:rPr>
          <w:t>3</w:t>
        </w:r>
        <w:r w:rsidR="00A82502">
          <w:rPr>
            <w:webHidden/>
          </w:rPr>
          <w:fldChar w:fldCharType="end"/>
        </w:r>
      </w:hyperlink>
    </w:p>
    <w:p w14:paraId="44337D4D" w14:textId="48A82A42" w:rsidR="00A82502" w:rsidRDefault="00244757">
      <w:pPr>
        <w:pStyle w:val="TOC1"/>
        <w:rPr>
          <w:rFonts w:asciiTheme="minorHAnsi" w:eastAsiaTheme="minorEastAsia" w:hAnsiTheme="minorHAnsi" w:cstheme="minorBidi"/>
          <w:b w:val="0"/>
          <w:sz w:val="22"/>
        </w:rPr>
      </w:pPr>
      <w:hyperlink w:anchor="_Toc26890097" w:history="1">
        <w:r w:rsidR="00A82502" w:rsidRPr="006D1210">
          <w:rPr>
            <w:rStyle w:val="Hyperlink"/>
          </w:rPr>
          <w:t>2.</w:t>
        </w:r>
        <w:r w:rsidR="00A82502">
          <w:rPr>
            <w:rFonts w:asciiTheme="minorHAnsi" w:eastAsiaTheme="minorEastAsia" w:hAnsiTheme="minorHAnsi" w:cstheme="minorBidi"/>
            <w:b w:val="0"/>
            <w:sz w:val="22"/>
          </w:rPr>
          <w:tab/>
        </w:r>
        <w:r w:rsidR="00A82502" w:rsidRPr="006D1210">
          <w:rPr>
            <w:rStyle w:val="Hyperlink"/>
          </w:rPr>
          <w:t>System Summary</w:t>
        </w:r>
        <w:r w:rsidR="00A82502">
          <w:rPr>
            <w:webHidden/>
          </w:rPr>
          <w:tab/>
        </w:r>
        <w:r w:rsidR="00A82502">
          <w:rPr>
            <w:webHidden/>
          </w:rPr>
          <w:fldChar w:fldCharType="begin"/>
        </w:r>
        <w:r w:rsidR="00A82502">
          <w:rPr>
            <w:webHidden/>
          </w:rPr>
          <w:instrText xml:space="preserve"> PAGEREF _Toc26890097 \h </w:instrText>
        </w:r>
        <w:r w:rsidR="00A82502">
          <w:rPr>
            <w:webHidden/>
          </w:rPr>
        </w:r>
        <w:r w:rsidR="00A82502">
          <w:rPr>
            <w:webHidden/>
          </w:rPr>
          <w:fldChar w:fldCharType="separate"/>
        </w:r>
        <w:r w:rsidR="00CE195E">
          <w:rPr>
            <w:webHidden/>
          </w:rPr>
          <w:t>4</w:t>
        </w:r>
        <w:r w:rsidR="00A82502">
          <w:rPr>
            <w:webHidden/>
          </w:rPr>
          <w:fldChar w:fldCharType="end"/>
        </w:r>
      </w:hyperlink>
    </w:p>
    <w:p w14:paraId="065AB8E2" w14:textId="5C39FE94" w:rsidR="00A82502" w:rsidRDefault="00244757">
      <w:pPr>
        <w:pStyle w:val="TOC2"/>
        <w:rPr>
          <w:rFonts w:asciiTheme="minorHAnsi" w:eastAsiaTheme="minorEastAsia" w:hAnsiTheme="minorHAnsi" w:cstheme="minorBidi"/>
          <w:b w:val="0"/>
          <w:sz w:val="22"/>
        </w:rPr>
      </w:pPr>
      <w:hyperlink w:anchor="_Toc26890098" w:history="1">
        <w:r w:rsidR="00A82502" w:rsidRPr="006D1210">
          <w:rPr>
            <w:rStyle w:val="Hyperlink"/>
          </w:rPr>
          <w:t>2.1.</w:t>
        </w:r>
        <w:r w:rsidR="00A82502">
          <w:rPr>
            <w:rFonts w:asciiTheme="minorHAnsi" w:eastAsiaTheme="minorEastAsia" w:hAnsiTheme="minorHAnsi" w:cstheme="minorBidi"/>
            <w:b w:val="0"/>
            <w:sz w:val="22"/>
          </w:rPr>
          <w:tab/>
        </w:r>
        <w:r w:rsidR="00A82502" w:rsidRPr="006D1210">
          <w:rPr>
            <w:rStyle w:val="Hyperlink"/>
          </w:rPr>
          <w:t>System Configuration</w:t>
        </w:r>
        <w:r w:rsidR="00A82502">
          <w:rPr>
            <w:webHidden/>
          </w:rPr>
          <w:tab/>
        </w:r>
        <w:r w:rsidR="00A82502">
          <w:rPr>
            <w:webHidden/>
          </w:rPr>
          <w:fldChar w:fldCharType="begin"/>
        </w:r>
        <w:r w:rsidR="00A82502">
          <w:rPr>
            <w:webHidden/>
          </w:rPr>
          <w:instrText xml:space="preserve"> PAGEREF _Toc26890098 \h </w:instrText>
        </w:r>
        <w:r w:rsidR="00A82502">
          <w:rPr>
            <w:webHidden/>
          </w:rPr>
        </w:r>
        <w:r w:rsidR="00A82502">
          <w:rPr>
            <w:webHidden/>
          </w:rPr>
          <w:fldChar w:fldCharType="separate"/>
        </w:r>
        <w:r w:rsidR="00CE195E">
          <w:rPr>
            <w:webHidden/>
          </w:rPr>
          <w:t>4</w:t>
        </w:r>
        <w:r w:rsidR="00A82502">
          <w:rPr>
            <w:webHidden/>
          </w:rPr>
          <w:fldChar w:fldCharType="end"/>
        </w:r>
      </w:hyperlink>
    </w:p>
    <w:p w14:paraId="61737BA2" w14:textId="67D8EF40" w:rsidR="00A82502" w:rsidRDefault="00244757">
      <w:pPr>
        <w:pStyle w:val="TOC2"/>
        <w:rPr>
          <w:rFonts w:asciiTheme="minorHAnsi" w:eastAsiaTheme="minorEastAsia" w:hAnsiTheme="minorHAnsi" w:cstheme="minorBidi"/>
          <w:b w:val="0"/>
          <w:sz w:val="22"/>
        </w:rPr>
      </w:pPr>
      <w:hyperlink w:anchor="_Toc26890099" w:history="1">
        <w:r w:rsidR="00A82502" w:rsidRPr="006D1210">
          <w:rPr>
            <w:rStyle w:val="Hyperlink"/>
          </w:rPr>
          <w:t>2.2.</w:t>
        </w:r>
        <w:r w:rsidR="00A82502">
          <w:rPr>
            <w:rFonts w:asciiTheme="minorHAnsi" w:eastAsiaTheme="minorEastAsia" w:hAnsiTheme="minorHAnsi" w:cstheme="minorBidi"/>
            <w:b w:val="0"/>
            <w:sz w:val="22"/>
          </w:rPr>
          <w:tab/>
        </w:r>
        <w:r w:rsidR="00A82502" w:rsidRPr="006D1210">
          <w:rPr>
            <w:rStyle w:val="Hyperlink"/>
          </w:rPr>
          <w:t>Data Flows</w:t>
        </w:r>
        <w:r w:rsidR="00A82502">
          <w:rPr>
            <w:webHidden/>
          </w:rPr>
          <w:tab/>
        </w:r>
        <w:r w:rsidR="00A82502">
          <w:rPr>
            <w:webHidden/>
          </w:rPr>
          <w:fldChar w:fldCharType="begin"/>
        </w:r>
        <w:r w:rsidR="00A82502">
          <w:rPr>
            <w:webHidden/>
          </w:rPr>
          <w:instrText xml:space="preserve"> PAGEREF _Toc26890099 \h </w:instrText>
        </w:r>
        <w:r w:rsidR="00A82502">
          <w:rPr>
            <w:webHidden/>
          </w:rPr>
        </w:r>
        <w:r w:rsidR="00A82502">
          <w:rPr>
            <w:webHidden/>
          </w:rPr>
          <w:fldChar w:fldCharType="separate"/>
        </w:r>
        <w:r w:rsidR="00CE195E">
          <w:rPr>
            <w:webHidden/>
          </w:rPr>
          <w:t>5</w:t>
        </w:r>
        <w:r w:rsidR="00A82502">
          <w:rPr>
            <w:webHidden/>
          </w:rPr>
          <w:fldChar w:fldCharType="end"/>
        </w:r>
      </w:hyperlink>
    </w:p>
    <w:p w14:paraId="265AE546" w14:textId="4F2D79B1" w:rsidR="00A82502" w:rsidRDefault="00244757">
      <w:pPr>
        <w:pStyle w:val="TOC2"/>
        <w:rPr>
          <w:rFonts w:asciiTheme="minorHAnsi" w:eastAsiaTheme="minorEastAsia" w:hAnsiTheme="minorHAnsi" w:cstheme="minorBidi"/>
          <w:b w:val="0"/>
          <w:sz w:val="22"/>
        </w:rPr>
      </w:pPr>
      <w:hyperlink w:anchor="_Toc26890100" w:history="1">
        <w:r w:rsidR="00A82502" w:rsidRPr="006D1210">
          <w:rPr>
            <w:rStyle w:val="Hyperlink"/>
          </w:rPr>
          <w:t>2.3.</w:t>
        </w:r>
        <w:r w:rsidR="00A82502">
          <w:rPr>
            <w:rFonts w:asciiTheme="minorHAnsi" w:eastAsiaTheme="minorEastAsia" w:hAnsiTheme="minorHAnsi" w:cstheme="minorBidi"/>
            <w:b w:val="0"/>
            <w:sz w:val="22"/>
          </w:rPr>
          <w:tab/>
        </w:r>
        <w:r w:rsidR="00A82502" w:rsidRPr="006D1210">
          <w:rPr>
            <w:rStyle w:val="Hyperlink"/>
          </w:rPr>
          <w:t>User Access Levels</w:t>
        </w:r>
        <w:r w:rsidR="00A82502">
          <w:rPr>
            <w:webHidden/>
          </w:rPr>
          <w:tab/>
        </w:r>
        <w:r w:rsidR="00A82502">
          <w:rPr>
            <w:webHidden/>
          </w:rPr>
          <w:fldChar w:fldCharType="begin"/>
        </w:r>
        <w:r w:rsidR="00A82502">
          <w:rPr>
            <w:webHidden/>
          </w:rPr>
          <w:instrText xml:space="preserve"> PAGEREF _Toc26890100 \h </w:instrText>
        </w:r>
        <w:r w:rsidR="00A82502">
          <w:rPr>
            <w:webHidden/>
          </w:rPr>
        </w:r>
        <w:r w:rsidR="00A82502">
          <w:rPr>
            <w:webHidden/>
          </w:rPr>
          <w:fldChar w:fldCharType="separate"/>
        </w:r>
        <w:r w:rsidR="00CE195E">
          <w:rPr>
            <w:webHidden/>
          </w:rPr>
          <w:t>7</w:t>
        </w:r>
        <w:r w:rsidR="00A82502">
          <w:rPr>
            <w:webHidden/>
          </w:rPr>
          <w:fldChar w:fldCharType="end"/>
        </w:r>
      </w:hyperlink>
    </w:p>
    <w:p w14:paraId="081A65BB" w14:textId="55DF89C8" w:rsidR="00A82502" w:rsidRDefault="00244757">
      <w:pPr>
        <w:pStyle w:val="TOC2"/>
        <w:rPr>
          <w:rFonts w:asciiTheme="minorHAnsi" w:eastAsiaTheme="minorEastAsia" w:hAnsiTheme="minorHAnsi" w:cstheme="minorBidi"/>
          <w:b w:val="0"/>
          <w:sz w:val="22"/>
        </w:rPr>
      </w:pPr>
      <w:hyperlink w:anchor="_Toc26890101" w:history="1">
        <w:r w:rsidR="00A82502" w:rsidRPr="006D1210">
          <w:rPr>
            <w:rStyle w:val="Hyperlink"/>
          </w:rPr>
          <w:t>2.4.</w:t>
        </w:r>
        <w:r w:rsidR="00A82502">
          <w:rPr>
            <w:rFonts w:asciiTheme="minorHAnsi" w:eastAsiaTheme="minorEastAsia" w:hAnsiTheme="minorHAnsi" w:cstheme="minorBidi"/>
            <w:b w:val="0"/>
            <w:sz w:val="22"/>
          </w:rPr>
          <w:tab/>
        </w:r>
        <w:r w:rsidR="00A82502" w:rsidRPr="006D1210">
          <w:rPr>
            <w:rStyle w:val="Hyperlink"/>
          </w:rPr>
          <w:t>Continuity of Operation</w:t>
        </w:r>
        <w:r w:rsidR="00A82502">
          <w:rPr>
            <w:webHidden/>
          </w:rPr>
          <w:tab/>
        </w:r>
        <w:r w:rsidR="00A82502">
          <w:rPr>
            <w:webHidden/>
          </w:rPr>
          <w:fldChar w:fldCharType="begin"/>
        </w:r>
        <w:r w:rsidR="00A82502">
          <w:rPr>
            <w:webHidden/>
          </w:rPr>
          <w:instrText xml:space="preserve"> PAGEREF _Toc26890101 \h </w:instrText>
        </w:r>
        <w:r w:rsidR="00A82502">
          <w:rPr>
            <w:webHidden/>
          </w:rPr>
        </w:r>
        <w:r w:rsidR="00A82502">
          <w:rPr>
            <w:webHidden/>
          </w:rPr>
          <w:fldChar w:fldCharType="separate"/>
        </w:r>
        <w:r w:rsidR="00CE195E">
          <w:rPr>
            <w:webHidden/>
          </w:rPr>
          <w:t>7</w:t>
        </w:r>
        <w:r w:rsidR="00A82502">
          <w:rPr>
            <w:webHidden/>
          </w:rPr>
          <w:fldChar w:fldCharType="end"/>
        </w:r>
      </w:hyperlink>
    </w:p>
    <w:p w14:paraId="77BD6C5B" w14:textId="02BADB35" w:rsidR="00A82502" w:rsidRDefault="00244757">
      <w:pPr>
        <w:pStyle w:val="TOC1"/>
        <w:rPr>
          <w:rFonts w:asciiTheme="minorHAnsi" w:eastAsiaTheme="minorEastAsia" w:hAnsiTheme="minorHAnsi" w:cstheme="minorBidi"/>
          <w:b w:val="0"/>
          <w:sz w:val="22"/>
        </w:rPr>
      </w:pPr>
      <w:hyperlink w:anchor="_Toc26890102" w:history="1">
        <w:r w:rsidR="00A82502" w:rsidRPr="006D1210">
          <w:rPr>
            <w:rStyle w:val="Hyperlink"/>
          </w:rPr>
          <w:t>3.</w:t>
        </w:r>
        <w:r w:rsidR="00A82502">
          <w:rPr>
            <w:rFonts w:asciiTheme="minorHAnsi" w:eastAsiaTheme="minorEastAsia" w:hAnsiTheme="minorHAnsi" w:cstheme="minorBidi"/>
            <w:b w:val="0"/>
            <w:sz w:val="22"/>
          </w:rPr>
          <w:tab/>
        </w:r>
        <w:r w:rsidR="00A82502" w:rsidRPr="006D1210">
          <w:rPr>
            <w:rStyle w:val="Hyperlink"/>
          </w:rPr>
          <w:t>Getting Started</w:t>
        </w:r>
        <w:r w:rsidR="00A82502">
          <w:rPr>
            <w:webHidden/>
          </w:rPr>
          <w:tab/>
        </w:r>
        <w:r w:rsidR="00A82502">
          <w:rPr>
            <w:webHidden/>
          </w:rPr>
          <w:fldChar w:fldCharType="begin"/>
        </w:r>
        <w:r w:rsidR="00A82502">
          <w:rPr>
            <w:webHidden/>
          </w:rPr>
          <w:instrText xml:space="preserve"> PAGEREF _Toc26890102 \h </w:instrText>
        </w:r>
        <w:r w:rsidR="00A82502">
          <w:rPr>
            <w:webHidden/>
          </w:rPr>
        </w:r>
        <w:r w:rsidR="00A82502">
          <w:rPr>
            <w:webHidden/>
          </w:rPr>
          <w:fldChar w:fldCharType="separate"/>
        </w:r>
        <w:r w:rsidR="00CE195E">
          <w:rPr>
            <w:webHidden/>
          </w:rPr>
          <w:t>8</w:t>
        </w:r>
        <w:r w:rsidR="00A82502">
          <w:rPr>
            <w:webHidden/>
          </w:rPr>
          <w:fldChar w:fldCharType="end"/>
        </w:r>
      </w:hyperlink>
    </w:p>
    <w:p w14:paraId="38F2CC74" w14:textId="7DC7713A" w:rsidR="00A82502" w:rsidRDefault="00244757">
      <w:pPr>
        <w:pStyle w:val="TOC2"/>
        <w:rPr>
          <w:rFonts w:asciiTheme="minorHAnsi" w:eastAsiaTheme="minorEastAsia" w:hAnsiTheme="minorHAnsi" w:cstheme="minorBidi"/>
          <w:b w:val="0"/>
          <w:sz w:val="22"/>
        </w:rPr>
      </w:pPr>
      <w:hyperlink w:anchor="_Toc26890103" w:history="1">
        <w:r w:rsidR="00A82502" w:rsidRPr="006D1210">
          <w:rPr>
            <w:rStyle w:val="Hyperlink"/>
          </w:rPr>
          <w:t>3.1.</w:t>
        </w:r>
        <w:r w:rsidR="00A82502">
          <w:rPr>
            <w:rFonts w:asciiTheme="minorHAnsi" w:eastAsiaTheme="minorEastAsia" w:hAnsiTheme="minorHAnsi" w:cstheme="minorBidi"/>
            <w:b w:val="0"/>
            <w:sz w:val="22"/>
          </w:rPr>
          <w:tab/>
        </w:r>
        <w:r w:rsidR="00A82502" w:rsidRPr="006D1210">
          <w:rPr>
            <w:rStyle w:val="Hyperlink"/>
          </w:rPr>
          <w:t>Logging in to WebVRAM</w:t>
        </w:r>
        <w:r w:rsidR="00A82502">
          <w:rPr>
            <w:webHidden/>
          </w:rPr>
          <w:tab/>
        </w:r>
        <w:r w:rsidR="00A82502">
          <w:rPr>
            <w:webHidden/>
          </w:rPr>
          <w:fldChar w:fldCharType="begin"/>
        </w:r>
        <w:r w:rsidR="00A82502">
          <w:rPr>
            <w:webHidden/>
          </w:rPr>
          <w:instrText xml:space="preserve"> PAGEREF _Toc26890103 \h </w:instrText>
        </w:r>
        <w:r w:rsidR="00A82502">
          <w:rPr>
            <w:webHidden/>
          </w:rPr>
        </w:r>
        <w:r w:rsidR="00A82502">
          <w:rPr>
            <w:webHidden/>
          </w:rPr>
          <w:fldChar w:fldCharType="separate"/>
        </w:r>
        <w:r w:rsidR="00CE195E">
          <w:rPr>
            <w:webHidden/>
          </w:rPr>
          <w:t>9</w:t>
        </w:r>
        <w:r w:rsidR="00A82502">
          <w:rPr>
            <w:webHidden/>
          </w:rPr>
          <w:fldChar w:fldCharType="end"/>
        </w:r>
      </w:hyperlink>
    </w:p>
    <w:p w14:paraId="559A5F79" w14:textId="7996B159" w:rsidR="00A82502" w:rsidRDefault="00244757">
      <w:pPr>
        <w:pStyle w:val="TOC2"/>
        <w:rPr>
          <w:rFonts w:asciiTheme="minorHAnsi" w:eastAsiaTheme="minorEastAsia" w:hAnsiTheme="minorHAnsi" w:cstheme="minorBidi"/>
          <w:b w:val="0"/>
          <w:sz w:val="22"/>
        </w:rPr>
      </w:pPr>
      <w:hyperlink w:anchor="_Toc26890104" w:history="1">
        <w:r w:rsidR="00A82502" w:rsidRPr="006D1210">
          <w:rPr>
            <w:rStyle w:val="Hyperlink"/>
          </w:rPr>
          <w:t>3.2.</w:t>
        </w:r>
        <w:r w:rsidR="00A82502">
          <w:rPr>
            <w:rFonts w:asciiTheme="minorHAnsi" w:eastAsiaTheme="minorEastAsia" w:hAnsiTheme="minorHAnsi" w:cstheme="minorBidi"/>
            <w:b w:val="0"/>
            <w:sz w:val="22"/>
          </w:rPr>
          <w:tab/>
        </w:r>
        <w:r w:rsidR="00A82502" w:rsidRPr="006D1210">
          <w:rPr>
            <w:rStyle w:val="Hyperlink"/>
          </w:rPr>
          <w:t>Update eSignature Code and Details</w:t>
        </w:r>
        <w:r w:rsidR="00A82502">
          <w:rPr>
            <w:webHidden/>
          </w:rPr>
          <w:tab/>
        </w:r>
        <w:r w:rsidR="00A82502">
          <w:rPr>
            <w:webHidden/>
          </w:rPr>
          <w:fldChar w:fldCharType="begin"/>
        </w:r>
        <w:r w:rsidR="00A82502">
          <w:rPr>
            <w:webHidden/>
          </w:rPr>
          <w:instrText xml:space="preserve"> PAGEREF _Toc26890104 \h </w:instrText>
        </w:r>
        <w:r w:rsidR="00A82502">
          <w:rPr>
            <w:webHidden/>
          </w:rPr>
        </w:r>
        <w:r w:rsidR="00A82502">
          <w:rPr>
            <w:webHidden/>
          </w:rPr>
          <w:fldChar w:fldCharType="separate"/>
        </w:r>
        <w:r w:rsidR="00CE195E">
          <w:rPr>
            <w:webHidden/>
          </w:rPr>
          <w:t>10</w:t>
        </w:r>
        <w:r w:rsidR="00A82502">
          <w:rPr>
            <w:webHidden/>
          </w:rPr>
          <w:fldChar w:fldCharType="end"/>
        </w:r>
      </w:hyperlink>
    </w:p>
    <w:p w14:paraId="1E4D7CED" w14:textId="22B9B900" w:rsidR="00A82502" w:rsidRDefault="00244757">
      <w:pPr>
        <w:pStyle w:val="TOC1"/>
        <w:rPr>
          <w:rFonts w:asciiTheme="minorHAnsi" w:eastAsiaTheme="minorEastAsia" w:hAnsiTheme="minorHAnsi" w:cstheme="minorBidi"/>
          <w:b w:val="0"/>
          <w:sz w:val="22"/>
        </w:rPr>
      </w:pPr>
      <w:hyperlink w:anchor="_Toc26890105" w:history="1">
        <w:r w:rsidR="00A82502" w:rsidRPr="006D1210">
          <w:rPr>
            <w:rStyle w:val="Hyperlink"/>
          </w:rPr>
          <w:t>4.</w:t>
        </w:r>
        <w:r w:rsidR="00A82502">
          <w:rPr>
            <w:rFonts w:asciiTheme="minorHAnsi" w:eastAsiaTheme="minorEastAsia" w:hAnsiTheme="minorHAnsi" w:cstheme="minorBidi"/>
            <w:b w:val="0"/>
            <w:sz w:val="22"/>
          </w:rPr>
          <w:tab/>
        </w:r>
        <w:r w:rsidR="00A82502" w:rsidRPr="006D1210">
          <w:rPr>
            <w:rStyle w:val="Hyperlink"/>
          </w:rPr>
          <w:t>Using the Software – VistA Sites Page</w:t>
        </w:r>
        <w:r w:rsidR="00A82502">
          <w:rPr>
            <w:webHidden/>
          </w:rPr>
          <w:tab/>
        </w:r>
        <w:r w:rsidR="00A82502">
          <w:rPr>
            <w:webHidden/>
          </w:rPr>
          <w:fldChar w:fldCharType="begin"/>
        </w:r>
        <w:r w:rsidR="00A82502">
          <w:rPr>
            <w:webHidden/>
          </w:rPr>
          <w:instrText xml:space="preserve"> PAGEREF _Toc26890105 \h </w:instrText>
        </w:r>
        <w:r w:rsidR="00A82502">
          <w:rPr>
            <w:webHidden/>
          </w:rPr>
        </w:r>
        <w:r w:rsidR="00A82502">
          <w:rPr>
            <w:webHidden/>
          </w:rPr>
          <w:fldChar w:fldCharType="separate"/>
        </w:r>
        <w:r w:rsidR="00CE195E">
          <w:rPr>
            <w:webHidden/>
          </w:rPr>
          <w:t>13</w:t>
        </w:r>
        <w:r w:rsidR="00A82502">
          <w:rPr>
            <w:webHidden/>
          </w:rPr>
          <w:fldChar w:fldCharType="end"/>
        </w:r>
      </w:hyperlink>
    </w:p>
    <w:p w14:paraId="1DBE4D04" w14:textId="3BA0EBE1" w:rsidR="00A82502" w:rsidRDefault="00244757">
      <w:pPr>
        <w:pStyle w:val="TOC2"/>
        <w:rPr>
          <w:rFonts w:asciiTheme="minorHAnsi" w:eastAsiaTheme="minorEastAsia" w:hAnsiTheme="minorHAnsi" w:cstheme="minorBidi"/>
          <w:b w:val="0"/>
          <w:sz w:val="22"/>
        </w:rPr>
      </w:pPr>
      <w:hyperlink w:anchor="_Toc26890106" w:history="1">
        <w:r w:rsidR="00A82502" w:rsidRPr="006D1210">
          <w:rPr>
            <w:rStyle w:val="Hyperlink"/>
          </w:rPr>
          <w:t>4.1.</w:t>
        </w:r>
        <w:r w:rsidR="00A82502">
          <w:rPr>
            <w:rFonts w:asciiTheme="minorHAnsi" w:eastAsiaTheme="minorEastAsia" w:hAnsiTheme="minorHAnsi" w:cstheme="minorBidi"/>
            <w:b w:val="0"/>
            <w:sz w:val="22"/>
          </w:rPr>
          <w:tab/>
        </w:r>
        <w:r w:rsidR="00A82502" w:rsidRPr="006D1210">
          <w:rPr>
            <w:rStyle w:val="Hyperlink"/>
          </w:rPr>
          <w:t>Remote Session: Launch Mode</w:t>
        </w:r>
        <w:r w:rsidR="00A82502">
          <w:rPr>
            <w:webHidden/>
          </w:rPr>
          <w:tab/>
        </w:r>
        <w:r w:rsidR="00A82502">
          <w:rPr>
            <w:webHidden/>
          </w:rPr>
          <w:fldChar w:fldCharType="begin"/>
        </w:r>
        <w:r w:rsidR="00A82502">
          <w:rPr>
            <w:webHidden/>
          </w:rPr>
          <w:instrText xml:space="preserve"> PAGEREF _Toc26890106 \h </w:instrText>
        </w:r>
        <w:r w:rsidR="00A82502">
          <w:rPr>
            <w:webHidden/>
          </w:rPr>
        </w:r>
        <w:r w:rsidR="00A82502">
          <w:rPr>
            <w:webHidden/>
          </w:rPr>
          <w:fldChar w:fldCharType="separate"/>
        </w:r>
        <w:r w:rsidR="00CE195E">
          <w:rPr>
            <w:webHidden/>
          </w:rPr>
          <w:t>13</w:t>
        </w:r>
        <w:r w:rsidR="00A82502">
          <w:rPr>
            <w:webHidden/>
          </w:rPr>
          <w:fldChar w:fldCharType="end"/>
        </w:r>
      </w:hyperlink>
    </w:p>
    <w:p w14:paraId="289D5FC8" w14:textId="563AA8A8" w:rsidR="00A82502" w:rsidRDefault="00244757">
      <w:pPr>
        <w:pStyle w:val="TOC3"/>
        <w:rPr>
          <w:rFonts w:asciiTheme="minorHAnsi" w:eastAsiaTheme="minorEastAsia" w:hAnsiTheme="minorHAnsi" w:cstheme="minorBidi"/>
          <w:sz w:val="22"/>
        </w:rPr>
      </w:pPr>
      <w:hyperlink w:anchor="_Toc26890107" w:history="1">
        <w:r w:rsidR="00A82502" w:rsidRPr="006D1210">
          <w:rPr>
            <w:rStyle w:val="Hyperlink"/>
          </w:rPr>
          <w:t>4.1.1.</w:t>
        </w:r>
        <w:r w:rsidR="00A82502">
          <w:rPr>
            <w:rFonts w:asciiTheme="minorHAnsi" w:eastAsiaTheme="minorEastAsia" w:hAnsiTheme="minorHAnsi" w:cstheme="minorBidi"/>
            <w:sz w:val="22"/>
          </w:rPr>
          <w:tab/>
        </w:r>
        <w:r w:rsidR="00A82502" w:rsidRPr="006D1210">
          <w:rPr>
            <w:rStyle w:val="Hyperlink"/>
          </w:rPr>
          <w:t>Launch Mode: Reflection</w:t>
        </w:r>
        <w:r w:rsidR="00A82502">
          <w:rPr>
            <w:webHidden/>
          </w:rPr>
          <w:tab/>
        </w:r>
        <w:r w:rsidR="00A82502">
          <w:rPr>
            <w:webHidden/>
          </w:rPr>
          <w:fldChar w:fldCharType="begin"/>
        </w:r>
        <w:r w:rsidR="00A82502">
          <w:rPr>
            <w:webHidden/>
          </w:rPr>
          <w:instrText xml:space="preserve"> PAGEREF _Toc26890107 \h </w:instrText>
        </w:r>
        <w:r w:rsidR="00A82502">
          <w:rPr>
            <w:webHidden/>
          </w:rPr>
        </w:r>
        <w:r w:rsidR="00A82502">
          <w:rPr>
            <w:webHidden/>
          </w:rPr>
          <w:fldChar w:fldCharType="separate"/>
        </w:r>
        <w:r w:rsidR="00CE195E">
          <w:rPr>
            <w:webHidden/>
          </w:rPr>
          <w:t>15</w:t>
        </w:r>
        <w:r w:rsidR="00A82502">
          <w:rPr>
            <w:webHidden/>
          </w:rPr>
          <w:fldChar w:fldCharType="end"/>
        </w:r>
      </w:hyperlink>
    </w:p>
    <w:p w14:paraId="38704084" w14:textId="769976F3" w:rsidR="00A82502" w:rsidRDefault="00244757">
      <w:pPr>
        <w:pStyle w:val="TOC4"/>
        <w:rPr>
          <w:rFonts w:asciiTheme="minorHAnsi" w:eastAsiaTheme="minorEastAsia" w:hAnsiTheme="minorHAnsi" w:cstheme="minorBidi"/>
          <w:szCs w:val="22"/>
        </w:rPr>
      </w:pPr>
      <w:hyperlink w:anchor="_Toc26890108" w:history="1">
        <w:r w:rsidR="00A82502" w:rsidRPr="006D1210">
          <w:rPr>
            <w:rStyle w:val="Hyperlink"/>
          </w:rPr>
          <w:t>4.1.1.1.</w:t>
        </w:r>
        <w:r w:rsidR="00A82502">
          <w:rPr>
            <w:rFonts w:asciiTheme="minorHAnsi" w:eastAsiaTheme="minorEastAsia" w:hAnsiTheme="minorHAnsi" w:cstheme="minorBidi"/>
            <w:szCs w:val="22"/>
          </w:rPr>
          <w:tab/>
        </w:r>
        <w:r w:rsidR="00A82502" w:rsidRPr="006D1210">
          <w:rPr>
            <w:rStyle w:val="Hyperlink"/>
          </w:rPr>
          <w:t>Launching Different Multiple Remote VistA Sessions</w:t>
        </w:r>
        <w:r w:rsidR="00A82502">
          <w:rPr>
            <w:webHidden/>
          </w:rPr>
          <w:tab/>
        </w:r>
        <w:r w:rsidR="00A82502">
          <w:rPr>
            <w:webHidden/>
          </w:rPr>
          <w:fldChar w:fldCharType="begin"/>
        </w:r>
        <w:r w:rsidR="00A82502">
          <w:rPr>
            <w:webHidden/>
          </w:rPr>
          <w:instrText xml:space="preserve"> PAGEREF _Toc26890108 \h </w:instrText>
        </w:r>
        <w:r w:rsidR="00A82502">
          <w:rPr>
            <w:webHidden/>
          </w:rPr>
        </w:r>
        <w:r w:rsidR="00A82502">
          <w:rPr>
            <w:webHidden/>
          </w:rPr>
          <w:fldChar w:fldCharType="separate"/>
        </w:r>
        <w:r w:rsidR="00CE195E">
          <w:rPr>
            <w:webHidden/>
          </w:rPr>
          <w:t>16</w:t>
        </w:r>
        <w:r w:rsidR="00A82502">
          <w:rPr>
            <w:webHidden/>
          </w:rPr>
          <w:fldChar w:fldCharType="end"/>
        </w:r>
      </w:hyperlink>
    </w:p>
    <w:p w14:paraId="4567DF05" w14:textId="43BB6744" w:rsidR="00A82502" w:rsidRDefault="00244757">
      <w:pPr>
        <w:pStyle w:val="TOC4"/>
        <w:rPr>
          <w:rFonts w:asciiTheme="minorHAnsi" w:eastAsiaTheme="minorEastAsia" w:hAnsiTheme="minorHAnsi" w:cstheme="minorBidi"/>
          <w:szCs w:val="22"/>
        </w:rPr>
      </w:pPr>
      <w:hyperlink w:anchor="_Toc26890109" w:history="1">
        <w:r w:rsidR="00A82502" w:rsidRPr="006D1210">
          <w:rPr>
            <w:rStyle w:val="Hyperlink"/>
          </w:rPr>
          <w:t>4.1.1.2.</w:t>
        </w:r>
        <w:r w:rsidR="00A82502">
          <w:rPr>
            <w:rFonts w:asciiTheme="minorHAnsi" w:eastAsiaTheme="minorEastAsia" w:hAnsiTheme="minorHAnsi" w:cstheme="minorBidi"/>
            <w:szCs w:val="22"/>
          </w:rPr>
          <w:tab/>
        </w:r>
        <w:r w:rsidR="00A82502" w:rsidRPr="006D1210">
          <w:rPr>
            <w:rStyle w:val="Hyperlink"/>
          </w:rPr>
          <w:t>Launching Simultaneous Multiple VistA Sessions at a Single Site</w:t>
        </w:r>
        <w:r w:rsidR="00A82502">
          <w:rPr>
            <w:webHidden/>
          </w:rPr>
          <w:tab/>
        </w:r>
        <w:r w:rsidR="00A82502">
          <w:rPr>
            <w:webHidden/>
          </w:rPr>
          <w:fldChar w:fldCharType="begin"/>
        </w:r>
        <w:r w:rsidR="00A82502">
          <w:rPr>
            <w:webHidden/>
          </w:rPr>
          <w:instrText xml:space="preserve"> PAGEREF _Toc26890109 \h </w:instrText>
        </w:r>
        <w:r w:rsidR="00A82502">
          <w:rPr>
            <w:webHidden/>
          </w:rPr>
        </w:r>
        <w:r w:rsidR="00A82502">
          <w:rPr>
            <w:webHidden/>
          </w:rPr>
          <w:fldChar w:fldCharType="separate"/>
        </w:r>
        <w:r w:rsidR="00CE195E">
          <w:rPr>
            <w:webHidden/>
          </w:rPr>
          <w:t>17</w:t>
        </w:r>
        <w:r w:rsidR="00A82502">
          <w:rPr>
            <w:webHidden/>
          </w:rPr>
          <w:fldChar w:fldCharType="end"/>
        </w:r>
      </w:hyperlink>
    </w:p>
    <w:p w14:paraId="3CE39F34" w14:textId="3E3CBD6A" w:rsidR="00A82502" w:rsidRDefault="00244757">
      <w:pPr>
        <w:pStyle w:val="TOC5"/>
        <w:rPr>
          <w:rFonts w:asciiTheme="minorHAnsi" w:eastAsiaTheme="minorEastAsia" w:hAnsiTheme="minorHAnsi" w:cstheme="minorBidi"/>
          <w:noProof/>
          <w:sz w:val="22"/>
          <w:szCs w:val="22"/>
        </w:rPr>
      </w:pPr>
      <w:hyperlink w:anchor="_Toc26890110" w:history="1">
        <w:r w:rsidR="00A82502" w:rsidRPr="006D1210">
          <w:rPr>
            <w:rStyle w:val="Hyperlink"/>
            <w:rFonts w:eastAsiaTheme="minorHAnsi"/>
            <w:noProof/>
          </w:rPr>
          <w:t>4.1.1.2.1.</w:t>
        </w:r>
        <w:r w:rsidR="00A82502">
          <w:rPr>
            <w:rFonts w:asciiTheme="minorHAnsi" w:eastAsiaTheme="minorEastAsia" w:hAnsiTheme="minorHAnsi" w:cstheme="minorBidi"/>
            <w:noProof/>
            <w:sz w:val="22"/>
            <w:szCs w:val="22"/>
          </w:rPr>
          <w:tab/>
        </w:r>
        <w:r w:rsidR="00A82502" w:rsidRPr="006D1210">
          <w:rPr>
            <w:rStyle w:val="Hyperlink"/>
            <w:rFonts w:eastAsiaTheme="minorHAnsi"/>
            <w:noProof/>
          </w:rPr>
          <w:t>CPAC Users: C</w:t>
        </w:r>
        <w:r w:rsidR="00A82502" w:rsidRPr="006D1210">
          <w:rPr>
            <w:rStyle w:val="Hyperlink"/>
            <w:noProof/>
          </w:rPr>
          <w:t>onfigure Tile View for Multiple VistA Sessions at the Same Site</w:t>
        </w:r>
        <w:r w:rsidR="00A82502">
          <w:rPr>
            <w:noProof/>
            <w:webHidden/>
          </w:rPr>
          <w:tab/>
        </w:r>
        <w:r w:rsidR="00A82502">
          <w:rPr>
            <w:noProof/>
            <w:webHidden/>
          </w:rPr>
          <w:fldChar w:fldCharType="begin"/>
        </w:r>
        <w:r w:rsidR="00A82502">
          <w:rPr>
            <w:noProof/>
            <w:webHidden/>
          </w:rPr>
          <w:instrText xml:space="preserve"> PAGEREF _Toc26890110 \h </w:instrText>
        </w:r>
        <w:r w:rsidR="00A82502">
          <w:rPr>
            <w:noProof/>
            <w:webHidden/>
          </w:rPr>
        </w:r>
        <w:r w:rsidR="00A82502">
          <w:rPr>
            <w:noProof/>
            <w:webHidden/>
          </w:rPr>
          <w:fldChar w:fldCharType="separate"/>
        </w:r>
        <w:r w:rsidR="00CE195E">
          <w:rPr>
            <w:noProof/>
            <w:webHidden/>
          </w:rPr>
          <w:t>20</w:t>
        </w:r>
        <w:r w:rsidR="00A82502">
          <w:rPr>
            <w:noProof/>
            <w:webHidden/>
          </w:rPr>
          <w:fldChar w:fldCharType="end"/>
        </w:r>
      </w:hyperlink>
    </w:p>
    <w:p w14:paraId="035F664F" w14:textId="6D983C70" w:rsidR="00A82502" w:rsidRDefault="00244757">
      <w:pPr>
        <w:pStyle w:val="TOC3"/>
        <w:rPr>
          <w:rFonts w:asciiTheme="minorHAnsi" w:eastAsiaTheme="minorEastAsia" w:hAnsiTheme="minorHAnsi" w:cstheme="minorBidi"/>
          <w:sz w:val="22"/>
        </w:rPr>
      </w:pPr>
      <w:hyperlink w:anchor="_Toc26890111" w:history="1">
        <w:r w:rsidR="00A82502" w:rsidRPr="006D1210">
          <w:rPr>
            <w:rStyle w:val="Hyperlink"/>
          </w:rPr>
          <w:t>4.1.2.</w:t>
        </w:r>
        <w:r w:rsidR="00A82502">
          <w:rPr>
            <w:rFonts w:asciiTheme="minorHAnsi" w:eastAsiaTheme="minorEastAsia" w:hAnsiTheme="minorHAnsi" w:cstheme="minorBidi"/>
            <w:sz w:val="22"/>
          </w:rPr>
          <w:tab/>
        </w:r>
        <w:r w:rsidR="00A82502" w:rsidRPr="006D1210">
          <w:rPr>
            <w:rStyle w:val="Hyperlink"/>
          </w:rPr>
          <w:t>Launch Mode: CPRS</w:t>
        </w:r>
        <w:r w:rsidR="00A82502">
          <w:rPr>
            <w:webHidden/>
          </w:rPr>
          <w:tab/>
        </w:r>
        <w:r w:rsidR="00A82502">
          <w:rPr>
            <w:webHidden/>
          </w:rPr>
          <w:fldChar w:fldCharType="begin"/>
        </w:r>
        <w:r w:rsidR="00A82502">
          <w:rPr>
            <w:webHidden/>
          </w:rPr>
          <w:instrText xml:space="preserve"> PAGEREF _Toc26890111 \h </w:instrText>
        </w:r>
        <w:r w:rsidR="00A82502">
          <w:rPr>
            <w:webHidden/>
          </w:rPr>
        </w:r>
        <w:r w:rsidR="00A82502">
          <w:rPr>
            <w:webHidden/>
          </w:rPr>
          <w:fldChar w:fldCharType="separate"/>
        </w:r>
        <w:r w:rsidR="00CE195E">
          <w:rPr>
            <w:webHidden/>
          </w:rPr>
          <w:t>23</w:t>
        </w:r>
        <w:r w:rsidR="00A82502">
          <w:rPr>
            <w:webHidden/>
          </w:rPr>
          <w:fldChar w:fldCharType="end"/>
        </w:r>
      </w:hyperlink>
    </w:p>
    <w:p w14:paraId="7DE4A50F" w14:textId="1230E6DC" w:rsidR="00A82502" w:rsidRDefault="00244757">
      <w:pPr>
        <w:pStyle w:val="TOC4"/>
        <w:rPr>
          <w:rFonts w:asciiTheme="minorHAnsi" w:eastAsiaTheme="minorEastAsia" w:hAnsiTheme="minorHAnsi" w:cstheme="minorBidi"/>
          <w:szCs w:val="22"/>
        </w:rPr>
      </w:pPr>
      <w:hyperlink w:anchor="_Toc26890112" w:history="1">
        <w:r w:rsidR="00A82502" w:rsidRPr="006D1210">
          <w:rPr>
            <w:rStyle w:val="Hyperlink"/>
          </w:rPr>
          <w:t>4.1.2.1.</w:t>
        </w:r>
        <w:r w:rsidR="00A82502">
          <w:rPr>
            <w:rFonts w:asciiTheme="minorHAnsi" w:eastAsiaTheme="minorEastAsia" w:hAnsiTheme="minorHAnsi" w:cstheme="minorBidi"/>
            <w:szCs w:val="22"/>
          </w:rPr>
          <w:tab/>
        </w:r>
        <w:r w:rsidR="00A82502" w:rsidRPr="006D1210">
          <w:rPr>
            <w:rStyle w:val="Hyperlink"/>
          </w:rPr>
          <w:t>Launching Multiple CPRS Sessions</w:t>
        </w:r>
        <w:r w:rsidR="00A82502">
          <w:rPr>
            <w:webHidden/>
          </w:rPr>
          <w:tab/>
        </w:r>
        <w:r w:rsidR="00A82502">
          <w:rPr>
            <w:webHidden/>
          </w:rPr>
          <w:fldChar w:fldCharType="begin"/>
        </w:r>
        <w:r w:rsidR="00A82502">
          <w:rPr>
            <w:webHidden/>
          </w:rPr>
          <w:instrText xml:space="preserve"> PAGEREF _Toc26890112 \h </w:instrText>
        </w:r>
        <w:r w:rsidR="00A82502">
          <w:rPr>
            <w:webHidden/>
          </w:rPr>
        </w:r>
        <w:r w:rsidR="00A82502">
          <w:rPr>
            <w:webHidden/>
          </w:rPr>
          <w:fldChar w:fldCharType="separate"/>
        </w:r>
        <w:r w:rsidR="00CE195E">
          <w:rPr>
            <w:webHidden/>
          </w:rPr>
          <w:t>25</w:t>
        </w:r>
        <w:r w:rsidR="00A82502">
          <w:rPr>
            <w:webHidden/>
          </w:rPr>
          <w:fldChar w:fldCharType="end"/>
        </w:r>
      </w:hyperlink>
    </w:p>
    <w:p w14:paraId="479D31C6" w14:textId="3E16F1ED" w:rsidR="00A82502" w:rsidRDefault="00244757">
      <w:pPr>
        <w:pStyle w:val="TOC3"/>
        <w:rPr>
          <w:rFonts w:asciiTheme="minorHAnsi" w:eastAsiaTheme="minorEastAsia" w:hAnsiTheme="minorHAnsi" w:cstheme="minorBidi"/>
          <w:sz w:val="22"/>
        </w:rPr>
      </w:pPr>
      <w:hyperlink w:anchor="_Toc26890113" w:history="1">
        <w:r w:rsidR="00A82502" w:rsidRPr="006D1210">
          <w:rPr>
            <w:rStyle w:val="Hyperlink"/>
          </w:rPr>
          <w:t>4.1.3.</w:t>
        </w:r>
        <w:r w:rsidR="00A82502">
          <w:rPr>
            <w:rFonts w:asciiTheme="minorHAnsi" w:eastAsiaTheme="minorEastAsia" w:hAnsiTheme="minorHAnsi" w:cstheme="minorBidi"/>
            <w:sz w:val="22"/>
          </w:rPr>
          <w:tab/>
        </w:r>
        <w:r w:rsidR="00A82502" w:rsidRPr="006D1210">
          <w:rPr>
            <w:rStyle w:val="Hyperlink"/>
          </w:rPr>
          <w:t>Launch Mode: Synchronize</w:t>
        </w:r>
        <w:r w:rsidR="00A82502">
          <w:rPr>
            <w:webHidden/>
          </w:rPr>
          <w:tab/>
        </w:r>
        <w:r w:rsidR="00A82502">
          <w:rPr>
            <w:webHidden/>
          </w:rPr>
          <w:fldChar w:fldCharType="begin"/>
        </w:r>
        <w:r w:rsidR="00A82502">
          <w:rPr>
            <w:webHidden/>
          </w:rPr>
          <w:instrText xml:space="preserve"> PAGEREF _Toc26890113 \h </w:instrText>
        </w:r>
        <w:r w:rsidR="00A82502">
          <w:rPr>
            <w:webHidden/>
          </w:rPr>
        </w:r>
        <w:r w:rsidR="00A82502">
          <w:rPr>
            <w:webHidden/>
          </w:rPr>
          <w:fldChar w:fldCharType="separate"/>
        </w:r>
        <w:r w:rsidR="00CE195E">
          <w:rPr>
            <w:webHidden/>
          </w:rPr>
          <w:t>26</w:t>
        </w:r>
        <w:r w:rsidR="00A82502">
          <w:rPr>
            <w:webHidden/>
          </w:rPr>
          <w:fldChar w:fldCharType="end"/>
        </w:r>
      </w:hyperlink>
    </w:p>
    <w:p w14:paraId="748B668C" w14:textId="27729705" w:rsidR="00A82502" w:rsidRDefault="00244757">
      <w:pPr>
        <w:pStyle w:val="TOC2"/>
        <w:rPr>
          <w:rFonts w:asciiTheme="minorHAnsi" w:eastAsiaTheme="minorEastAsia" w:hAnsiTheme="minorHAnsi" w:cstheme="minorBidi"/>
          <w:b w:val="0"/>
          <w:sz w:val="22"/>
        </w:rPr>
      </w:pPr>
      <w:hyperlink w:anchor="_Toc26890114" w:history="1">
        <w:r w:rsidR="00A82502" w:rsidRPr="006D1210">
          <w:rPr>
            <w:rStyle w:val="Hyperlink"/>
          </w:rPr>
          <w:t>4.2.</w:t>
        </w:r>
        <w:r w:rsidR="00A82502">
          <w:rPr>
            <w:rFonts w:asciiTheme="minorHAnsi" w:eastAsiaTheme="minorEastAsia" w:hAnsiTheme="minorHAnsi" w:cstheme="minorBidi"/>
            <w:b w:val="0"/>
            <w:sz w:val="22"/>
          </w:rPr>
          <w:tab/>
        </w:r>
        <w:r w:rsidR="00A82502" w:rsidRPr="006D1210">
          <w:rPr>
            <w:rStyle w:val="Hyperlink"/>
          </w:rPr>
          <w:t>Changing Verify Code</w:t>
        </w:r>
        <w:r w:rsidR="00A82502">
          <w:rPr>
            <w:webHidden/>
          </w:rPr>
          <w:tab/>
        </w:r>
        <w:r w:rsidR="00A82502">
          <w:rPr>
            <w:webHidden/>
          </w:rPr>
          <w:fldChar w:fldCharType="begin"/>
        </w:r>
        <w:r w:rsidR="00A82502">
          <w:rPr>
            <w:webHidden/>
          </w:rPr>
          <w:instrText xml:space="preserve"> PAGEREF _Toc26890114 \h </w:instrText>
        </w:r>
        <w:r w:rsidR="00A82502">
          <w:rPr>
            <w:webHidden/>
          </w:rPr>
        </w:r>
        <w:r w:rsidR="00A82502">
          <w:rPr>
            <w:webHidden/>
          </w:rPr>
          <w:fldChar w:fldCharType="separate"/>
        </w:r>
        <w:r w:rsidR="00CE195E">
          <w:rPr>
            <w:webHidden/>
          </w:rPr>
          <w:t>27</w:t>
        </w:r>
        <w:r w:rsidR="00A82502">
          <w:rPr>
            <w:webHidden/>
          </w:rPr>
          <w:fldChar w:fldCharType="end"/>
        </w:r>
      </w:hyperlink>
    </w:p>
    <w:p w14:paraId="22E9FF19" w14:textId="29FEDF3B" w:rsidR="00A82502" w:rsidRDefault="00244757">
      <w:pPr>
        <w:pStyle w:val="TOC2"/>
        <w:rPr>
          <w:rFonts w:asciiTheme="minorHAnsi" w:eastAsiaTheme="minorEastAsia" w:hAnsiTheme="minorHAnsi" w:cstheme="minorBidi"/>
          <w:b w:val="0"/>
          <w:sz w:val="22"/>
        </w:rPr>
      </w:pPr>
      <w:hyperlink w:anchor="_Toc26890115" w:history="1">
        <w:r w:rsidR="00A82502" w:rsidRPr="006D1210">
          <w:rPr>
            <w:rStyle w:val="Hyperlink"/>
          </w:rPr>
          <w:t>4.3.</w:t>
        </w:r>
        <w:r w:rsidR="00A82502">
          <w:rPr>
            <w:rFonts w:asciiTheme="minorHAnsi" w:eastAsiaTheme="minorEastAsia" w:hAnsiTheme="minorHAnsi" w:cstheme="minorBidi"/>
            <w:b w:val="0"/>
            <w:sz w:val="22"/>
          </w:rPr>
          <w:tab/>
        </w:r>
        <w:r w:rsidR="00A82502" w:rsidRPr="006D1210">
          <w:rPr>
            <w:rStyle w:val="Hyperlink"/>
          </w:rPr>
          <w:t>Exit System</w:t>
        </w:r>
        <w:r w:rsidR="00A82502">
          <w:rPr>
            <w:webHidden/>
          </w:rPr>
          <w:tab/>
        </w:r>
        <w:r w:rsidR="00A82502">
          <w:rPr>
            <w:webHidden/>
          </w:rPr>
          <w:fldChar w:fldCharType="begin"/>
        </w:r>
        <w:r w:rsidR="00A82502">
          <w:rPr>
            <w:webHidden/>
          </w:rPr>
          <w:instrText xml:space="preserve"> PAGEREF _Toc26890115 \h </w:instrText>
        </w:r>
        <w:r w:rsidR="00A82502">
          <w:rPr>
            <w:webHidden/>
          </w:rPr>
        </w:r>
        <w:r w:rsidR="00A82502">
          <w:rPr>
            <w:webHidden/>
          </w:rPr>
          <w:fldChar w:fldCharType="separate"/>
        </w:r>
        <w:r w:rsidR="00CE195E">
          <w:rPr>
            <w:webHidden/>
          </w:rPr>
          <w:t>28</w:t>
        </w:r>
        <w:r w:rsidR="00A82502">
          <w:rPr>
            <w:webHidden/>
          </w:rPr>
          <w:fldChar w:fldCharType="end"/>
        </w:r>
      </w:hyperlink>
    </w:p>
    <w:p w14:paraId="05EC2DD7" w14:textId="2AC5E3BB" w:rsidR="00A82502" w:rsidRDefault="00244757">
      <w:pPr>
        <w:pStyle w:val="TOC1"/>
        <w:rPr>
          <w:rFonts w:asciiTheme="minorHAnsi" w:eastAsiaTheme="minorEastAsia" w:hAnsiTheme="minorHAnsi" w:cstheme="minorBidi"/>
          <w:b w:val="0"/>
          <w:sz w:val="22"/>
        </w:rPr>
      </w:pPr>
      <w:hyperlink w:anchor="_Toc26890116" w:history="1">
        <w:r w:rsidR="00A82502" w:rsidRPr="006D1210">
          <w:rPr>
            <w:rStyle w:val="Hyperlink"/>
          </w:rPr>
          <w:t>5.</w:t>
        </w:r>
        <w:r w:rsidR="00A82502">
          <w:rPr>
            <w:rFonts w:asciiTheme="minorHAnsi" w:eastAsiaTheme="minorEastAsia" w:hAnsiTheme="minorHAnsi" w:cstheme="minorBidi"/>
            <w:b w:val="0"/>
            <w:sz w:val="22"/>
          </w:rPr>
          <w:tab/>
        </w:r>
        <w:r w:rsidR="00A82502" w:rsidRPr="006D1210">
          <w:rPr>
            <w:rStyle w:val="Hyperlink"/>
          </w:rPr>
          <w:t>Troubleshooting</w:t>
        </w:r>
        <w:r w:rsidR="00A82502">
          <w:rPr>
            <w:webHidden/>
          </w:rPr>
          <w:tab/>
        </w:r>
        <w:r w:rsidR="00A82502">
          <w:rPr>
            <w:webHidden/>
          </w:rPr>
          <w:fldChar w:fldCharType="begin"/>
        </w:r>
        <w:r w:rsidR="00A82502">
          <w:rPr>
            <w:webHidden/>
          </w:rPr>
          <w:instrText xml:space="preserve"> PAGEREF _Toc26890116 \h </w:instrText>
        </w:r>
        <w:r w:rsidR="00A82502">
          <w:rPr>
            <w:webHidden/>
          </w:rPr>
        </w:r>
        <w:r w:rsidR="00A82502">
          <w:rPr>
            <w:webHidden/>
          </w:rPr>
          <w:fldChar w:fldCharType="separate"/>
        </w:r>
        <w:r w:rsidR="00CE195E">
          <w:rPr>
            <w:webHidden/>
          </w:rPr>
          <w:t>29</w:t>
        </w:r>
        <w:r w:rsidR="00A82502">
          <w:rPr>
            <w:webHidden/>
          </w:rPr>
          <w:fldChar w:fldCharType="end"/>
        </w:r>
      </w:hyperlink>
    </w:p>
    <w:p w14:paraId="50A736B8" w14:textId="1181A4BB" w:rsidR="00A82502" w:rsidRDefault="00244757">
      <w:pPr>
        <w:pStyle w:val="TOC2"/>
        <w:rPr>
          <w:rFonts w:asciiTheme="minorHAnsi" w:eastAsiaTheme="minorEastAsia" w:hAnsiTheme="minorHAnsi" w:cstheme="minorBidi"/>
          <w:b w:val="0"/>
          <w:sz w:val="22"/>
        </w:rPr>
      </w:pPr>
      <w:hyperlink w:anchor="_Toc26890117" w:history="1">
        <w:r w:rsidR="00A82502" w:rsidRPr="006D1210">
          <w:rPr>
            <w:rStyle w:val="Hyperlink"/>
          </w:rPr>
          <w:t>5.1.</w:t>
        </w:r>
        <w:r w:rsidR="00A82502">
          <w:rPr>
            <w:rFonts w:asciiTheme="minorHAnsi" w:eastAsiaTheme="minorEastAsia" w:hAnsiTheme="minorHAnsi" w:cstheme="minorBidi"/>
            <w:b w:val="0"/>
            <w:sz w:val="22"/>
          </w:rPr>
          <w:tab/>
        </w:r>
        <w:r w:rsidR="00A82502" w:rsidRPr="006D1210">
          <w:rPr>
            <w:rStyle w:val="Hyperlink"/>
          </w:rPr>
          <w:t>Special Instructions for Error Correction</w:t>
        </w:r>
        <w:r w:rsidR="00A82502">
          <w:rPr>
            <w:webHidden/>
          </w:rPr>
          <w:tab/>
        </w:r>
        <w:r w:rsidR="00A82502">
          <w:rPr>
            <w:webHidden/>
          </w:rPr>
          <w:fldChar w:fldCharType="begin"/>
        </w:r>
        <w:r w:rsidR="00A82502">
          <w:rPr>
            <w:webHidden/>
          </w:rPr>
          <w:instrText xml:space="preserve"> PAGEREF _Toc26890117 \h </w:instrText>
        </w:r>
        <w:r w:rsidR="00A82502">
          <w:rPr>
            <w:webHidden/>
          </w:rPr>
        </w:r>
        <w:r w:rsidR="00A82502">
          <w:rPr>
            <w:webHidden/>
          </w:rPr>
          <w:fldChar w:fldCharType="separate"/>
        </w:r>
        <w:r w:rsidR="00CE195E">
          <w:rPr>
            <w:webHidden/>
          </w:rPr>
          <w:t>29</w:t>
        </w:r>
        <w:r w:rsidR="00A82502">
          <w:rPr>
            <w:webHidden/>
          </w:rPr>
          <w:fldChar w:fldCharType="end"/>
        </w:r>
      </w:hyperlink>
    </w:p>
    <w:p w14:paraId="39EB11BA" w14:textId="5615FCFD" w:rsidR="00A82502" w:rsidRDefault="00244757">
      <w:pPr>
        <w:pStyle w:val="TOC3"/>
        <w:rPr>
          <w:rFonts w:asciiTheme="minorHAnsi" w:eastAsiaTheme="minorEastAsia" w:hAnsiTheme="minorHAnsi" w:cstheme="minorBidi"/>
          <w:sz w:val="22"/>
        </w:rPr>
      </w:pPr>
      <w:hyperlink w:anchor="_Toc26890118" w:history="1">
        <w:r w:rsidR="00A82502" w:rsidRPr="006D1210">
          <w:rPr>
            <w:rStyle w:val="Hyperlink"/>
          </w:rPr>
          <w:t>5.1.1.</w:t>
        </w:r>
        <w:r w:rsidR="00A82502">
          <w:rPr>
            <w:rFonts w:asciiTheme="minorHAnsi" w:eastAsiaTheme="minorEastAsia" w:hAnsiTheme="minorHAnsi" w:cstheme="minorBidi"/>
            <w:sz w:val="22"/>
          </w:rPr>
          <w:tab/>
        </w:r>
        <w:r w:rsidR="00A82502" w:rsidRPr="006D1210">
          <w:rPr>
            <w:rStyle w:val="Hyperlink"/>
          </w:rPr>
          <w:t>Unauthorized Access Error</w:t>
        </w:r>
        <w:r w:rsidR="00A82502">
          <w:rPr>
            <w:webHidden/>
          </w:rPr>
          <w:tab/>
        </w:r>
        <w:r w:rsidR="00A82502">
          <w:rPr>
            <w:webHidden/>
          </w:rPr>
          <w:fldChar w:fldCharType="begin"/>
        </w:r>
        <w:r w:rsidR="00A82502">
          <w:rPr>
            <w:webHidden/>
          </w:rPr>
          <w:instrText xml:space="preserve"> PAGEREF _Toc26890118 \h </w:instrText>
        </w:r>
        <w:r w:rsidR="00A82502">
          <w:rPr>
            <w:webHidden/>
          </w:rPr>
        </w:r>
        <w:r w:rsidR="00A82502">
          <w:rPr>
            <w:webHidden/>
          </w:rPr>
          <w:fldChar w:fldCharType="separate"/>
        </w:r>
        <w:r w:rsidR="00CE195E">
          <w:rPr>
            <w:webHidden/>
          </w:rPr>
          <w:t>29</w:t>
        </w:r>
        <w:r w:rsidR="00A82502">
          <w:rPr>
            <w:webHidden/>
          </w:rPr>
          <w:fldChar w:fldCharType="end"/>
        </w:r>
      </w:hyperlink>
    </w:p>
    <w:p w14:paraId="0A13E118" w14:textId="5AD8960F" w:rsidR="00A82502" w:rsidRDefault="00244757">
      <w:pPr>
        <w:pStyle w:val="TOC3"/>
        <w:rPr>
          <w:rFonts w:asciiTheme="minorHAnsi" w:eastAsiaTheme="minorEastAsia" w:hAnsiTheme="minorHAnsi" w:cstheme="minorBidi"/>
          <w:sz w:val="22"/>
        </w:rPr>
      </w:pPr>
      <w:hyperlink w:anchor="_Toc26890119" w:history="1">
        <w:r w:rsidR="00A82502" w:rsidRPr="006D1210">
          <w:rPr>
            <w:rStyle w:val="Hyperlink"/>
          </w:rPr>
          <w:t>5.1.2.</w:t>
        </w:r>
        <w:r w:rsidR="00A82502">
          <w:rPr>
            <w:rFonts w:asciiTheme="minorHAnsi" w:eastAsiaTheme="minorEastAsia" w:hAnsiTheme="minorHAnsi" w:cstheme="minorBidi"/>
            <w:sz w:val="22"/>
          </w:rPr>
          <w:tab/>
        </w:r>
        <w:r w:rsidR="00A82502" w:rsidRPr="006D1210">
          <w:rPr>
            <w:rStyle w:val="Hyperlink"/>
          </w:rPr>
          <w:t>Reflection Fails to Launch</w:t>
        </w:r>
        <w:r w:rsidR="00A82502">
          <w:rPr>
            <w:webHidden/>
          </w:rPr>
          <w:tab/>
        </w:r>
        <w:r w:rsidR="00A82502">
          <w:rPr>
            <w:webHidden/>
          </w:rPr>
          <w:fldChar w:fldCharType="begin"/>
        </w:r>
        <w:r w:rsidR="00A82502">
          <w:rPr>
            <w:webHidden/>
          </w:rPr>
          <w:instrText xml:space="preserve"> PAGEREF _Toc26890119 \h </w:instrText>
        </w:r>
        <w:r w:rsidR="00A82502">
          <w:rPr>
            <w:webHidden/>
          </w:rPr>
        </w:r>
        <w:r w:rsidR="00A82502">
          <w:rPr>
            <w:webHidden/>
          </w:rPr>
          <w:fldChar w:fldCharType="separate"/>
        </w:r>
        <w:r w:rsidR="00CE195E">
          <w:rPr>
            <w:webHidden/>
          </w:rPr>
          <w:t>29</w:t>
        </w:r>
        <w:r w:rsidR="00A82502">
          <w:rPr>
            <w:webHidden/>
          </w:rPr>
          <w:fldChar w:fldCharType="end"/>
        </w:r>
      </w:hyperlink>
    </w:p>
    <w:p w14:paraId="37AF0500" w14:textId="55DB981A" w:rsidR="00A82502" w:rsidRDefault="00244757">
      <w:pPr>
        <w:pStyle w:val="TOC3"/>
        <w:rPr>
          <w:rFonts w:asciiTheme="minorHAnsi" w:eastAsiaTheme="minorEastAsia" w:hAnsiTheme="minorHAnsi" w:cstheme="minorBidi"/>
          <w:sz w:val="22"/>
        </w:rPr>
      </w:pPr>
      <w:hyperlink w:anchor="_Toc26890120" w:history="1">
        <w:r w:rsidR="00A82502" w:rsidRPr="006D1210">
          <w:rPr>
            <w:rStyle w:val="Hyperlink"/>
          </w:rPr>
          <w:t>5.1.3.</w:t>
        </w:r>
        <w:r w:rsidR="00A82502">
          <w:rPr>
            <w:rFonts w:asciiTheme="minorHAnsi" w:eastAsiaTheme="minorEastAsia" w:hAnsiTheme="minorHAnsi" w:cstheme="minorBidi"/>
            <w:sz w:val="22"/>
          </w:rPr>
          <w:tab/>
        </w:r>
        <w:r w:rsidR="00A82502" w:rsidRPr="006D1210">
          <w:rPr>
            <w:rStyle w:val="Hyperlink"/>
          </w:rPr>
          <w:t>Other Errors</w:t>
        </w:r>
        <w:r w:rsidR="00A82502">
          <w:rPr>
            <w:webHidden/>
          </w:rPr>
          <w:tab/>
        </w:r>
        <w:r w:rsidR="00A82502">
          <w:rPr>
            <w:webHidden/>
          </w:rPr>
          <w:fldChar w:fldCharType="begin"/>
        </w:r>
        <w:r w:rsidR="00A82502">
          <w:rPr>
            <w:webHidden/>
          </w:rPr>
          <w:instrText xml:space="preserve"> PAGEREF _Toc26890120 \h </w:instrText>
        </w:r>
        <w:r w:rsidR="00A82502">
          <w:rPr>
            <w:webHidden/>
          </w:rPr>
        </w:r>
        <w:r w:rsidR="00A82502">
          <w:rPr>
            <w:webHidden/>
          </w:rPr>
          <w:fldChar w:fldCharType="separate"/>
        </w:r>
        <w:r w:rsidR="00CE195E">
          <w:rPr>
            <w:webHidden/>
          </w:rPr>
          <w:t>29</w:t>
        </w:r>
        <w:r w:rsidR="00A82502">
          <w:rPr>
            <w:webHidden/>
          </w:rPr>
          <w:fldChar w:fldCharType="end"/>
        </w:r>
      </w:hyperlink>
    </w:p>
    <w:p w14:paraId="505F9C14" w14:textId="5C8E442C" w:rsidR="00A82502" w:rsidRDefault="00244757">
      <w:pPr>
        <w:pStyle w:val="TOC1"/>
        <w:rPr>
          <w:rFonts w:asciiTheme="minorHAnsi" w:eastAsiaTheme="minorEastAsia" w:hAnsiTheme="minorHAnsi" w:cstheme="minorBidi"/>
          <w:b w:val="0"/>
          <w:sz w:val="22"/>
        </w:rPr>
      </w:pPr>
      <w:hyperlink w:anchor="_Toc26890121" w:history="1">
        <w:r w:rsidR="00A82502" w:rsidRPr="006D1210">
          <w:rPr>
            <w:rStyle w:val="Hyperlink"/>
          </w:rPr>
          <w:t>6.</w:t>
        </w:r>
        <w:r w:rsidR="00A82502">
          <w:rPr>
            <w:rFonts w:asciiTheme="minorHAnsi" w:eastAsiaTheme="minorEastAsia" w:hAnsiTheme="minorHAnsi" w:cstheme="minorBidi"/>
            <w:b w:val="0"/>
            <w:sz w:val="22"/>
          </w:rPr>
          <w:tab/>
        </w:r>
        <w:r w:rsidR="00A82502" w:rsidRPr="006D1210">
          <w:rPr>
            <w:rStyle w:val="Hyperlink"/>
          </w:rPr>
          <w:t>Acronyms and Abbreviations</w:t>
        </w:r>
        <w:r w:rsidR="00A82502">
          <w:rPr>
            <w:webHidden/>
          </w:rPr>
          <w:tab/>
        </w:r>
        <w:r w:rsidR="00A82502">
          <w:rPr>
            <w:webHidden/>
          </w:rPr>
          <w:fldChar w:fldCharType="begin"/>
        </w:r>
        <w:r w:rsidR="00A82502">
          <w:rPr>
            <w:webHidden/>
          </w:rPr>
          <w:instrText xml:space="preserve"> PAGEREF _Toc26890121 \h </w:instrText>
        </w:r>
        <w:r w:rsidR="00A82502">
          <w:rPr>
            <w:webHidden/>
          </w:rPr>
        </w:r>
        <w:r w:rsidR="00A82502">
          <w:rPr>
            <w:webHidden/>
          </w:rPr>
          <w:fldChar w:fldCharType="separate"/>
        </w:r>
        <w:r w:rsidR="00CE195E">
          <w:rPr>
            <w:webHidden/>
          </w:rPr>
          <w:t>30</w:t>
        </w:r>
        <w:r w:rsidR="00A82502">
          <w:rPr>
            <w:webHidden/>
          </w:rPr>
          <w:fldChar w:fldCharType="end"/>
        </w:r>
      </w:hyperlink>
    </w:p>
    <w:p w14:paraId="5BA05894" w14:textId="71A8AAF8" w:rsidR="007F4281" w:rsidRDefault="00947BE3" w:rsidP="00B53D6F">
      <w:r>
        <w:rPr>
          <w:rFonts w:ascii="Arial" w:hAnsi="Arial"/>
          <w:noProof/>
          <w:sz w:val="28"/>
          <w:szCs w:val="20"/>
        </w:rPr>
        <w:lastRenderedPageBreak/>
        <w:fldChar w:fldCharType="end"/>
      </w:r>
    </w:p>
    <w:p w14:paraId="7B0C675E" w14:textId="169C4F6D" w:rsidR="00B53D6F" w:rsidRDefault="00B53D6F" w:rsidP="0023031E">
      <w:pPr>
        <w:pStyle w:val="Title2"/>
        <w:keepNext/>
      </w:pPr>
      <w:r>
        <w:t>List of Figures</w:t>
      </w:r>
    </w:p>
    <w:p w14:paraId="4C71790E" w14:textId="5CE3838C" w:rsidR="00FA739B" w:rsidRDefault="0023031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26534912" w:history="1">
        <w:r w:rsidR="00FA739B" w:rsidRPr="00A20248">
          <w:rPr>
            <w:rStyle w:val="Hyperlink"/>
            <w:noProof/>
          </w:rPr>
          <w:t>Figure 1: WebVRAM High-level System Interfaces</w:t>
        </w:r>
        <w:r w:rsidR="00FA739B">
          <w:rPr>
            <w:noProof/>
            <w:webHidden/>
          </w:rPr>
          <w:tab/>
        </w:r>
        <w:r w:rsidR="00FA739B">
          <w:rPr>
            <w:noProof/>
            <w:webHidden/>
          </w:rPr>
          <w:fldChar w:fldCharType="begin"/>
        </w:r>
        <w:r w:rsidR="00FA739B">
          <w:rPr>
            <w:noProof/>
            <w:webHidden/>
          </w:rPr>
          <w:instrText xml:space="preserve"> PAGEREF _Toc26534912 \h </w:instrText>
        </w:r>
        <w:r w:rsidR="00FA739B">
          <w:rPr>
            <w:noProof/>
            <w:webHidden/>
          </w:rPr>
        </w:r>
        <w:r w:rsidR="00FA739B">
          <w:rPr>
            <w:noProof/>
            <w:webHidden/>
          </w:rPr>
          <w:fldChar w:fldCharType="separate"/>
        </w:r>
        <w:r w:rsidR="00CE195E">
          <w:rPr>
            <w:noProof/>
            <w:webHidden/>
          </w:rPr>
          <w:t>5</w:t>
        </w:r>
        <w:r w:rsidR="00FA739B">
          <w:rPr>
            <w:noProof/>
            <w:webHidden/>
          </w:rPr>
          <w:fldChar w:fldCharType="end"/>
        </w:r>
      </w:hyperlink>
    </w:p>
    <w:p w14:paraId="383DF663" w14:textId="1EBE49A7"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13" w:history="1">
        <w:r w:rsidR="00FA739B" w:rsidRPr="00A20248">
          <w:rPr>
            <w:rStyle w:val="Hyperlink"/>
            <w:noProof/>
          </w:rPr>
          <w:t>Figure 2: WebVRAM High-level Application Design</w:t>
        </w:r>
        <w:r w:rsidR="00FA739B">
          <w:rPr>
            <w:noProof/>
            <w:webHidden/>
          </w:rPr>
          <w:tab/>
        </w:r>
        <w:r w:rsidR="00FA739B">
          <w:rPr>
            <w:noProof/>
            <w:webHidden/>
          </w:rPr>
          <w:fldChar w:fldCharType="begin"/>
        </w:r>
        <w:r w:rsidR="00FA739B">
          <w:rPr>
            <w:noProof/>
            <w:webHidden/>
          </w:rPr>
          <w:instrText xml:space="preserve"> PAGEREF _Toc26534913 \h </w:instrText>
        </w:r>
        <w:r w:rsidR="00FA739B">
          <w:rPr>
            <w:noProof/>
            <w:webHidden/>
          </w:rPr>
        </w:r>
        <w:r w:rsidR="00FA739B">
          <w:rPr>
            <w:noProof/>
            <w:webHidden/>
          </w:rPr>
          <w:fldChar w:fldCharType="separate"/>
        </w:r>
        <w:r w:rsidR="00CE195E">
          <w:rPr>
            <w:noProof/>
            <w:webHidden/>
          </w:rPr>
          <w:t>5</w:t>
        </w:r>
        <w:r w:rsidR="00FA739B">
          <w:rPr>
            <w:noProof/>
            <w:webHidden/>
          </w:rPr>
          <w:fldChar w:fldCharType="end"/>
        </w:r>
      </w:hyperlink>
    </w:p>
    <w:p w14:paraId="3C2207CF" w14:textId="2747C4C5"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14" w:history="1">
        <w:r w:rsidR="00FA739B" w:rsidRPr="00A20248">
          <w:rPr>
            <w:rStyle w:val="Hyperlink"/>
            <w:noProof/>
          </w:rPr>
          <w:t>Figure 3: WebVRAM Data Flow and User Navigation</w:t>
        </w:r>
        <w:r w:rsidR="00FA739B">
          <w:rPr>
            <w:noProof/>
            <w:webHidden/>
          </w:rPr>
          <w:tab/>
        </w:r>
        <w:r w:rsidR="00FA739B">
          <w:rPr>
            <w:noProof/>
            <w:webHidden/>
          </w:rPr>
          <w:fldChar w:fldCharType="begin"/>
        </w:r>
        <w:r w:rsidR="00FA739B">
          <w:rPr>
            <w:noProof/>
            <w:webHidden/>
          </w:rPr>
          <w:instrText xml:space="preserve"> PAGEREF _Toc26534914 \h </w:instrText>
        </w:r>
        <w:r w:rsidR="00FA739B">
          <w:rPr>
            <w:noProof/>
            <w:webHidden/>
          </w:rPr>
        </w:r>
        <w:r w:rsidR="00FA739B">
          <w:rPr>
            <w:noProof/>
            <w:webHidden/>
          </w:rPr>
          <w:fldChar w:fldCharType="separate"/>
        </w:r>
        <w:r w:rsidR="00CE195E">
          <w:rPr>
            <w:noProof/>
            <w:webHidden/>
          </w:rPr>
          <w:t>7</w:t>
        </w:r>
        <w:r w:rsidR="00FA739B">
          <w:rPr>
            <w:noProof/>
            <w:webHidden/>
          </w:rPr>
          <w:fldChar w:fldCharType="end"/>
        </w:r>
      </w:hyperlink>
    </w:p>
    <w:p w14:paraId="009273DC" w14:textId="51D31806"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15" w:history="1">
        <w:r w:rsidR="00FA739B" w:rsidRPr="00A20248">
          <w:rPr>
            <w:rStyle w:val="Hyperlink"/>
            <w:noProof/>
          </w:rPr>
          <w:t>Figure 4: WebVRAM Terms and Conditions for Usage Screen</w:t>
        </w:r>
        <w:r w:rsidR="00FA739B">
          <w:rPr>
            <w:noProof/>
            <w:webHidden/>
          </w:rPr>
          <w:tab/>
        </w:r>
        <w:r w:rsidR="00FA739B">
          <w:rPr>
            <w:noProof/>
            <w:webHidden/>
          </w:rPr>
          <w:fldChar w:fldCharType="begin"/>
        </w:r>
        <w:r w:rsidR="00FA739B">
          <w:rPr>
            <w:noProof/>
            <w:webHidden/>
          </w:rPr>
          <w:instrText xml:space="preserve"> PAGEREF _Toc26534915 \h </w:instrText>
        </w:r>
        <w:r w:rsidR="00FA739B">
          <w:rPr>
            <w:noProof/>
            <w:webHidden/>
          </w:rPr>
        </w:r>
        <w:r w:rsidR="00FA739B">
          <w:rPr>
            <w:noProof/>
            <w:webHidden/>
          </w:rPr>
          <w:fldChar w:fldCharType="separate"/>
        </w:r>
        <w:r w:rsidR="00CE195E">
          <w:rPr>
            <w:noProof/>
            <w:webHidden/>
          </w:rPr>
          <w:t>9</w:t>
        </w:r>
        <w:r w:rsidR="00FA739B">
          <w:rPr>
            <w:noProof/>
            <w:webHidden/>
          </w:rPr>
          <w:fldChar w:fldCharType="end"/>
        </w:r>
      </w:hyperlink>
    </w:p>
    <w:p w14:paraId="0D73625E" w14:textId="78A62DA0"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16" w:history="1">
        <w:r w:rsidR="00FA739B" w:rsidRPr="00A20248">
          <w:rPr>
            <w:rStyle w:val="Hyperlink"/>
            <w:noProof/>
          </w:rPr>
          <w:t>Figure 5: WebVRAM Login Screen</w:t>
        </w:r>
        <w:r w:rsidR="00FA739B">
          <w:rPr>
            <w:noProof/>
            <w:webHidden/>
          </w:rPr>
          <w:tab/>
        </w:r>
        <w:r w:rsidR="00FA739B">
          <w:rPr>
            <w:noProof/>
            <w:webHidden/>
          </w:rPr>
          <w:fldChar w:fldCharType="begin"/>
        </w:r>
        <w:r w:rsidR="00FA739B">
          <w:rPr>
            <w:noProof/>
            <w:webHidden/>
          </w:rPr>
          <w:instrText xml:space="preserve"> PAGEREF _Toc26534916 \h </w:instrText>
        </w:r>
        <w:r w:rsidR="00FA739B">
          <w:rPr>
            <w:noProof/>
            <w:webHidden/>
          </w:rPr>
        </w:r>
        <w:r w:rsidR="00FA739B">
          <w:rPr>
            <w:noProof/>
            <w:webHidden/>
          </w:rPr>
          <w:fldChar w:fldCharType="separate"/>
        </w:r>
        <w:r w:rsidR="00CE195E">
          <w:rPr>
            <w:noProof/>
            <w:webHidden/>
          </w:rPr>
          <w:t>9</w:t>
        </w:r>
        <w:r w:rsidR="00FA739B">
          <w:rPr>
            <w:noProof/>
            <w:webHidden/>
          </w:rPr>
          <w:fldChar w:fldCharType="end"/>
        </w:r>
      </w:hyperlink>
    </w:p>
    <w:p w14:paraId="1E916068" w14:textId="6E097548"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17" w:history="1">
        <w:r w:rsidR="00FA739B" w:rsidRPr="00A20248">
          <w:rPr>
            <w:rStyle w:val="Hyperlink"/>
            <w:noProof/>
          </w:rPr>
          <w:t>Figure 6: WebVRAM Home Screen</w:t>
        </w:r>
        <w:r w:rsidR="00FA739B">
          <w:rPr>
            <w:noProof/>
            <w:webHidden/>
          </w:rPr>
          <w:tab/>
        </w:r>
        <w:r w:rsidR="00FA739B">
          <w:rPr>
            <w:noProof/>
            <w:webHidden/>
          </w:rPr>
          <w:fldChar w:fldCharType="begin"/>
        </w:r>
        <w:r w:rsidR="00FA739B">
          <w:rPr>
            <w:noProof/>
            <w:webHidden/>
          </w:rPr>
          <w:instrText xml:space="preserve"> PAGEREF _Toc26534917 \h </w:instrText>
        </w:r>
        <w:r w:rsidR="00FA739B">
          <w:rPr>
            <w:noProof/>
            <w:webHidden/>
          </w:rPr>
        </w:r>
        <w:r w:rsidR="00FA739B">
          <w:rPr>
            <w:noProof/>
            <w:webHidden/>
          </w:rPr>
          <w:fldChar w:fldCharType="separate"/>
        </w:r>
        <w:r w:rsidR="00CE195E">
          <w:rPr>
            <w:noProof/>
            <w:webHidden/>
          </w:rPr>
          <w:t>10</w:t>
        </w:r>
        <w:r w:rsidR="00FA739B">
          <w:rPr>
            <w:noProof/>
            <w:webHidden/>
          </w:rPr>
          <w:fldChar w:fldCharType="end"/>
        </w:r>
      </w:hyperlink>
    </w:p>
    <w:p w14:paraId="4A2C33DC" w14:textId="251BCA85"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18" w:history="1">
        <w:r w:rsidR="00FA739B" w:rsidRPr="00A20248">
          <w:rPr>
            <w:rStyle w:val="Hyperlink"/>
            <w:noProof/>
          </w:rPr>
          <w:t>Figure 7: Tools Dropdown – Update eSignature Code</w:t>
        </w:r>
        <w:r w:rsidR="00FA739B">
          <w:rPr>
            <w:noProof/>
            <w:webHidden/>
          </w:rPr>
          <w:tab/>
        </w:r>
        <w:r w:rsidR="00FA739B">
          <w:rPr>
            <w:noProof/>
            <w:webHidden/>
          </w:rPr>
          <w:fldChar w:fldCharType="begin"/>
        </w:r>
        <w:r w:rsidR="00FA739B">
          <w:rPr>
            <w:noProof/>
            <w:webHidden/>
          </w:rPr>
          <w:instrText xml:space="preserve"> PAGEREF _Toc26534918 \h </w:instrText>
        </w:r>
        <w:r w:rsidR="00FA739B">
          <w:rPr>
            <w:noProof/>
            <w:webHidden/>
          </w:rPr>
        </w:r>
        <w:r w:rsidR="00FA739B">
          <w:rPr>
            <w:noProof/>
            <w:webHidden/>
          </w:rPr>
          <w:fldChar w:fldCharType="separate"/>
        </w:r>
        <w:r w:rsidR="00CE195E">
          <w:rPr>
            <w:noProof/>
            <w:webHidden/>
          </w:rPr>
          <w:t>10</w:t>
        </w:r>
        <w:r w:rsidR="00FA739B">
          <w:rPr>
            <w:noProof/>
            <w:webHidden/>
          </w:rPr>
          <w:fldChar w:fldCharType="end"/>
        </w:r>
      </w:hyperlink>
    </w:p>
    <w:p w14:paraId="1CCE585A" w14:textId="2E82AA85"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19" w:history="1">
        <w:r w:rsidR="00FA739B" w:rsidRPr="00A20248">
          <w:rPr>
            <w:rStyle w:val="Hyperlink"/>
            <w:noProof/>
          </w:rPr>
          <w:t>Figure 8: Update eSignature Code Screen</w:t>
        </w:r>
        <w:r w:rsidR="00FA739B">
          <w:rPr>
            <w:noProof/>
            <w:webHidden/>
          </w:rPr>
          <w:tab/>
        </w:r>
        <w:r w:rsidR="00FA739B">
          <w:rPr>
            <w:noProof/>
            <w:webHidden/>
          </w:rPr>
          <w:fldChar w:fldCharType="begin"/>
        </w:r>
        <w:r w:rsidR="00FA739B">
          <w:rPr>
            <w:noProof/>
            <w:webHidden/>
          </w:rPr>
          <w:instrText xml:space="preserve"> PAGEREF _Toc26534919 \h </w:instrText>
        </w:r>
        <w:r w:rsidR="00FA739B">
          <w:rPr>
            <w:noProof/>
            <w:webHidden/>
          </w:rPr>
        </w:r>
        <w:r w:rsidR="00FA739B">
          <w:rPr>
            <w:noProof/>
            <w:webHidden/>
          </w:rPr>
          <w:fldChar w:fldCharType="separate"/>
        </w:r>
        <w:r w:rsidR="00CE195E">
          <w:rPr>
            <w:noProof/>
            <w:webHidden/>
          </w:rPr>
          <w:t>11</w:t>
        </w:r>
        <w:r w:rsidR="00FA739B">
          <w:rPr>
            <w:noProof/>
            <w:webHidden/>
          </w:rPr>
          <w:fldChar w:fldCharType="end"/>
        </w:r>
      </w:hyperlink>
    </w:p>
    <w:p w14:paraId="33203330" w14:textId="21136843"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20" w:history="1">
        <w:r w:rsidR="00FA739B" w:rsidRPr="00A20248">
          <w:rPr>
            <w:rStyle w:val="Hyperlink"/>
            <w:noProof/>
          </w:rPr>
          <w:t>Figure 9: Update eSignature Details</w:t>
        </w:r>
        <w:r w:rsidR="00FA739B">
          <w:rPr>
            <w:noProof/>
            <w:webHidden/>
          </w:rPr>
          <w:tab/>
        </w:r>
        <w:r w:rsidR="00FA739B">
          <w:rPr>
            <w:noProof/>
            <w:webHidden/>
          </w:rPr>
          <w:fldChar w:fldCharType="begin"/>
        </w:r>
        <w:r w:rsidR="00FA739B">
          <w:rPr>
            <w:noProof/>
            <w:webHidden/>
          </w:rPr>
          <w:instrText xml:space="preserve"> PAGEREF _Toc26534920 \h </w:instrText>
        </w:r>
        <w:r w:rsidR="00FA739B">
          <w:rPr>
            <w:noProof/>
            <w:webHidden/>
          </w:rPr>
        </w:r>
        <w:r w:rsidR="00FA739B">
          <w:rPr>
            <w:noProof/>
            <w:webHidden/>
          </w:rPr>
          <w:fldChar w:fldCharType="separate"/>
        </w:r>
        <w:r w:rsidR="00CE195E">
          <w:rPr>
            <w:noProof/>
            <w:webHidden/>
          </w:rPr>
          <w:t>11</w:t>
        </w:r>
        <w:r w:rsidR="00FA739B">
          <w:rPr>
            <w:noProof/>
            <w:webHidden/>
          </w:rPr>
          <w:fldChar w:fldCharType="end"/>
        </w:r>
      </w:hyperlink>
    </w:p>
    <w:p w14:paraId="75587EA4" w14:textId="3BA039A0"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21" w:history="1">
        <w:r w:rsidR="00FA739B" w:rsidRPr="00A20248">
          <w:rPr>
            <w:rStyle w:val="Hyperlink"/>
            <w:noProof/>
          </w:rPr>
          <w:t>Figure 10: Launch Mode Dropdown</w:t>
        </w:r>
        <w:r w:rsidR="00FA739B">
          <w:rPr>
            <w:noProof/>
            <w:webHidden/>
          </w:rPr>
          <w:tab/>
        </w:r>
        <w:r w:rsidR="00FA739B">
          <w:rPr>
            <w:noProof/>
            <w:webHidden/>
          </w:rPr>
          <w:fldChar w:fldCharType="begin"/>
        </w:r>
        <w:r w:rsidR="00FA739B">
          <w:rPr>
            <w:noProof/>
            <w:webHidden/>
          </w:rPr>
          <w:instrText xml:space="preserve"> PAGEREF _Toc26534921 \h </w:instrText>
        </w:r>
        <w:r w:rsidR="00FA739B">
          <w:rPr>
            <w:noProof/>
            <w:webHidden/>
          </w:rPr>
        </w:r>
        <w:r w:rsidR="00FA739B">
          <w:rPr>
            <w:noProof/>
            <w:webHidden/>
          </w:rPr>
          <w:fldChar w:fldCharType="separate"/>
        </w:r>
        <w:r w:rsidR="00CE195E">
          <w:rPr>
            <w:noProof/>
            <w:webHidden/>
          </w:rPr>
          <w:t>14</w:t>
        </w:r>
        <w:r w:rsidR="00FA739B">
          <w:rPr>
            <w:noProof/>
            <w:webHidden/>
          </w:rPr>
          <w:fldChar w:fldCharType="end"/>
        </w:r>
      </w:hyperlink>
    </w:p>
    <w:p w14:paraId="5EFF6159" w14:textId="10CC089C"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22" w:history="1">
        <w:r w:rsidR="00FA739B" w:rsidRPr="00A20248">
          <w:rPr>
            <w:rStyle w:val="Hyperlink"/>
            <w:noProof/>
          </w:rPr>
          <w:t>Figure 11: Launch Reflection Button</w:t>
        </w:r>
        <w:r w:rsidR="00FA739B">
          <w:rPr>
            <w:noProof/>
            <w:webHidden/>
          </w:rPr>
          <w:tab/>
        </w:r>
        <w:r w:rsidR="00FA739B">
          <w:rPr>
            <w:noProof/>
            <w:webHidden/>
          </w:rPr>
          <w:fldChar w:fldCharType="begin"/>
        </w:r>
        <w:r w:rsidR="00FA739B">
          <w:rPr>
            <w:noProof/>
            <w:webHidden/>
          </w:rPr>
          <w:instrText xml:space="preserve"> PAGEREF _Toc26534922 \h </w:instrText>
        </w:r>
        <w:r w:rsidR="00FA739B">
          <w:rPr>
            <w:noProof/>
            <w:webHidden/>
          </w:rPr>
        </w:r>
        <w:r w:rsidR="00FA739B">
          <w:rPr>
            <w:noProof/>
            <w:webHidden/>
          </w:rPr>
          <w:fldChar w:fldCharType="separate"/>
        </w:r>
        <w:r w:rsidR="00CE195E">
          <w:rPr>
            <w:noProof/>
            <w:webHidden/>
          </w:rPr>
          <w:t>15</w:t>
        </w:r>
        <w:r w:rsidR="00FA739B">
          <w:rPr>
            <w:noProof/>
            <w:webHidden/>
          </w:rPr>
          <w:fldChar w:fldCharType="end"/>
        </w:r>
      </w:hyperlink>
    </w:p>
    <w:p w14:paraId="06467245" w14:textId="1F7ECA1B"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23" w:history="1">
        <w:r w:rsidR="00FA739B" w:rsidRPr="00A20248">
          <w:rPr>
            <w:rStyle w:val="Hyperlink"/>
            <w:noProof/>
          </w:rPr>
          <w:t>Figure 12: VistA Login</w:t>
        </w:r>
        <w:r w:rsidR="00FA739B">
          <w:rPr>
            <w:noProof/>
            <w:webHidden/>
          </w:rPr>
          <w:tab/>
        </w:r>
        <w:r w:rsidR="00FA739B">
          <w:rPr>
            <w:noProof/>
            <w:webHidden/>
          </w:rPr>
          <w:fldChar w:fldCharType="begin"/>
        </w:r>
        <w:r w:rsidR="00FA739B">
          <w:rPr>
            <w:noProof/>
            <w:webHidden/>
          </w:rPr>
          <w:instrText xml:space="preserve"> PAGEREF _Toc26534923 \h </w:instrText>
        </w:r>
        <w:r w:rsidR="00FA739B">
          <w:rPr>
            <w:noProof/>
            <w:webHidden/>
          </w:rPr>
        </w:r>
        <w:r w:rsidR="00FA739B">
          <w:rPr>
            <w:noProof/>
            <w:webHidden/>
          </w:rPr>
          <w:fldChar w:fldCharType="separate"/>
        </w:r>
        <w:r w:rsidR="00CE195E">
          <w:rPr>
            <w:noProof/>
            <w:webHidden/>
          </w:rPr>
          <w:t>15</w:t>
        </w:r>
        <w:r w:rsidR="00FA739B">
          <w:rPr>
            <w:noProof/>
            <w:webHidden/>
          </w:rPr>
          <w:fldChar w:fldCharType="end"/>
        </w:r>
      </w:hyperlink>
    </w:p>
    <w:p w14:paraId="579A79DC" w14:textId="77E542CF"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24" w:history="1">
        <w:r w:rsidR="00FA739B" w:rsidRPr="00A20248">
          <w:rPr>
            <w:rStyle w:val="Hyperlink"/>
            <w:noProof/>
          </w:rPr>
          <w:t>Figure 13: Launch Multiple Reflection Sessions to Different Remote VistA Systems</w:t>
        </w:r>
        <w:r w:rsidR="00FA739B">
          <w:rPr>
            <w:noProof/>
            <w:webHidden/>
          </w:rPr>
          <w:tab/>
        </w:r>
        <w:r w:rsidR="00FA739B">
          <w:rPr>
            <w:noProof/>
            <w:webHidden/>
          </w:rPr>
          <w:fldChar w:fldCharType="begin"/>
        </w:r>
        <w:r w:rsidR="00FA739B">
          <w:rPr>
            <w:noProof/>
            <w:webHidden/>
          </w:rPr>
          <w:instrText xml:space="preserve"> PAGEREF _Toc26534924 \h </w:instrText>
        </w:r>
        <w:r w:rsidR="00FA739B">
          <w:rPr>
            <w:noProof/>
            <w:webHidden/>
          </w:rPr>
        </w:r>
        <w:r w:rsidR="00FA739B">
          <w:rPr>
            <w:noProof/>
            <w:webHidden/>
          </w:rPr>
          <w:fldChar w:fldCharType="separate"/>
        </w:r>
        <w:r w:rsidR="00CE195E">
          <w:rPr>
            <w:noProof/>
            <w:webHidden/>
          </w:rPr>
          <w:t>16</w:t>
        </w:r>
        <w:r w:rsidR="00FA739B">
          <w:rPr>
            <w:noProof/>
            <w:webHidden/>
          </w:rPr>
          <w:fldChar w:fldCharType="end"/>
        </w:r>
      </w:hyperlink>
    </w:p>
    <w:p w14:paraId="5C41E0FC" w14:textId="258D246D"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25" w:history="1">
        <w:r w:rsidR="00FA739B" w:rsidRPr="00A20248">
          <w:rPr>
            <w:rStyle w:val="Hyperlink"/>
            <w:noProof/>
          </w:rPr>
          <w:t>Figure 14: Reflection Workspace Settings Access</w:t>
        </w:r>
        <w:r w:rsidR="00FA739B">
          <w:rPr>
            <w:noProof/>
            <w:webHidden/>
          </w:rPr>
          <w:tab/>
        </w:r>
        <w:r w:rsidR="00FA739B">
          <w:rPr>
            <w:noProof/>
            <w:webHidden/>
          </w:rPr>
          <w:fldChar w:fldCharType="begin"/>
        </w:r>
        <w:r w:rsidR="00FA739B">
          <w:rPr>
            <w:noProof/>
            <w:webHidden/>
          </w:rPr>
          <w:instrText xml:space="preserve"> PAGEREF _Toc26534925 \h </w:instrText>
        </w:r>
        <w:r w:rsidR="00FA739B">
          <w:rPr>
            <w:noProof/>
            <w:webHidden/>
          </w:rPr>
        </w:r>
        <w:r w:rsidR="00FA739B">
          <w:rPr>
            <w:noProof/>
            <w:webHidden/>
          </w:rPr>
          <w:fldChar w:fldCharType="separate"/>
        </w:r>
        <w:r w:rsidR="00CE195E">
          <w:rPr>
            <w:noProof/>
            <w:webHidden/>
          </w:rPr>
          <w:t>17</w:t>
        </w:r>
        <w:r w:rsidR="00FA739B">
          <w:rPr>
            <w:noProof/>
            <w:webHidden/>
          </w:rPr>
          <w:fldChar w:fldCharType="end"/>
        </w:r>
      </w:hyperlink>
    </w:p>
    <w:p w14:paraId="66610B3F" w14:textId="518D7A19"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26" w:history="1">
        <w:r w:rsidR="00FA739B" w:rsidRPr="00A20248">
          <w:rPr>
            <w:rStyle w:val="Hyperlink"/>
            <w:noProof/>
          </w:rPr>
          <w:t>Figure 15: Reflection – Configure User Interface Link</w:t>
        </w:r>
        <w:r w:rsidR="00FA739B">
          <w:rPr>
            <w:noProof/>
            <w:webHidden/>
          </w:rPr>
          <w:tab/>
        </w:r>
        <w:r w:rsidR="00FA739B">
          <w:rPr>
            <w:noProof/>
            <w:webHidden/>
          </w:rPr>
          <w:fldChar w:fldCharType="begin"/>
        </w:r>
        <w:r w:rsidR="00FA739B">
          <w:rPr>
            <w:noProof/>
            <w:webHidden/>
          </w:rPr>
          <w:instrText xml:space="preserve"> PAGEREF _Toc26534926 \h </w:instrText>
        </w:r>
        <w:r w:rsidR="00FA739B">
          <w:rPr>
            <w:noProof/>
            <w:webHidden/>
          </w:rPr>
        </w:r>
        <w:r w:rsidR="00FA739B">
          <w:rPr>
            <w:noProof/>
            <w:webHidden/>
          </w:rPr>
          <w:fldChar w:fldCharType="separate"/>
        </w:r>
        <w:r w:rsidR="00CE195E">
          <w:rPr>
            <w:noProof/>
            <w:webHidden/>
          </w:rPr>
          <w:t>18</w:t>
        </w:r>
        <w:r w:rsidR="00FA739B">
          <w:rPr>
            <w:noProof/>
            <w:webHidden/>
          </w:rPr>
          <w:fldChar w:fldCharType="end"/>
        </w:r>
      </w:hyperlink>
    </w:p>
    <w:p w14:paraId="33F958B6" w14:textId="66EE5CEA"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27" w:history="1">
        <w:r w:rsidR="00FA739B" w:rsidRPr="00A20248">
          <w:rPr>
            <w:rStyle w:val="Hyperlink"/>
            <w:noProof/>
          </w:rPr>
          <w:t>Figure 16: Reflection – Change User Interface Mode</w:t>
        </w:r>
        <w:r w:rsidR="00FA739B">
          <w:rPr>
            <w:noProof/>
            <w:webHidden/>
          </w:rPr>
          <w:tab/>
        </w:r>
        <w:r w:rsidR="00FA739B">
          <w:rPr>
            <w:noProof/>
            <w:webHidden/>
          </w:rPr>
          <w:fldChar w:fldCharType="begin"/>
        </w:r>
        <w:r w:rsidR="00FA739B">
          <w:rPr>
            <w:noProof/>
            <w:webHidden/>
          </w:rPr>
          <w:instrText xml:space="preserve"> PAGEREF _Toc26534927 \h </w:instrText>
        </w:r>
        <w:r w:rsidR="00FA739B">
          <w:rPr>
            <w:noProof/>
            <w:webHidden/>
          </w:rPr>
        </w:r>
        <w:r w:rsidR="00FA739B">
          <w:rPr>
            <w:noProof/>
            <w:webHidden/>
          </w:rPr>
          <w:fldChar w:fldCharType="separate"/>
        </w:r>
        <w:r w:rsidR="00CE195E">
          <w:rPr>
            <w:noProof/>
            <w:webHidden/>
          </w:rPr>
          <w:t>19</w:t>
        </w:r>
        <w:r w:rsidR="00FA739B">
          <w:rPr>
            <w:noProof/>
            <w:webHidden/>
          </w:rPr>
          <w:fldChar w:fldCharType="end"/>
        </w:r>
      </w:hyperlink>
    </w:p>
    <w:p w14:paraId="7FCD1C60" w14:textId="0A8B502B"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28" w:history="1">
        <w:r w:rsidR="00FA739B" w:rsidRPr="00A20248">
          <w:rPr>
            <w:rStyle w:val="Hyperlink"/>
            <w:noProof/>
          </w:rPr>
          <w:t>Figure 17: Reflection – Cascading View of Multiple Same-site Sessions</w:t>
        </w:r>
        <w:r w:rsidR="00FA739B">
          <w:rPr>
            <w:noProof/>
            <w:webHidden/>
          </w:rPr>
          <w:tab/>
        </w:r>
        <w:r w:rsidR="00FA739B">
          <w:rPr>
            <w:noProof/>
            <w:webHidden/>
          </w:rPr>
          <w:fldChar w:fldCharType="begin"/>
        </w:r>
        <w:r w:rsidR="00FA739B">
          <w:rPr>
            <w:noProof/>
            <w:webHidden/>
          </w:rPr>
          <w:instrText xml:space="preserve"> PAGEREF _Toc26534928 \h </w:instrText>
        </w:r>
        <w:r w:rsidR="00FA739B">
          <w:rPr>
            <w:noProof/>
            <w:webHidden/>
          </w:rPr>
        </w:r>
        <w:r w:rsidR="00FA739B">
          <w:rPr>
            <w:noProof/>
            <w:webHidden/>
          </w:rPr>
          <w:fldChar w:fldCharType="separate"/>
        </w:r>
        <w:r w:rsidR="00CE195E">
          <w:rPr>
            <w:noProof/>
            <w:webHidden/>
          </w:rPr>
          <w:t>20</w:t>
        </w:r>
        <w:r w:rsidR="00FA739B">
          <w:rPr>
            <w:noProof/>
            <w:webHidden/>
          </w:rPr>
          <w:fldChar w:fldCharType="end"/>
        </w:r>
      </w:hyperlink>
    </w:p>
    <w:p w14:paraId="7AC67C0B" w14:textId="18D27ED2"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29" w:history="1">
        <w:r w:rsidR="00FA739B" w:rsidRPr="00A20248">
          <w:rPr>
            <w:rStyle w:val="Hyperlink"/>
            <w:noProof/>
          </w:rPr>
          <w:t>Figure 18: Reflection – Arrange Windows Icon and Dropdown</w:t>
        </w:r>
        <w:r w:rsidR="00FA739B">
          <w:rPr>
            <w:noProof/>
            <w:webHidden/>
          </w:rPr>
          <w:tab/>
        </w:r>
        <w:r w:rsidR="00FA739B">
          <w:rPr>
            <w:noProof/>
            <w:webHidden/>
          </w:rPr>
          <w:fldChar w:fldCharType="begin"/>
        </w:r>
        <w:r w:rsidR="00FA739B">
          <w:rPr>
            <w:noProof/>
            <w:webHidden/>
          </w:rPr>
          <w:instrText xml:space="preserve"> PAGEREF _Toc26534929 \h </w:instrText>
        </w:r>
        <w:r w:rsidR="00FA739B">
          <w:rPr>
            <w:noProof/>
            <w:webHidden/>
          </w:rPr>
        </w:r>
        <w:r w:rsidR="00FA739B">
          <w:rPr>
            <w:noProof/>
            <w:webHidden/>
          </w:rPr>
          <w:fldChar w:fldCharType="separate"/>
        </w:r>
        <w:r w:rsidR="00CE195E">
          <w:rPr>
            <w:noProof/>
            <w:webHidden/>
          </w:rPr>
          <w:t>21</w:t>
        </w:r>
        <w:r w:rsidR="00FA739B">
          <w:rPr>
            <w:noProof/>
            <w:webHidden/>
          </w:rPr>
          <w:fldChar w:fldCharType="end"/>
        </w:r>
      </w:hyperlink>
    </w:p>
    <w:p w14:paraId="2B91A4DD" w14:textId="6DF4289B"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30" w:history="1">
        <w:r w:rsidR="00FA739B" w:rsidRPr="00A20248">
          <w:rPr>
            <w:rStyle w:val="Hyperlink"/>
            <w:noProof/>
          </w:rPr>
          <w:t>Figure 19: Reflection – Arrange Windows Tile Vertical Selection</w:t>
        </w:r>
        <w:r w:rsidR="00FA739B">
          <w:rPr>
            <w:noProof/>
            <w:webHidden/>
          </w:rPr>
          <w:tab/>
        </w:r>
        <w:r w:rsidR="00FA739B">
          <w:rPr>
            <w:noProof/>
            <w:webHidden/>
          </w:rPr>
          <w:fldChar w:fldCharType="begin"/>
        </w:r>
        <w:r w:rsidR="00FA739B">
          <w:rPr>
            <w:noProof/>
            <w:webHidden/>
          </w:rPr>
          <w:instrText xml:space="preserve"> PAGEREF _Toc26534930 \h </w:instrText>
        </w:r>
        <w:r w:rsidR="00FA739B">
          <w:rPr>
            <w:noProof/>
            <w:webHidden/>
          </w:rPr>
        </w:r>
        <w:r w:rsidR="00FA739B">
          <w:rPr>
            <w:noProof/>
            <w:webHidden/>
          </w:rPr>
          <w:fldChar w:fldCharType="separate"/>
        </w:r>
        <w:r w:rsidR="00CE195E">
          <w:rPr>
            <w:noProof/>
            <w:webHidden/>
          </w:rPr>
          <w:t>21</w:t>
        </w:r>
        <w:r w:rsidR="00FA739B">
          <w:rPr>
            <w:noProof/>
            <w:webHidden/>
          </w:rPr>
          <w:fldChar w:fldCharType="end"/>
        </w:r>
      </w:hyperlink>
    </w:p>
    <w:p w14:paraId="0D6E774C" w14:textId="459413C0"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31" w:history="1">
        <w:r w:rsidR="00FA739B" w:rsidRPr="00A20248">
          <w:rPr>
            <w:rStyle w:val="Hyperlink"/>
            <w:noProof/>
          </w:rPr>
          <w:t>Figure 20: Reflection – Tile Vertical View</w:t>
        </w:r>
        <w:r w:rsidR="00FA739B">
          <w:rPr>
            <w:noProof/>
            <w:webHidden/>
          </w:rPr>
          <w:tab/>
        </w:r>
        <w:r w:rsidR="00FA739B">
          <w:rPr>
            <w:noProof/>
            <w:webHidden/>
          </w:rPr>
          <w:fldChar w:fldCharType="begin"/>
        </w:r>
        <w:r w:rsidR="00FA739B">
          <w:rPr>
            <w:noProof/>
            <w:webHidden/>
          </w:rPr>
          <w:instrText xml:space="preserve"> PAGEREF _Toc26534931 \h </w:instrText>
        </w:r>
        <w:r w:rsidR="00FA739B">
          <w:rPr>
            <w:noProof/>
            <w:webHidden/>
          </w:rPr>
        </w:r>
        <w:r w:rsidR="00FA739B">
          <w:rPr>
            <w:noProof/>
            <w:webHidden/>
          </w:rPr>
          <w:fldChar w:fldCharType="separate"/>
        </w:r>
        <w:r w:rsidR="00CE195E">
          <w:rPr>
            <w:noProof/>
            <w:webHidden/>
          </w:rPr>
          <w:t>22</w:t>
        </w:r>
        <w:r w:rsidR="00FA739B">
          <w:rPr>
            <w:noProof/>
            <w:webHidden/>
          </w:rPr>
          <w:fldChar w:fldCharType="end"/>
        </w:r>
      </w:hyperlink>
    </w:p>
    <w:p w14:paraId="61E35D3F" w14:textId="44EFDA01"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32" w:history="1">
        <w:r w:rsidR="00FA739B" w:rsidRPr="00A20248">
          <w:rPr>
            <w:rStyle w:val="Hyperlink"/>
            <w:noProof/>
          </w:rPr>
          <w:t>Figure 21: Launch CPRS Button</w:t>
        </w:r>
        <w:r w:rsidR="00FA739B">
          <w:rPr>
            <w:noProof/>
            <w:webHidden/>
          </w:rPr>
          <w:tab/>
        </w:r>
        <w:r w:rsidR="00FA739B">
          <w:rPr>
            <w:noProof/>
            <w:webHidden/>
          </w:rPr>
          <w:fldChar w:fldCharType="begin"/>
        </w:r>
        <w:r w:rsidR="00FA739B">
          <w:rPr>
            <w:noProof/>
            <w:webHidden/>
          </w:rPr>
          <w:instrText xml:space="preserve"> PAGEREF _Toc26534932 \h </w:instrText>
        </w:r>
        <w:r w:rsidR="00FA739B">
          <w:rPr>
            <w:noProof/>
            <w:webHidden/>
          </w:rPr>
        </w:r>
        <w:r w:rsidR="00FA739B">
          <w:rPr>
            <w:noProof/>
            <w:webHidden/>
          </w:rPr>
          <w:fldChar w:fldCharType="separate"/>
        </w:r>
        <w:r w:rsidR="00CE195E">
          <w:rPr>
            <w:noProof/>
            <w:webHidden/>
          </w:rPr>
          <w:t>23</w:t>
        </w:r>
        <w:r w:rsidR="00FA739B">
          <w:rPr>
            <w:noProof/>
            <w:webHidden/>
          </w:rPr>
          <w:fldChar w:fldCharType="end"/>
        </w:r>
      </w:hyperlink>
    </w:p>
    <w:p w14:paraId="6A7D3464" w14:textId="37EF1C9B"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33" w:history="1">
        <w:r w:rsidR="00FA739B" w:rsidRPr="00A20248">
          <w:rPr>
            <w:rStyle w:val="Hyperlink"/>
            <w:noProof/>
          </w:rPr>
          <w:t>Figure 22: CPRS Version Screen</w:t>
        </w:r>
        <w:r w:rsidR="00FA739B">
          <w:rPr>
            <w:noProof/>
            <w:webHidden/>
          </w:rPr>
          <w:tab/>
        </w:r>
        <w:r w:rsidR="00FA739B">
          <w:rPr>
            <w:noProof/>
            <w:webHidden/>
          </w:rPr>
          <w:fldChar w:fldCharType="begin"/>
        </w:r>
        <w:r w:rsidR="00FA739B">
          <w:rPr>
            <w:noProof/>
            <w:webHidden/>
          </w:rPr>
          <w:instrText xml:space="preserve"> PAGEREF _Toc26534933 \h </w:instrText>
        </w:r>
        <w:r w:rsidR="00FA739B">
          <w:rPr>
            <w:noProof/>
            <w:webHidden/>
          </w:rPr>
        </w:r>
        <w:r w:rsidR="00FA739B">
          <w:rPr>
            <w:noProof/>
            <w:webHidden/>
          </w:rPr>
          <w:fldChar w:fldCharType="separate"/>
        </w:r>
        <w:r w:rsidR="00CE195E">
          <w:rPr>
            <w:noProof/>
            <w:webHidden/>
          </w:rPr>
          <w:t>23</w:t>
        </w:r>
        <w:r w:rsidR="00FA739B">
          <w:rPr>
            <w:noProof/>
            <w:webHidden/>
          </w:rPr>
          <w:fldChar w:fldCharType="end"/>
        </w:r>
      </w:hyperlink>
    </w:p>
    <w:p w14:paraId="604FDFDB" w14:textId="26EDF63B"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34" w:history="1">
        <w:r w:rsidR="00FA739B" w:rsidRPr="00A20248">
          <w:rPr>
            <w:rStyle w:val="Hyperlink"/>
            <w:noProof/>
          </w:rPr>
          <w:t>Figure 23: PIV Select a Certificate Screen</w:t>
        </w:r>
        <w:r w:rsidR="00FA739B">
          <w:rPr>
            <w:noProof/>
            <w:webHidden/>
          </w:rPr>
          <w:tab/>
        </w:r>
        <w:r w:rsidR="00FA739B">
          <w:rPr>
            <w:noProof/>
            <w:webHidden/>
          </w:rPr>
          <w:fldChar w:fldCharType="begin"/>
        </w:r>
        <w:r w:rsidR="00FA739B">
          <w:rPr>
            <w:noProof/>
            <w:webHidden/>
          </w:rPr>
          <w:instrText xml:space="preserve"> PAGEREF _Toc26534934 \h </w:instrText>
        </w:r>
        <w:r w:rsidR="00FA739B">
          <w:rPr>
            <w:noProof/>
            <w:webHidden/>
          </w:rPr>
        </w:r>
        <w:r w:rsidR="00FA739B">
          <w:rPr>
            <w:noProof/>
            <w:webHidden/>
          </w:rPr>
          <w:fldChar w:fldCharType="separate"/>
        </w:r>
        <w:r w:rsidR="00CE195E">
          <w:rPr>
            <w:noProof/>
            <w:webHidden/>
          </w:rPr>
          <w:t>24</w:t>
        </w:r>
        <w:r w:rsidR="00FA739B">
          <w:rPr>
            <w:noProof/>
            <w:webHidden/>
          </w:rPr>
          <w:fldChar w:fldCharType="end"/>
        </w:r>
      </w:hyperlink>
    </w:p>
    <w:p w14:paraId="734BB43D" w14:textId="71349ECF"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35" w:history="1">
        <w:r w:rsidR="00FA739B" w:rsidRPr="00A20248">
          <w:rPr>
            <w:rStyle w:val="Hyperlink"/>
            <w:noProof/>
          </w:rPr>
          <w:t>Figure 24: CPRS Login Screen</w:t>
        </w:r>
        <w:r w:rsidR="00FA739B">
          <w:rPr>
            <w:noProof/>
            <w:webHidden/>
          </w:rPr>
          <w:tab/>
        </w:r>
        <w:r w:rsidR="00FA739B">
          <w:rPr>
            <w:noProof/>
            <w:webHidden/>
          </w:rPr>
          <w:fldChar w:fldCharType="begin"/>
        </w:r>
        <w:r w:rsidR="00FA739B">
          <w:rPr>
            <w:noProof/>
            <w:webHidden/>
          </w:rPr>
          <w:instrText xml:space="preserve"> PAGEREF _Toc26534935 \h </w:instrText>
        </w:r>
        <w:r w:rsidR="00FA739B">
          <w:rPr>
            <w:noProof/>
            <w:webHidden/>
          </w:rPr>
        </w:r>
        <w:r w:rsidR="00FA739B">
          <w:rPr>
            <w:noProof/>
            <w:webHidden/>
          </w:rPr>
          <w:fldChar w:fldCharType="separate"/>
        </w:r>
        <w:r w:rsidR="00CE195E">
          <w:rPr>
            <w:noProof/>
            <w:webHidden/>
          </w:rPr>
          <w:t>24</w:t>
        </w:r>
        <w:r w:rsidR="00FA739B">
          <w:rPr>
            <w:noProof/>
            <w:webHidden/>
          </w:rPr>
          <w:fldChar w:fldCharType="end"/>
        </w:r>
      </w:hyperlink>
    </w:p>
    <w:p w14:paraId="3A4E86A4" w14:textId="1EDCAB08"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36" w:history="1">
        <w:r w:rsidR="00FA739B" w:rsidRPr="00A20248">
          <w:rPr>
            <w:rStyle w:val="Hyperlink"/>
            <w:noProof/>
          </w:rPr>
          <w:t>Figure 25: Launch Synchronize Button</w:t>
        </w:r>
        <w:r w:rsidR="00FA739B">
          <w:rPr>
            <w:noProof/>
            <w:webHidden/>
          </w:rPr>
          <w:tab/>
        </w:r>
        <w:r w:rsidR="00FA739B">
          <w:rPr>
            <w:noProof/>
            <w:webHidden/>
          </w:rPr>
          <w:fldChar w:fldCharType="begin"/>
        </w:r>
        <w:r w:rsidR="00FA739B">
          <w:rPr>
            <w:noProof/>
            <w:webHidden/>
          </w:rPr>
          <w:instrText xml:space="preserve"> PAGEREF _Toc26534936 \h </w:instrText>
        </w:r>
        <w:r w:rsidR="00FA739B">
          <w:rPr>
            <w:noProof/>
            <w:webHidden/>
          </w:rPr>
        </w:r>
        <w:r w:rsidR="00FA739B">
          <w:rPr>
            <w:noProof/>
            <w:webHidden/>
          </w:rPr>
          <w:fldChar w:fldCharType="separate"/>
        </w:r>
        <w:r w:rsidR="00CE195E">
          <w:rPr>
            <w:noProof/>
            <w:webHidden/>
          </w:rPr>
          <w:t>26</w:t>
        </w:r>
        <w:r w:rsidR="00FA739B">
          <w:rPr>
            <w:noProof/>
            <w:webHidden/>
          </w:rPr>
          <w:fldChar w:fldCharType="end"/>
        </w:r>
      </w:hyperlink>
    </w:p>
    <w:p w14:paraId="71900C6E" w14:textId="3AE9E579"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37" w:history="1">
        <w:r w:rsidR="00FA739B" w:rsidRPr="00A20248">
          <w:rPr>
            <w:rStyle w:val="Hyperlink"/>
            <w:noProof/>
          </w:rPr>
          <w:t>Figure 26: WebVRAM Login – Change Verify Code</w:t>
        </w:r>
        <w:r w:rsidR="00FA739B">
          <w:rPr>
            <w:noProof/>
            <w:webHidden/>
          </w:rPr>
          <w:tab/>
        </w:r>
        <w:r w:rsidR="00FA739B">
          <w:rPr>
            <w:noProof/>
            <w:webHidden/>
          </w:rPr>
          <w:fldChar w:fldCharType="begin"/>
        </w:r>
        <w:r w:rsidR="00FA739B">
          <w:rPr>
            <w:noProof/>
            <w:webHidden/>
          </w:rPr>
          <w:instrText xml:space="preserve"> PAGEREF _Toc26534937 \h </w:instrText>
        </w:r>
        <w:r w:rsidR="00FA739B">
          <w:rPr>
            <w:noProof/>
            <w:webHidden/>
          </w:rPr>
        </w:r>
        <w:r w:rsidR="00FA739B">
          <w:rPr>
            <w:noProof/>
            <w:webHidden/>
          </w:rPr>
          <w:fldChar w:fldCharType="separate"/>
        </w:r>
        <w:r w:rsidR="00CE195E">
          <w:rPr>
            <w:noProof/>
            <w:webHidden/>
          </w:rPr>
          <w:t>27</w:t>
        </w:r>
        <w:r w:rsidR="00FA739B">
          <w:rPr>
            <w:noProof/>
            <w:webHidden/>
          </w:rPr>
          <w:fldChar w:fldCharType="end"/>
        </w:r>
      </w:hyperlink>
    </w:p>
    <w:p w14:paraId="3E39C369" w14:textId="55ACEA96"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38" w:history="1">
        <w:r w:rsidR="00FA739B" w:rsidRPr="00A20248">
          <w:rPr>
            <w:rStyle w:val="Hyperlink"/>
            <w:noProof/>
          </w:rPr>
          <w:t>Figure 27: WebVRAM Logout</w:t>
        </w:r>
        <w:r w:rsidR="00FA739B">
          <w:rPr>
            <w:noProof/>
            <w:webHidden/>
          </w:rPr>
          <w:tab/>
        </w:r>
        <w:r w:rsidR="00FA739B">
          <w:rPr>
            <w:noProof/>
            <w:webHidden/>
          </w:rPr>
          <w:fldChar w:fldCharType="begin"/>
        </w:r>
        <w:r w:rsidR="00FA739B">
          <w:rPr>
            <w:noProof/>
            <w:webHidden/>
          </w:rPr>
          <w:instrText xml:space="preserve"> PAGEREF _Toc26534938 \h </w:instrText>
        </w:r>
        <w:r w:rsidR="00FA739B">
          <w:rPr>
            <w:noProof/>
            <w:webHidden/>
          </w:rPr>
        </w:r>
        <w:r w:rsidR="00FA739B">
          <w:rPr>
            <w:noProof/>
            <w:webHidden/>
          </w:rPr>
          <w:fldChar w:fldCharType="separate"/>
        </w:r>
        <w:r w:rsidR="00CE195E">
          <w:rPr>
            <w:noProof/>
            <w:webHidden/>
          </w:rPr>
          <w:t>28</w:t>
        </w:r>
        <w:r w:rsidR="00FA739B">
          <w:rPr>
            <w:noProof/>
            <w:webHidden/>
          </w:rPr>
          <w:fldChar w:fldCharType="end"/>
        </w:r>
      </w:hyperlink>
    </w:p>
    <w:p w14:paraId="059FD5B4" w14:textId="6290148E" w:rsidR="00B53D6F" w:rsidRPr="000D1A3D" w:rsidRDefault="0023031E" w:rsidP="00B53D6F">
      <w:r>
        <w:rPr>
          <w:rFonts w:ascii="Arial" w:hAnsi="Arial"/>
          <w:sz w:val="24"/>
        </w:rPr>
        <w:fldChar w:fldCharType="end"/>
      </w:r>
    </w:p>
    <w:p w14:paraId="38B2FBEE" w14:textId="1868E3F6" w:rsidR="00B53D6F" w:rsidRDefault="00B53D6F" w:rsidP="005A72A4">
      <w:pPr>
        <w:pStyle w:val="Title2"/>
        <w:keepNext/>
      </w:pPr>
      <w:r>
        <w:t>List of Tables</w:t>
      </w:r>
    </w:p>
    <w:p w14:paraId="561418E6" w14:textId="3C0EC878" w:rsidR="00FA739B" w:rsidRDefault="00B53D6F">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26534939" w:history="1">
        <w:r w:rsidR="00FA739B" w:rsidRPr="00C01426">
          <w:rPr>
            <w:rStyle w:val="Hyperlink"/>
            <w:noProof/>
          </w:rPr>
          <w:t>Table 1: Documentation Symbols and Descriptions</w:t>
        </w:r>
        <w:r w:rsidR="00FA739B">
          <w:rPr>
            <w:noProof/>
            <w:webHidden/>
          </w:rPr>
          <w:tab/>
        </w:r>
        <w:r w:rsidR="00FA739B">
          <w:rPr>
            <w:noProof/>
            <w:webHidden/>
          </w:rPr>
          <w:fldChar w:fldCharType="begin"/>
        </w:r>
        <w:r w:rsidR="00FA739B">
          <w:rPr>
            <w:noProof/>
            <w:webHidden/>
          </w:rPr>
          <w:instrText xml:space="preserve"> PAGEREF _Toc26534939 \h </w:instrText>
        </w:r>
        <w:r w:rsidR="00FA739B">
          <w:rPr>
            <w:noProof/>
            <w:webHidden/>
          </w:rPr>
        </w:r>
        <w:r w:rsidR="00FA739B">
          <w:rPr>
            <w:noProof/>
            <w:webHidden/>
          </w:rPr>
          <w:fldChar w:fldCharType="separate"/>
        </w:r>
        <w:r w:rsidR="00CE195E">
          <w:rPr>
            <w:noProof/>
            <w:webHidden/>
          </w:rPr>
          <w:t>3</w:t>
        </w:r>
        <w:r w:rsidR="00FA739B">
          <w:rPr>
            <w:noProof/>
            <w:webHidden/>
          </w:rPr>
          <w:fldChar w:fldCharType="end"/>
        </w:r>
      </w:hyperlink>
    </w:p>
    <w:p w14:paraId="5C0C019A" w14:textId="524BBBD5"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40" w:history="1">
        <w:r w:rsidR="00FA739B" w:rsidRPr="00C01426">
          <w:rPr>
            <w:rStyle w:val="Hyperlink"/>
            <w:noProof/>
          </w:rPr>
          <w:t>Table 2: Enterprise Service Desk Support Information</w:t>
        </w:r>
        <w:r w:rsidR="00FA739B">
          <w:rPr>
            <w:noProof/>
            <w:webHidden/>
          </w:rPr>
          <w:tab/>
        </w:r>
        <w:r w:rsidR="00FA739B">
          <w:rPr>
            <w:noProof/>
            <w:webHidden/>
          </w:rPr>
          <w:fldChar w:fldCharType="begin"/>
        </w:r>
        <w:r w:rsidR="00FA739B">
          <w:rPr>
            <w:noProof/>
            <w:webHidden/>
          </w:rPr>
          <w:instrText xml:space="preserve"> PAGEREF _Toc26534940 \h </w:instrText>
        </w:r>
        <w:r w:rsidR="00FA739B">
          <w:rPr>
            <w:noProof/>
            <w:webHidden/>
          </w:rPr>
        </w:r>
        <w:r w:rsidR="00FA739B">
          <w:rPr>
            <w:noProof/>
            <w:webHidden/>
          </w:rPr>
          <w:fldChar w:fldCharType="separate"/>
        </w:r>
        <w:r w:rsidR="00CE195E">
          <w:rPr>
            <w:noProof/>
            <w:webHidden/>
          </w:rPr>
          <w:t>3</w:t>
        </w:r>
        <w:r w:rsidR="00FA739B">
          <w:rPr>
            <w:noProof/>
            <w:webHidden/>
          </w:rPr>
          <w:fldChar w:fldCharType="end"/>
        </w:r>
      </w:hyperlink>
    </w:p>
    <w:p w14:paraId="53A646D0" w14:textId="2B3B3898" w:rsidR="00FA739B" w:rsidRDefault="00244757">
      <w:pPr>
        <w:pStyle w:val="TableofFigures"/>
        <w:tabs>
          <w:tab w:val="right" w:leader="dot" w:pos="9350"/>
        </w:tabs>
        <w:rPr>
          <w:rFonts w:asciiTheme="minorHAnsi" w:eastAsiaTheme="minorEastAsia" w:hAnsiTheme="minorHAnsi" w:cstheme="minorBidi"/>
          <w:noProof/>
          <w:sz w:val="22"/>
          <w:szCs w:val="22"/>
        </w:rPr>
      </w:pPr>
      <w:hyperlink w:anchor="_Toc26534941" w:history="1">
        <w:r w:rsidR="00FA739B" w:rsidRPr="00C01426">
          <w:rPr>
            <w:rStyle w:val="Hyperlink"/>
            <w:noProof/>
          </w:rPr>
          <w:t>Table 3: Acronyms and Abbreviations</w:t>
        </w:r>
        <w:r w:rsidR="00FA739B">
          <w:rPr>
            <w:noProof/>
            <w:webHidden/>
          </w:rPr>
          <w:tab/>
        </w:r>
        <w:r w:rsidR="00FA739B">
          <w:rPr>
            <w:noProof/>
            <w:webHidden/>
          </w:rPr>
          <w:fldChar w:fldCharType="begin"/>
        </w:r>
        <w:r w:rsidR="00FA739B">
          <w:rPr>
            <w:noProof/>
            <w:webHidden/>
          </w:rPr>
          <w:instrText xml:space="preserve"> PAGEREF _Toc26534941 \h </w:instrText>
        </w:r>
        <w:r w:rsidR="00FA739B">
          <w:rPr>
            <w:noProof/>
            <w:webHidden/>
          </w:rPr>
        </w:r>
        <w:r w:rsidR="00FA739B">
          <w:rPr>
            <w:noProof/>
            <w:webHidden/>
          </w:rPr>
          <w:fldChar w:fldCharType="separate"/>
        </w:r>
        <w:r w:rsidR="00CE195E">
          <w:rPr>
            <w:noProof/>
            <w:webHidden/>
          </w:rPr>
          <w:t>30</w:t>
        </w:r>
        <w:r w:rsidR="00FA739B">
          <w:rPr>
            <w:noProof/>
            <w:webHidden/>
          </w:rPr>
          <w:fldChar w:fldCharType="end"/>
        </w:r>
      </w:hyperlink>
    </w:p>
    <w:p w14:paraId="0AFE1F13" w14:textId="720C1F27" w:rsidR="00B53D6F" w:rsidRDefault="00B53D6F" w:rsidP="00B53D6F">
      <w:r>
        <w:fldChar w:fldCharType="end"/>
      </w:r>
    </w:p>
    <w:bookmarkEnd w:id="0"/>
    <w:p w14:paraId="58746C26" w14:textId="7EC832D7" w:rsidR="00B53D6F" w:rsidRPr="00B53D6F" w:rsidRDefault="00B53D6F" w:rsidP="00B53D6F">
      <w:pPr>
        <w:pStyle w:val="Heading1"/>
        <w:numPr>
          <w:ilvl w:val="0"/>
          <w:numId w:val="0"/>
        </w:numPr>
        <w:ind w:left="720"/>
        <w:sectPr w:rsidR="00B53D6F" w:rsidRPr="00B53D6F" w:rsidSect="00DA037E">
          <w:pgSz w:w="12240" w:h="15840" w:code="1"/>
          <w:pgMar w:top="1440" w:right="1440" w:bottom="1440" w:left="1440" w:header="720" w:footer="720" w:gutter="0"/>
          <w:pgNumType w:fmt="lowerRoman"/>
          <w:cols w:space="720"/>
          <w:docGrid w:linePitch="360"/>
        </w:sectPr>
      </w:pPr>
    </w:p>
    <w:p w14:paraId="5BA058A3" w14:textId="2392F958" w:rsidR="004D2A64" w:rsidRDefault="004D2A64" w:rsidP="00AA618B">
      <w:pPr>
        <w:pStyle w:val="Heading1"/>
      </w:pPr>
      <w:bookmarkStart w:id="2" w:name="_Toc26890085"/>
      <w:r w:rsidRPr="00AA618B">
        <w:lastRenderedPageBreak/>
        <w:t>Introduction</w:t>
      </w:r>
      <w:bookmarkEnd w:id="2"/>
    </w:p>
    <w:p w14:paraId="4898087B" w14:textId="296483CA" w:rsidR="001E7D55" w:rsidRPr="00B53D6F" w:rsidRDefault="001E7D55" w:rsidP="00B53D6F">
      <w:pPr>
        <w:pStyle w:val="BodyText"/>
      </w:pPr>
      <w:r w:rsidRPr="00B53D6F">
        <w:t>In April 2011, the Executive Director of Office of Information Technology (OIT) Field Operations challenged the Director, Region Field Program Office (FPO), with finding a technology solution to solve access control complexities for the Consolidated Patient Account Center (CPAC). As a result, a Single Sign On (SSO) project was chartered to develop a local application, utilizing existing capabilities of the VistA CLAIMS System and Remote Procedure Call (RPC) Broker that would potentially be migrated to the VA enterprise to allow remote access (read and write), using a single set of credentials, for organizations requiring access to information resources provided by Veterans Health Information Systems and Technology Architecture (VistA).</w:t>
      </w:r>
    </w:p>
    <w:p w14:paraId="0B8A4309" w14:textId="030CEFF8" w:rsidR="001E7D55" w:rsidRPr="00B53D6F" w:rsidRDefault="001E7D55" w:rsidP="00B53D6F">
      <w:pPr>
        <w:pStyle w:val="BodyText"/>
      </w:pPr>
      <w:r w:rsidRPr="00B53D6F">
        <w:t xml:space="preserve">The VistA Remote Access Management </w:t>
      </w:r>
      <w:r w:rsidR="007B7500">
        <w:t xml:space="preserve">(VRAM) </w:t>
      </w:r>
      <w:r w:rsidRPr="00B53D6F">
        <w:t xml:space="preserve">application was developed to address these access control complexities. VRAM </w:t>
      </w:r>
      <w:r w:rsidR="007B7500">
        <w:t>w</w:t>
      </w:r>
      <w:r w:rsidRPr="00B53D6F">
        <w:t xml:space="preserve">as deployed to CPAC users to allow remote terminal emulation and certain </w:t>
      </w:r>
      <w:r w:rsidR="007B7500">
        <w:t>Graphical User Interface (</w:t>
      </w:r>
      <w:r w:rsidRPr="00B53D6F">
        <w:t>GUI</w:t>
      </w:r>
      <w:r w:rsidR="007B7500">
        <w:t>)</w:t>
      </w:r>
      <w:r w:rsidRPr="00B53D6F">
        <w:t xml:space="preserve"> application connectivity to perform consolidated Medical Care Cost Fund/Recovery and other activities as part of the CPAC mission.</w:t>
      </w:r>
    </w:p>
    <w:p w14:paraId="015438FB" w14:textId="77777777" w:rsidR="007B7500" w:rsidRDefault="001E7D55" w:rsidP="00B53D6F">
      <w:pPr>
        <w:pStyle w:val="BodyText"/>
      </w:pPr>
      <w:r w:rsidRPr="00B53D6F">
        <w:t>To promote process improvement, implementation of the WebVRAM application provide</w:t>
      </w:r>
      <w:r w:rsidR="00AB4386" w:rsidRPr="00B53D6F">
        <w:t>s</w:t>
      </w:r>
      <w:r w:rsidRPr="00B53D6F">
        <w:t xml:space="preserve"> a web-based application to move the VRAM functionality to a cloud computing environment in keeping with the VA Enterprise Cloud initiatives and policy direction. The WebVRAM application will continue to offer a solution which allows synchronization of account credentials </w:t>
      </w:r>
      <w:r w:rsidR="00E24DBD" w:rsidRPr="00B53D6F">
        <w:t>by replacing the prior model of user authorization through the VistA CLAIMS system and leveraging the VistA Station ID Callback module (STIC) at user login while maintaining an internal user table that can be electronically populated with user profiles, VistA menus</w:t>
      </w:r>
      <w:r w:rsidR="007B7500">
        <w:t>,</w:t>
      </w:r>
      <w:r w:rsidR="00E24DBD" w:rsidRPr="00B53D6F">
        <w:t xml:space="preserve"> and keys.</w:t>
      </w:r>
    </w:p>
    <w:p w14:paraId="143C5143" w14:textId="4215AEAA" w:rsidR="001E7D55" w:rsidRPr="00B53D6F" w:rsidRDefault="001E7D55" w:rsidP="00B53D6F">
      <w:pPr>
        <w:pStyle w:val="BodyText"/>
      </w:pPr>
      <w:r w:rsidRPr="00B53D6F">
        <w:t xml:space="preserve">With the cloud-hosted application, users of WebVRAM will continue to enjoy consistency in access to disparate VistA systems while system administrators and systems security personnel experience a reduction in account management activities and standardization of access according to nationally-approved access standards. </w:t>
      </w:r>
      <w:r w:rsidR="007B7500">
        <w:t>The web-based offering enhances t</w:t>
      </w:r>
      <w:r w:rsidRPr="00B53D6F">
        <w:t xml:space="preserve">he efficiency achieved by both OIT and Veterans Health Administration (VHA) business partners in obtaining access to disparate VistA systems and enterprise-wide data required to perform VA </w:t>
      </w:r>
      <w:r w:rsidR="007B7500">
        <w:t>n</w:t>
      </w:r>
      <w:r w:rsidRPr="00B53D6F">
        <w:t>ational-</w:t>
      </w:r>
      <w:r w:rsidR="007B7500">
        <w:t>l</w:t>
      </w:r>
      <w:r w:rsidRPr="00B53D6F">
        <w:t xml:space="preserve">evel </w:t>
      </w:r>
      <w:r w:rsidR="007B7500">
        <w:t>p</w:t>
      </w:r>
      <w:r w:rsidRPr="00B53D6F">
        <w:t xml:space="preserve">rogram business functions. Veteran patient care </w:t>
      </w:r>
      <w:r w:rsidR="00AB4386" w:rsidRPr="00B53D6F">
        <w:t xml:space="preserve">can be </w:t>
      </w:r>
      <w:r w:rsidRPr="00B53D6F">
        <w:t>improved as it will take less time for the care provider to access disparate Veteran records across the VA enterprise.</w:t>
      </w:r>
    </w:p>
    <w:p w14:paraId="5BA058A4" w14:textId="25310234" w:rsidR="00080748" w:rsidRDefault="00080748" w:rsidP="00AA618B">
      <w:pPr>
        <w:pStyle w:val="Heading2"/>
      </w:pPr>
      <w:bookmarkStart w:id="3" w:name="_Toc26890086"/>
      <w:r w:rsidRPr="00AA618B">
        <w:t>Purpose</w:t>
      </w:r>
      <w:bookmarkEnd w:id="3"/>
    </w:p>
    <w:p w14:paraId="642E4840" w14:textId="458D6EC0" w:rsidR="001E7D55" w:rsidRPr="001E7D55" w:rsidRDefault="001E7D55" w:rsidP="001E7D55">
      <w:pPr>
        <w:pStyle w:val="BodyText"/>
      </w:pPr>
      <w:r w:rsidRPr="001E7D55">
        <w:t xml:space="preserve">The purpose of the WebVRAM User Guide is to familiarize users with the key features and navigational elements of the application. Additionally, </w:t>
      </w:r>
      <w:r w:rsidR="006A28CE">
        <w:t xml:space="preserve">this guide </w:t>
      </w:r>
      <w:r w:rsidRPr="001E7D55">
        <w:t>provide</w:t>
      </w:r>
      <w:r w:rsidR="006A28CE">
        <w:t>s</w:t>
      </w:r>
      <w:r w:rsidRPr="001E7D55">
        <w:t xml:space="preserve"> technical information to system administrators, IT support staff, and other authorized users. It will be updated as needed in subsequent releases</w:t>
      </w:r>
      <w:r w:rsidR="006A28CE">
        <w:t>.</w:t>
      </w:r>
    </w:p>
    <w:p w14:paraId="5BA058A6" w14:textId="2816E958" w:rsidR="00E032B1" w:rsidRDefault="007D6404" w:rsidP="00AA618B">
      <w:pPr>
        <w:pStyle w:val="Heading2"/>
      </w:pPr>
      <w:bookmarkStart w:id="4" w:name="_Toc26890087"/>
      <w:r>
        <w:t xml:space="preserve">Document </w:t>
      </w:r>
      <w:r w:rsidR="00E032B1" w:rsidRPr="008871FC">
        <w:t>Orientation</w:t>
      </w:r>
      <w:bookmarkEnd w:id="4"/>
    </w:p>
    <w:p w14:paraId="12028EAB" w14:textId="1FCC30E0" w:rsidR="001E7D55" w:rsidRPr="001E7D55" w:rsidRDefault="001E7D55" w:rsidP="001E7D55">
      <w:pPr>
        <w:pStyle w:val="BodyText"/>
      </w:pPr>
      <w:r w:rsidRPr="001E7D55">
        <w:t>The document orientation is shown below in Sections</w:t>
      </w:r>
      <w:r w:rsidR="006A28CE">
        <w:t xml:space="preserve"> </w:t>
      </w:r>
      <w:r w:rsidR="006A28CE">
        <w:fldChar w:fldCharType="begin"/>
      </w:r>
      <w:r w:rsidR="006A28CE">
        <w:instrText xml:space="preserve"> REF _Ref17741626 \r \h </w:instrText>
      </w:r>
      <w:r w:rsidR="006A28CE">
        <w:fldChar w:fldCharType="separate"/>
      </w:r>
      <w:r w:rsidR="00CE195E">
        <w:t>1.2.1</w:t>
      </w:r>
      <w:r w:rsidR="006A28CE">
        <w:fldChar w:fldCharType="end"/>
      </w:r>
      <w:r w:rsidRPr="001E7D55">
        <w:t xml:space="preserve"> through</w:t>
      </w:r>
      <w:r w:rsidR="006A28CE">
        <w:t xml:space="preserve"> </w:t>
      </w:r>
      <w:r w:rsidR="006A28CE">
        <w:fldChar w:fldCharType="begin"/>
      </w:r>
      <w:r w:rsidR="006A28CE">
        <w:instrText xml:space="preserve"> REF _Ref17741642 \r \h </w:instrText>
      </w:r>
      <w:r w:rsidR="006A28CE">
        <w:fldChar w:fldCharType="separate"/>
      </w:r>
      <w:r w:rsidR="00CE195E">
        <w:t>1.2.6</w:t>
      </w:r>
      <w:r w:rsidR="006A28CE">
        <w:fldChar w:fldCharType="end"/>
      </w:r>
      <w:r w:rsidRPr="001E7D55">
        <w:t>.</w:t>
      </w:r>
    </w:p>
    <w:p w14:paraId="5BA058A8" w14:textId="6F02077E" w:rsidR="004047F3" w:rsidRDefault="004047F3" w:rsidP="00EB1C51">
      <w:pPr>
        <w:pStyle w:val="Heading3"/>
      </w:pPr>
      <w:bookmarkStart w:id="5" w:name="_Ref17741626"/>
      <w:bookmarkStart w:id="6" w:name="_Toc26890088"/>
      <w:r w:rsidRPr="008871FC">
        <w:t>Organization of the Manual</w:t>
      </w:r>
      <w:bookmarkEnd w:id="5"/>
      <w:bookmarkEnd w:id="6"/>
    </w:p>
    <w:p w14:paraId="66F58938" w14:textId="2593F174" w:rsidR="001E7D55" w:rsidRDefault="001E7D55" w:rsidP="001E7D55">
      <w:pPr>
        <w:pStyle w:val="BodyText"/>
      </w:pPr>
      <w:r>
        <w:t xml:space="preserve">The major sections of the User Guide are shown </w:t>
      </w:r>
      <w:r w:rsidR="00644B1B">
        <w:t>in the Table of Contents above.</w:t>
      </w:r>
    </w:p>
    <w:p w14:paraId="3BE65FB7" w14:textId="7C1CC66C" w:rsidR="001E7D55" w:rsidRPr="001E7D55" w:rsidRDefault="001E7D55" w:rsidP="001E7D55">
      <w:pPr>
        <w:pStyle w:val="BodyText"/>
      </w:pPr>
      <w:r>
        <w:t xml:space="preserve">The target audience for this guide includes </w:t>
      </w:r>
      <w:r w:rsidR="00AB4386">
        <w:t xml:space="preserve">authorized users, </w:t>
      </w:r>
      <w:r>
        <w:t xml:space="preserve">system administrators, </w:t>
      </w:r>
      <w:r w:rsidR="00AB4386">
        <w:t xml:space="preserve">and </w:t>
      </w:r>
      <w:r>
        <w:t>IT support st</w:t>
      </w:r>
      <w:r w:rsidR="00AB4386">
        <w:t>aff.</w:t>
      </w:r>
    </w:p>
    <w:p w14:paraId="5BA058AB" w14:textId="505A0F10" w:rsidR="00E032B1" w:rsidRDefault="00E032B1" w:rsidP="00EB1C51">
      <w:pPr>
        <w:pStyle w:val="Heading3"/>
      </w:pPr>
      <w:bookmarkStart w:id="7" w:name="_Toc26890089"/>
      <w:r w:rsidRPr="00B659CB">
        <w:lastRenderedPageBreak/>
        <w:t>Assumptions</w:t>
      </w:r>
      <w:bookmarkEnd w:id="7"/>
    </w:p>
    <w:p w14:paraId="7A02E331" w14:textId="350FDE6C" w:rsidR="001E7D55" w:rsidRDefault="001E7D55" w:rsidP="001E7D55">
      <w:pPr>
        <w:pStyle w:val="BodyText"/>
      </w:pPr>
      <w:r>
        <w:t xml:space="preserve">This guide was written with </w:t>
      </w:r>
      <w:r w:rsidR="006A28CE">
        <w:t xml:space="preserve">the following </w:t>
      </w:r>
      <w:r>
        <w:t>assumptions:</w:t>
      </w:r>
    </w:p>
    <w:p w14:paraId="1BDC8CB3" w14:textId="6A52FA93" w:rsidR="00AB4386" w:rsidRDefault="00AB4386" w:rsidP="002740C5">
      <w:pPr>
        <w:pStyle w:val="BodyText"/>
        <w:numPr>
          <w:ilvl w:val="0"/>
          <w:numId w:val="19"/>
        </w:numPr>
      </w:pPr>
      <w:r>
        <w:t>WebVRAM users are authorized by business line management to access the application.</w:t>
      </w:r>
    </w:p>
    <w:p w14:paraId="0C63BF62" w14:textId="70170D5C" w:rsidR="009D1ADF" w:rsidRDefault="009D1ADF" w:rsidP="002740C5">
      <w:pPr>
        <w:pStyle w:val="BodyText"/>
        <w:numPr>
          <w:ilvl w:val="0"/>
          <w:numId w:val="19"/>
        </w:numPr>
      </w:pPr>
      <w:r>
        <w:t xml:space="preserve">Users are authorized to access and use VistA applications </w:t>
      </w:r>
      <w:r w:rsidR="006A28CE">
        <w:t xml:space="preserve">to perform </w:t>
      </w:r>
      <w:r>
        <w:t>their job</w:t>
      </w:r>
      <w:r w:rsidR="006A28CE">
        <w:t>s</w:t>
      </w:r>
      <w:r>
        <w:t>.</w:t>
      </w:r>
    </w:p>
    <w:p w14:paraId="75EB5133" w14:textId="0C9C85B0" w:rsidR="00AB4386" w:rsidRDefault="00AB4386" w:rsidP="002740C5">
      <w:pPr>
        <w:pStyle w:val="BodyText"/>
        <w:numPr>
          <w:ilvl w:val="0"/>
          <w:numId w:val="19"/>
        </w:numPr>
      </w:pPr>
      <w:r>
        <w:t>The user has a basic knowledge of WebVRAM access and options</w:t>
      </w:r>
      <w:r w:rsidR="009D1ADF">
        <w:t>.</w:t>
      </w:r>
    </w:p>
    <w:p w14:paraId="48A43D61" w14:textId="0BC1B010" w:rsidR="002D35E8" w:rsidRDefault="002D35E8" w:rsidP="002D35E8">
      <w:pPr>
        <w:pStyle w:val="BodyText"/>
        <w:numPr>
          <w:ilvl w:val="0"/>
          <w:numId w:val="19"/>
        </w:numPr>
      </w:pPr>
      <w:r>
        <w:t>Users of the WebVRAM application have current VA Network access and an active local or Home VistA user profile. They must also arrange to have the WEBG WEBVRAM GUI Secondary menu option added to their VistA profile. That menu option is required for the user to be able to login to the WebVRAM application.</w:t>
      </w:r>
    </w:p>
    <w:p w14:paraId="5FD39BA9" w14:textId="77777777" w:rsidR="002D35E8" w:rsidRDefault="002D35E8" w:rsidP="002D35E8">
      <w:pPr>
        <w:pStyle w:val="BodyText"/>
        <w:numPr>
          <w:ilvl w:val="0"/>
          <w:numId w:val="19"/>
        </w:numPr>
      </w:pPr>
      <w:r>
        <w:t>The primary menu option at the user’s Home Vista system is a standard VistA menu name (not a custom menu name).</w:t>
      </w:r>
    </w:p>
    <w:p w14:paraId="5BC1AA1D" w14:textId="6DE0ADA4" w:rsidR="009D1ADF" w:rsidRDefault="009D1ADF" w:rsidP="002740C5">
      <w:pPr>
        <w:pStyle w:val="BodyText"/>
        <w:numPr>
          <w:ilvl w:val="0"/>
          <w:numId w:val="19"/>
        </w:numPr>
      </w:pPr>
      <w:r>
        <w:t>Required local Security Keys are identified and incorporated into User Account Profiles</w:t>
      </w:r>
      <w:r w:rsidR="00644B1B">
        <w:t xml:space="preserve"> by an authorized WebVRAM Business Administrator.</w:t>
      </w:r>
    </w:p>
    <w:p w14:paraId="5BA058B3" w14:textId="25FDA779" w:rsidR="00E032B1" w:rsidRDefault="00E032B1" w:rsidP="00EB1C51">
      <w:pPr>
        <w:pStyle w:val="Heading3"/>
      </w:pPr>
      <w:bookmarkStart w:id="8" w:name="_Toc26890090"/>
      <w:r>
        <w:t>Coordination</w:t>
      </w:r>
      <w:bookmarkEnd w:id="8"/>
    </w:p>
    <w:p w14:paraId="0F0E9A49" w14:textId="62654361" w:rsidR="009D1ADF" w:rsidRPr="009D1ADF" w:rsidRDefault="009D1ADF" w:rsidP="009D1ADF">
      <w:pPr>
        <w:pStyle w:val="BodyText"/>
      </w:pPr>
      <w:r>
        <w:t>Users must obtain approval from their line manager to access and use the WebVRAM application in the performance of their job. The process for obtaining approval is outlined in</w:t>
      </w:r>
      <w:r w:rsidR="006A28CE">
        <w:t xml:space="preserve"> Section </w:t>
      </w:r>
      <w:r w:rsidR="006A28CE">
        <w:fldChar w:fldCharType="begin"/>
      </w:r>
      <w:r w:rsidR="006A28CE">
        <w:instrText xml:space="preserve"> REF _Ref17741756 \r \h </w:instrText>
      </w:r>
      <w:r w:rsidR="006A28CE">
        <w:fldChar w:fldCharType="separate"/>
      </w:r>
      <w:r w:rsidR="00CE195E">
        <w:t>3</w:t>
      </w:r>
      <w:r w:rsidR="006A28CE">
        <w:fldChar w:fldCharType="end"/>
      </w:r>
      <w:r w:rsidR="006A28CE">
        <w:t xml:space="preserve"> </w:t>
      </w:r>
      <w:r>
        <w:t>below.</w:t>
      </w:r>
    </w:p>
    <w:p w14:paraId="1190C5FF" w14:textId="1B8AB1E7" w:rsidR="001E7D55" w:rsidRDefault="001E7D55" w:rsidP="001E7D55">
      <w:pPr>
        <w:pStyle w:val="BodyText"/>
      </w:pPr>
      <w:r>
        <w:t>WebVRAM software and documentation disclaimers include disclaimers “as writte</w:t>
      </w:r>
      <w:r w:rsidR="00F44E4F">
        <w:t xml:space="preserve">n” in all VA </w:t>
      </w:r>
      <w:r w:rsidR="00553E36">
        <w:t>u</w:t>
      </w:r>
      <w:r w:rsidR="00F44E4F">
        <w:t xml:space="preserve">ser documentation and </w:t>
      </w:r>
      <w:r>
        <w:t>are shown below in Sections</w:t>
      </w:r>
      <w:r w:rsidR="006A28CE">
        <w:t xml:space="preserve"> </w:t>
      </w:r>
      <w:r w:rsidR="006A28CE">
        <w:fldChar w:fldCharType="begin"/>
      </w:r>
      <w:r w:rsidR="006A28CE">
        <w:instrText xml:space="preserve"> REF _Ref17741838 \r \h </w:instrText>
      </w:r>
      <w:r w:rsidR="006A28CE">
        <w:fldChar w:fldCharType="separate"/>
      </w:r>
      <w:r w:rsidR="00CE195E">
        <w:t>1.2.4.1</w:t>
      </w:r>
      <w:r w:rsidR="006A28CE">
        <w:fldChar w:fldCharType="end"/>
      </w:r>
      <w:r>
        <w:t xml:space="preserve"> and</w:t>
      </w:r>
      <w:r w:rsidR="006A28CE">
        <w:t xml:space="preserve"> </w:t>
      </w:r>
      <w:r w:rsidR="006A28CE">
        <w:fldChar w:fldCharType="begin"/>
      </w:r>
      <w:r w:rsidR="006A28CE">
        <w:instrText xml:space="preserve"> REF _Ref17741854 \r \h </w:instrText>
      </w:r>
      <w:r w:rsidR="006A28CE">
        <w:fldChar w:fldCharType="separate"/>
      </w:r>
      <w:r w:rsidR="00CE195E">
        <w:t>1.2.4.2</w:t>
      </w:r>
      <w:r w:rsidR="006A28CE">
        <w:fldChar w:fldCharType="end"/>
      </w:r>
      <w:r w:rsidR="006A28CE">
        <w:t>.</w:t>
      </w:r>
    </w:p>
    <w:p w14:paraId="5A4A00F5" w14:textId="6B29D1BD" w:rsidR="006A28CE" w:rsidRPr="001E7D55" w:rsidRDefault="006A28CE" w:rsidP="006A28CE">
      <w:pPr>
        <w:pStyle w:val="Heading3"/>
      </w:pPr>
      <w:bookmarkStart w:id="9" w:name="_Toc26890091"/>
      <w:r>
        <w:t>Disclaimers</w:t>
      </w:r>
      <w:bookmarkEnd w:id="9"/>
    </w:p>
    <w:p w14:paraId="5BA058BA" w14:textId="77777777" w:rsidR="001449FD" w:rsidRPr="00EB1C51" w:rsidRDefault="001449FD" w:rsidP="00EB1C51">
      <w:pPr>
        <w:pStyle w:val="Heading4"/>
      </w:pPr>
      <w:bookmarkStart w:id="10" w:name="_Ref17741838"/>
      <w:bookmarkStart w:id="11" w:name="_Toc26890092"/>
      <w:r w:rsidRPr="00EB1C51">
        <w:t>Software Disclaimer</w:t>
      </w:r>
      <w:bookmarkEnd w:id="10"/>
      <w:bookmarkEnd w:id="11"/>
    </w:p>
    <w:p w14:paraId="20C6EEBC" w14:textId="10799100" w:rsidR="003335B1" w:rsidRPr="001E7D55" w:rsidRDefault="00E032B1" w:rsidP="000A250E">
      <w:pPr>
        <w:pStyle w:val="BodyText"/>
      </w:pPr>
      <w:r w:rsidRPr="001E7D55">
        <w:t xml:space="preserve">This software was developed at the Department of Veterans Affairs (VA) by employees of the Federal Government in the course of their official duties. Pursuant to </w:t>
      </w:r>
      <w:r w:rsidR="00553E36">
        <w:t>T</w:t>
      </w:r>
      <w:r w:rsidRPr="001E7D55">
        <w:t>itle 17 Section 105 of the United States Code</w:t>
      </w:r>
      <w:r w:rsidR="00553E36">
        <w:t>,</w:t>
      </w:r>
      <w:r w:rsidRPr="001E7D55">
        <w:t xml:space="preserv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w:t>
      </w:r>
      <w:r w:rsidR="0081116F" w:rsidRPr="001E7D55">
        <w:t>if</w:t>
      </w:r>
      <w:r w:rsidRPr="001E7D55">
        <w:t xml:space="preserve"> any derivative works bear some notice that they are derived from it, and any modified versions bear some notice that they have been modified.</w:t>
      </w:r>
    </w:p>
    <w:p w14:paraId="5BA058BF" w14:textId="77777777" w:rsidR="001449FD" w:rsidRPr="000971FB" w:rsidRDefault="001449FD" w:rsidP="00EB1C51">
      <w:pPr>
        <w:pStyle w:val="Heading4"/>
      </w:pPr>
      <w:bookmarkStart w:id="12" w:name="_Ref17741854"/>
      <w:bookmarkStart w:id="13" w:name="_Toc26890093"/>
      <w:r w:rsidRPr="000971FB">
        <w:t>Documentation Disclaimer</w:t>
      </w:r>
      <w:bookmarkEnd w:id="12"/>
      <w:bookmarkEnd w:id="13"/>
    </w:p>
    <w:p w14:paraId="5BA058C0" w14:textId="2168C1A0" w:rsidR="001449FD" w:rsidRPr="00B03525" w:rsidRDefault="001449FD" w:rsidP="002A2AD1">
      <w:pPr>
        <w:pStyle w:val="BodyText"/>
      </w:pPr>
      <w:r w:rsidRPr="00B03525">
        <w:t xml:space="preserve">The appearance of external hyperlink references in this manual does not constitute endorsement by the Department of Veterans Affairs (VA) of this </w:t>
      </w:r>
      <w:r w:rsidR="00553E36">
        <w:t>w</w:t>
      </w:r>
      <w:r w:rsidRPr="00B03525">
        <w:t>ebsite or the information, products, or services contained therein. The VA does not exercise any editorial control over the information you may find at these locations. Such links are provided and are consistent with the stated purpose of the VA.</w:t>
      </w:r>
    </w:p>
    <w:p w14:paraId="5BA058C1" w14:textId="2D42ACC1" w:rsidR="00E032B1" w:rsidRDefault="00E032B1" w:rsidP="002D35E8">
      <w:pPr>
        <w:pStyle w:val="Heading3"/>
      </w:pPr>
      <w:bookmarkStart w:id="14" w:name="_Toc26890094"/>
      <w:r w:rsidRPr="000971FB">
        <w:lastRenderedPageBreak/>
        <w:t>Documentation Conventions</w:t>
      </w:r>
      <w:bookmarkEnd w:id="14"/>
    </w:p>
    <w:p w14:paraId="5BA058C4" w14:textId="147236E7" w:rsidR="00A267E0" w:rsidRPr="00553E36" w:rsidRDefault="00A267E0" w:rsidP="002D35E8">
      <w:pPr>
        <w:pStyle w:val="BodyText"/>
        <w:keepNext/>
      </w:pPr>
      <w:r w:rsidRPr="00553E36">
        <w:t>This manual uses several methods to highlight different aspects of the material.</w:t>
      </w:r>
    </w:p>
    <w:p w14:paraId="5BA058C5" w14:textId="01B05D37" w:rsidR="00A267E0" w:rsidRPr="00553E36" w:rsidRDefault="00A267E0" w:rsidP="00553E36">
      <w:pPr>
        <w:pStyle w:val="BodyText"/>
      </w:pPr>
      <w:r w:rsidRPr="00553E36">
        <w:t>Various symbols are used throughout the documentation to alert the reader to special information. The table</w:t>
      </w:r>
      <w:r w:rsidR="00553E36">
        <w:t xml:space="preserve"> below</w:t>
      </w:r>
      <w:r w:rsidRPr="00553E36">
        <w:t xml:space="preserve"> gives a description of each of these symbols</w:t>
      </w:r>
      <w:r w:rsidR="00553E36">
        <w:t>.</w:t>
      </w:r>
    </w:p>
    <w:p w14:paraId="06FF5701" w14:textId="71A6895C" w:rsidR="00553E36" w:rsidRDefault="00553E36" w:rsidP="00553E36">
      <w:pPr>
        <w:pStyle w:val="Caption"/>
      </w:pPr>
      <w:bookmarkStart w:id="15" w:name="_Toc26534939"/>
      <w:r>
        <w:t xml:space="preserve">Table </w:t>
      </w:r>
      <w:r w:rsidR="00BD43D9">
        <w:rPr>
          <w:noProof/>
        </w:rPr>
        <w:fldChar w:fldCharType="begin"/>
      </w:r>
      <w:r w:rsidR="00BD43D9">
        <w:rPr>
          <w:noProof/>
        </w:rPr>
        <w:instrText xml:space="preserve"> SEQ Table \* ARABIC </w:instrText>
      </w:r>
      <w:r w:rsidR="00BD43D9">
        <w:rPr>
          <w:noProof/>
        </w:rPr>
        <w:fldChar w:fldCharType="separate"/>
      </w:r>
      <w:r w:rsidR="00CE195E">
        <w:rPr>
          <w:noProof/>
        </w:rPr>
        <w:t>1</w:t>
      </w:r>
      <w:r w:rsidR="00BD43D9">
        <w:rPr>
          <w:noProof/>
        </w:rPr>
        <w:fldChar w:fldCharType="end"/>
      </w:r>
      <w:r>
        <w:t>: Documentation Symbols and Descriptions</w:t>
      </w:r>
      <w:bookmarkEnd w:id="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017"/>
        <w:gridCol w:w="8333"/>
      </w:tblGrid>
      <w:tr w:rsidR="00A267E0" w:rsidRPr="00B03BF3" w14:paraId="5BA058C9" w14:textId="77777777" w:rsidTr="00553E36">
        <w:trPr>
          <w:tblHeader/>
        </w:trPr>
        <w:tc>
          <w:tcPr>
            <w:tcW w:w="544" w:type="pct"/>
            <w:shd w:val="pct12" w:color="auto" w:fill="auto"/>
          </w:tcPr>
          <w:p w14:paraId="5BA058C7" w14:textId="77777777" w:rsidR="00A267E0" w:rsidRPr="00B03BF3" w:rsidRDefault="00A267E0" w:rsidP="00553E36">
            <w:pPr>
              <w:pStyle w:val="TableHeading"/>
            </w:pPr>
            <w:bookmarkStart w:id="16" w:name="ColumnTitle_02"/>
            <w:bookmarkEnd w:id="16"/>
            <w:r w:rsidRPr="00B03BF3">
              <w:t>Symbol</w:t>
            </w:r>
          </w:p>
        </w:tc>
        <w:tc>
          <w:tcPr>
            <w:tcW w:w="4456" w:type="pct"/>
            <w:shd w:val="pct12" w:color="auto" w:fill="auto"/>
          </w:tcPr>
          <w:p w14:paraId="5BA058C8" w14:textId="77777777" w:rsidR="00A267E0" w:rsidRPr="00B03BF3" w:rsidRDefault="00A267E0" w:rsidP="00553E36">
            <w:pPr>
              <w:pStyle w:val="TableHeading"/>
            </w:pPr>
            <w:r w:rsidRPr="00B03BF3">
              <w:t>Description</w:t>
            </w:r>
          </w:p>
        </w:tc>
      </w:tr>
      <w:tr w:rsidR="00A267E0" w:rsidRPr="005A1E0B" w14:paraId="5BA058CC" w14:textId="77777777" w:rsidTr="00553E36">
        <w:tc>
          <w:tcPr>
            <w:tcW w:w="544" w:type="pct"/>
          </w:tcPr>
          <w:p w14:paraId="5BA058CA" w14:textId="77777777" w:rsidR="00A267E0" w:rsidRPr="005A1E0B" w:rsidRDefault="00A267E0" w:rsidP="00CC27C6">
            <w:pPr>
              <w:pStyle w:val="TableText"/>
            </w:pPr>
            <w:r w:rsidRPr="005A1E0B">
              <w:rPr>
                <w:noProof/>
                <w:lang w:bidi="yi-Hebr"/>
              </w:rPr>
              <w:drawing>
                <wp:inline distT="0" distB="0" distL="0" distR="0" wp14:anchorId="5BA0597E" wp14:editId="7D343049">
                  <wp:extent cx="312420" cy="304800"/>
                  <wp:effectExtent l="0" t="0" r="0" b="0"/>
                  <wp:docPr id="158" name="Picture 158" descr="The Note symbol is represented by the letter &quot;i&quot; inside a circle and indicates to the reader this is additi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4456" w:type="pct"/>
          </w:tcPr>
          <w:p w14:paraId="5BA058CB" w14:textId="6A6C568F" w:rsidR="00A267E0" w:rsidRPr="00553E36" w:rsidRDefault="00A267E0" w:rsidP="00553E36">
            <w:pPr>
              <w:pStyle w:val="TableText"/>
            </w:pPr>
            <w:r w:rsidRPr="00553E36">
              <w:rPr>
                <w:b/>
              </w:rPr>
              <w:t>NOTE:</w:t>
            </w:r>
            <w:r w:rsidRPr="00553E36">
              <w:t xml:space="preserve"> Used to inform the reader of general information including references to additional reading material</w:t>
            </w:r>
            <w:r w:rsidR="00553E36">
              <w:t>.</w:t>
            </w:r>
          </w:p>
        </w:tc>
      </w:tr>
      <w:tr w:rsidR="00A267E0" w:rsidRPr="005A1E0B" w14:paraId="5BA058CF" w14:textId="77777777" w:rsidTr="00553E36">
        <w:trPr>
          <w:trHeight w:val="538"/>
        </w:trPr>
        <w:tc>
          <w:tcPr>
            <w:tcW w:w="544" w:type="pct"/>
          </w:tcPr>
          <w:p w14:paraId="5BA058CD" w14:textId="77777777" w:rsidR="00A267E0" w:rsidRPr="005A1E0B" w:rsidRDefault="00CC3CFF" w:rsidP="00CC27C6">
            <w:pPr>
              <w:pStyle w:val="TableText"/>
              <w:rPr>
                <w:sz w:val="20"/>
              </w:rPr>
            </w:pPr>
            <w:r>
              <w:rPr>
                <w:noProof/>
                <w:lang w:bidi="yi-Hebr"/>
              </w:rPr>
              <w:drawing>
                <wp:inline distT="0" distB="0" distL="0" distR="0" wp14:anchorId="5BA05980" wp14:editId="281D85A9">
                  <wp:extent cx="400000" cy="390476"/>
                  <wp:effectExtent l="0" t="0" r="635" b="0"/>
                  <wp:docPr id="1" name="Picture 1" descr="The Caution symbol is represented by a 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000" cy="390476"/>
                          </a:xfrm>
                          <a:prstGeom prst="rect">
                            <a:avLst/>
                          </a:prstGeom>
                        </pic:spPr>
                      </pic:pic>
                    </a:graphicData>
                  </a:graphic>
                </wp:inline>
              </w:drawing>
            </w:r>
          </w:p>
        </w:tc>
        <w:tc>
          <w:tcPr>
            <w:tcW w:w="4456" w:type="pct"/>
          </w:tcPr>
          <w:p w14:paraId="5BA058CE" w14:textId="1C7D078D" w:rsidR="00A267E0" w:rsidRPr="00553E36" w:rsidRDefault="00A267E0" w:rsidP="00553E36">
            <w:pPr>
              <w:pStyle w:val="TableText"/>
            </w:pPr>
            <w:r w:rsidRPr="00F54242">
              <w:rPr>
                <w:b/>
              </w:rPr>
              <w:t>CAUTION:</w:t>
            </w:r>
            <w:r w:rsidRPr="00553E36">
              <w:t xml:space="preserve"> Used to caution the reader to take special notice of critical information</w:t>
            </w:r>
            <w:r w:rsidR="00F54242">
              <w:t>.</w:t>
            </w:r>
          </w:p>
        </w:tc>
      </w:tr>
    </w:tbl>
    <w:p w14:paraId="5BA058D1" w14:textId="1645D4D8" w:rsidR="00A267E0" w:rsidRPr="00603956" w:rsidRDefault="00A267E0" w:rsidP="00603956">
      <w:pPr>
        <w:pStyle w:val="BodyText"/>
      </w:pPr>
      <w:r w:rsidRPr="00603956">
        <w:t>“Snapshots” of computer online displays (i.e., character-based screen captures/dialogs) and computer source code are shown in a non-proportional font and enclosed within a box. Also included are Graphical User Interface (GUI) Microsoft Windows images (i.e., dialogs or forms).</w:t>
      </w:r>
    </w:p>
    <w:p w14:paraId="5BA058D3" w14:textId="5DD470EF" w:rsidR="00A267E0" w:rsidRPr="00603956" w:rsidRDefault="00A267E0" w:rsidP="00603956">
      <w:pPr>
        <w:pStyle w:val="BodyText"/>
      </w:pPr>
      <w:r w:rsidRPr="00603956">
        <w:t xml:space="preserve">User's responses to online prompts (e.g., manual entry, taps, clicks, etc.) will be </w:t>
      </w:r>
      <w:r w:rsidR="00F84BCA" w:rsidRPr="00603956">
        <w:t xml:space="preserve">shown in </w:t>
      </w:r>
      <w:r w:rsidRPr="00603956">
        <w:rPr>
          <w:b/>
        </w:rPr>
        <w:t>boldface type</w:t>
      </w:r>
      <w:r w:rsidRPr="00603956">
        <w:t>.</w:t>
      </w:r>
    </w:p>
    <w:p w14:paraId="5BA058DA" w14:textId="7814519E" w:rsidR="00080748" w:rsidRDefault="00080748" w:rsidP="00EB1C51">
      <w:pPr>
        <w:pStyle w:val="Heading3"/>
      </w:pPr>
      <w:bookmarkStart w:id="17" w:name="_Ref17741642"/>
      <w:bookmarkStart w:id="18" w:name="_Toc26890095"/>
      <w:r w:rsidRPr="00A267E0">
        <w:t>References</w:t>
      </w:r>
      <w:r w:rsidR="00367E9C" w:rsidRPr="00A267E0">
        <w:t xml:space="preserve"> and Resources</w:t>
      </w:r>
      <w:bookmarkEnd w:id="17"/>
      <w:bookmarkEnd w:id="18"/>
    </w:p>
    <w:p w14:paraId="19F69BD1" w14:textId="53AA20C0" w:rsidR="00B03525" w:rsidRPr="008D24AE" w:rsidRDefault="00B03525" w:rsidP="002740C5">
      <w:pPr>
        <w:pStyle w:val="BodyText"/>
        <w:numPr>
          <w:ilvl w:val="0"/>
          <w:numId w:val="20"/>
        </w:numPr>
      </w:pPr>
      <w:r w:rsidRPr="008D24AE">
        <w:t>WebVRAM System Design Document</w:t>
      </w:r>
    </w:p>
    <w:p w14:paraId="3E8C19B4" w14:textId="7CC6A721" w:rsidR="00B03525" w:rsidRPr="008D24AE" w:rsidRDefault="00B03525" w:rsidP="002740C5">
      <w:pPr>
        <w:pStyle w:val="BodyText"/>
        <w:numPr>
          <w:ilvl w:val="0"/>
          <w:numId w:val="20"/>
        </w:numPr>
      </w:pPr>
      <w:r w:rsidRPr="008D24AE">
        <w:t>WebVRAM Requirement Elaboration Document</w:t>
      </w:r>
    </w:p>
    <w:p w14:paraId="6C068729" w14:textId="5800042B" w:rsidR="00BA3539" w:rsidRPr="008D24AE" w:rsidRDefault="00BA3539" w:rsidP="002740C5">
      <w:pPr>
        <w:pStyle w:val="BodyText"/>
        <w:numPr>
          <w:ilvl w:val="0"/>
          <w:numId w:val="20"/>
        </w:numPr>
      </w:pPr>
      <w:r w:rsidRPr="008D24AE">
        <w:t>WebVRAM User Stories</w:t>
      </w:r>
      <w:r w:rsidR="00AB4386" w:rsidRPr="008D24AE">
        <w:t xml:space="preserve"> and Backlog</w:t>
      </w:r>
      <w:r w:rsidRPr="008D24AE">
        <w:t xml:space="preserve"> – Rational Repository</w:t>
      </w:r>
    </w:p>
    <w:p w14:paraId="5BA058DF" w14:textId="5D4D129E" w:rsidR="00312A4C" w:rsidRDefault="00BF226C" w:rsidP="00B5365A">
      <w:pPr>
        <w:pStyle w:val="Heading2"/>
        <w:keepLines/>
      </w:pPr>
      <w:bookmarkStart w:id="19" w:name="_Toc26890096"/>
      <w:r>
        <w:t>Enterprise</w:t>
      </w:r>
      <w:r w:rsidR="00946652" w:rsidRPr="00786671">
        <w:t xml:space="preserve"> Service</w:t>
      </w:r>
      <w:r w:rsidR="007453EA" w:rsidRPr="00786671">
        <w:t xml:space="preserve"> Desk and Organizational Contacts</w:t>
      </w:r>
      <w:bookmarkEnd w:id="19"/>
    </w:p>
    <w:p w14:paraId="19553E22" w14:textId="5753F2DC" w:rsidR="00BA3539" w:rsidRDefault="00BA3539" w:rsidP="00BA3539">
      <w:pPr>
        <w:pStyle w:val="BodyText"/>
      </w:pPr>
      <w:r>
        <w:t>Enterprise Service Desk</w:t>
      </w:r>
      <w:r w:rsidR="00421EAE">
        <w:t xml:space="preserve"> (ESD)</w:t>
      </w:r>
      <w:r>
        <w:t xml:space="preserve"> support information is provided </w:t>
      </w:r>
      <w:r w:rsidR="00603956">
        <w:t>in the table below.</w:t>
      </w:r>
    </w:p>
    <w:p w14:paraId="029AA58A" w14:textId="2923130D" w:rsidR="00603956" w:rsidRDefault="00603956" w:rsidP="00603956">
      <w:pPr>
        <w:pStyle w:val="Caption"/>
      </w:pPr>
      <w:bookmarkStart w:id="20" w:name="_Toc26534940"/>
      <w:r>
        <w:t xml:space="preserve">Table </w:t>
      </w:r>
      <w:r w:rsidR="00BD43D9">
        <w:rPr>
          <w:noProof/>
        </w:rPr>
        <w:fldChar w:fldCharType="begin"/>
      </w:r>
      <w:r w:rsidR="00BD43D9">
        <w:rPr>
          <w:noProof/>
        </w:rPr>
        <w:instrText xml:space="preserve"> SEQ Table \* ARABIC </w:instrText>
      </w:r>
      <w:r w:rsidR="00BD43D9">
        <w:rPr>
          <w:noProof/>
        </w:rPr>
        <w:fldChar w:fldCharType="separate"/>
      </w:r>
      <w:r w:rsidR="00CE195E">
        <w:rPr>
          <w:noProof/>
        </w:rPr>
        <w:t>2</w:t>
      </w:r>
      <w:r w:rsidR="00BD43D9">
        <w:rPr>
          <w:noProof/>
        </w:rPr>
        <w:fldChar w:fldCharType="end"/>
      </w:r>
      <w:r>
        <w:t>: Enterprise Service Desk Support Information</w:t>
      </w:r>
      <w:bookmarkEnd w:id="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Table used for formatting purposes only"/>
        <w:tblDescription w:val="Sample Tier Support Contact Information, including name, role, organization, and contact information."/>
      </w:tblPr>
      <w:tblGrid>
        <w:gridCol w:w="1924"/>
        <w:gridCol w:w="1868"/>
        <w:gridCol w:w="608"/>
        <w:gridCol w:w="4950"/>
      </w:tblGrid>
      <w:tr w:rsidR="002310D3" w:rsidRPr="002310D3" w14:paraId="5BA058E9" w14:textId="77777777" w:rsidTr="00F95AF6">
        <w:trPr>
          <w:trHeight w:val="279"/>
          <w:tblHeader/>
        </w:trPr>
        <w:tc>
          <w:tcPr>
            <w:tcW w:w="1029" w:type="pct"/>
            <w:shd w:val="clear" w:color="auto" w:fill="D9D9D9" w:themeFill="background1" w:themeFillShade="D9"/>
            <w:tcMar>
              <w:top w:w="0" w:type="dxa"/>
              <w:left w:w="108" w:type="dxa"/>
              <w:bottom w:w="0" w:type="dxa"/>
              <w:right w:w="108" w:type="dxa"/>
            </w:tcMar>
            <w:vAlign w:val="center"/>
          </w:tcPr>
          <w:p w14:paraId="5BA058E5" w14:textId="77777777" w:rsidR="002310D3" w:rsidRPr="00BA3539" w:rsidRDefault="002310D3" w:rsidP="00603956">
            <w:pPr>
              <w:pStyle w:val="TableHeading"/>
              <w:rPr>
                <w:rFonts w:eastAsiaTheme="minorHAnsi"/>
              </w:rPr>
            </w:pPr>
            <w:bookmarkStart w:id="21" w:name="ColumnTitle_03"/>
            <w:bookmarkEnd w:id="21"/>
            <w:r w:rsidRPr="00BA3539">
              <w:t>Name</w:t>
            </w:r>
          </w:p>
        </w:tc>
        <w:tc>
          <w:tcPr>
            <w:tcW w:w="999" w:type="pct"/>
            <w:shd w:val="clear" w:color="auto" w:fill="D9D9D9" w:themeFill="background1" w:themeFillShade="D9"/>
            <w:tcMar>
              <w:top w:w="0" w:type="dxa"/>
              <w:left w:w="108" w:type="dxa"/>
              <w:bottom w:w="0" w:type="dxa"/>
              <w:right w:w="108" w:type="dxa"/>
            </w:tcMar>
            <w:vAlign w:val="center"/>
          </w:tcPr>
          <w:p w14:paraId="5BA058E6" w14:textId="77777777" w:rsidR="002310D3" w:rsidRPr="00BA3539" w:rsidRDefault="002310D3" w:rsidP="00603956">
            <w:pPr>
              <w:pStyle w:val="TableHeading"/>
              <w:rPr>
                <w:rFonts w:eastAsiaTheme="minorHAnsi"/>
              </w:rPr>
            </w:pPr>
            <w:r w:rsidRPr="00BA3539">
              <w:t>Role</w:t>
            </w:r>
          </w:p>
        </w:tc>
        <w:tc>
          <w:tcPr>
            <w:tcW w:w="325" w:type="pct"/>
            <w:shd w:val="clear" w:color="auto" w:fill="D9D9D9" w:themeFill="background1" w:themeFillShade="D9"/>
            <w:tcMar>
              <w:top w:w="0" w:type="dxa"/>
              <w:left w:w="108" w:type="dxa"/>
              <w:bottom w:w="0" w:type="dxa"/>
              <w:right w:w="108" w:type="dxa"/>
            </w:tcMar>
            <w:vAlign w:val="center"/>
          </w:tcPr>
          <w:p w14:paraId="5BA058E7" w14:textId="77777777" w:rsidR="002310D3" w:rsidRPr="00BA3539" w:rsidRDefault="002310D3" w:rsidP="00603956">
            <w:pPr>
              <w:pStyle w:val="TableHeading"/>
              <w:rPr>
                <w:rFonts w:eastAsiaTheme="minorHAnsi"/>
              </w:rPr>
            </w:pPr>
            <w:r w:rsidRPr="00BA3539">
              <w:t>Org</w:t>
            </w:r>
          </w:p>
        </w:tc>
        <w:tc>
          <w:tcPr>
            <w:tcW w:w="2646" w:type="pct"/>
            <w:shd w:val="clear" w:color="auto" w:fill="D9D9D9" w:themeFill="background1" w:themeFillShade="D9"/>
            <w:tcMar>
              <w:top w:w="0" w:type="dxa"/>
              <w:left w:w="108" w:type="dxa"/>
              <w:bottom w:w="0" w:type="dxa"/>
              <w:right w:w="108" w:type="dxa"/>
            </w:tcMar>
            <w:vAlign w:val="center"/>
          </w:tcPr>
          <w:p w14:paraId="5BA058E8" w14:textId="77777777" w:rsidR="002310D3" w:rsidRPr="00BA3539" w:rsidRDefault="002310D3" w:rsidP="00603956">
            <w:pPr>
              <w:pStyle w:val="TableHeading"/>
              <w:rPr>
                <w:rFonts w:eastAsiaTheme="minorHAnsi"/>
              </w:rPr>
            </w:pPr>
            <w:r w:rsidRPr="00BA3539">
              <w:t>Contact Info</w:t>
            </w:r>
          </w:p>
        </w:tc>
      </w:tr>
      <w:tr w:rsidR="002310D3" w:rsidRPr="002310D3" w14:paraId="5BA058F4" w14:textId="77777777" w:rsidTr="00F95AF6">
        <w:trPr>
          <w:trHeight w:val="279"/>
        </w:trPr>
        <w:tc>
          <w:tcPr>
            <w:tcW w:w="1029" w:type="pct"/>
            <w:shd w:val="clear" w:color="auto" w:fill="FFFFFF" w:themeFill="background1"/>
            <w:tcMar>
              <w:top w:w="0" w:type="dxa"/>
              <w:left w:w="108" w:type="dxa"/>
              <w:bottom w:w="0" w:type="dxa"/>
              <w:right w:w="108" w:type="dxa"/>
            </w:tcMar>
            <w:hideMark/>
          </w:tcPr>
          <w:p w14:paraId="5BA058EF" w14:textId="447B84F1" w:rsidR="002310D3" w:rsidRPr="00603956" w:rsidRDefault="002310D3" w:rsidP="00603956">
            <w:pPr>
              <w:pStyle w:val="TableText"/>
              <w:rPr>
                <w:rFonts w:eastAsiaTheme="minorHAnsi"/>
              </w:rPr>
            </w:pPr>
            <w:r w:rsidRPr="00603956">
              <w:t xml:space="preserve">OIT </w:t>
            </w:r>
            <w:r w:rsidR="00BA3539" w:rsidRPr="00603956">
              <w:t>Enterprise</w:t>
            </w:r>
            <w:r w:rsidRPr="00603956">
              <w:t xml:space="preserve"> Service Desk</w:t>
            </w:r>
          </w:p>
        </w:tc>
        <w:tc>
          <w:tcPr>
            <w:tcW w:w="999" w:type="pct"/>
            <w:shd w:val="clear" w:color="auto" w:fill="FFFFFF" w:themeFill="background1"/>
            <w:tcMar>
              <w:top w:w="0" w:type="dxa"/>
              <w:left w:w="108" w:type="dxa"/>
              <w:bottom w:w="0" w:type="dxa"/>
              <w:right w:w="108" w:type="dxa"/>
            </w:tcMar>
            <w:hideMark/>
          </w:tcPr>
          <w:p w14:paraId="5BA058F0" w14:textId="77777777" w:rsidR="002310D3" w:rsidRPr="00603956" w:rsidRDefault="002310D3" w:rsidP="00603956">
            <w:pPr>
              <w:pStyle w:val="TableText"/>
              <w:rPr>
                <w:rFonts w:eastAsiaTheme="minorHAnsi"/>
              </w:rPr>
            </w:pPr>
            <w:r w:rsidRPr="00603956">
              <w:t>Tier 1 Support</w:t>
            </w:r>
          </w:p>
        </w:tc>
        <w:tc>
          <w:tcPr>
            <w:tcW w:w="325" w:type="pct"/>
            <w:shd w:val="clear" w:color="auto" w:fill="FFFFFF" w:themeFill="background1"/>
            <w:tcMar>
              <w:top w:w="0" w:type="dxa"/>
              <w:left w:w="108" w:type="dxa"/>
              <w:bottom w:w="0" w:type="dxa"/>
              <w:right w:w="108" w:type="dxa"/>
            </w:tcMar>
            <w:hideMark/>
          </w:tcPr>
          <w:p w14:paraId="5BA058F1" w14:textId="30702C97" w:rsidR="002310D3" w:rsidRPr="00603956" w:rsidRDefault="002310D3" w:rsidP="00603956">
            <w:pPr>
              <w:pStyle w:val="TableText"/>
              <w:rPr>
                <w:rFonts w:eastAsiaTheme="minorHAnsi"/>
              </w:rPr>
            </w:pPr>
            <w:r w:rsidRPr="00603956">
              <w:t>OIT</w:t>
            </w:r>
          </w:p>
        </w:tc>
        <w:tc>
          <w:tcPr>
            <w:tcW w:w="2646" w:type="pct"/>
            <w:shd w:val="clear" w:color="auto" w:fill="FFFFFF" w:themeFill="background1"/>
            <w:tcMar>
              <w:top w:w="0" w:type="dxa"/>
              <w:left w:w="108" w:type="dxa"/>
              <w:bottom w:w="0" w:type="dxa"/>
              <w:right w:w="108" w:type="dxa"/>
            </w:tcMar>
            <w:hideMark/>
          </w:tcPr>
          <w:p w14:paraId="5BA058F3" w14:textId="43192C11" w:rsidR="002310D3" w:rsidRPr="00603956" w:rsidRDefault="00CD3000" w:rsidP="00603956">
            <w:pPr>
              <w:pStyle w:val="TableText"/>
              <w:rPr>
                <w:rFonts w:eastAsiaTheme="minorHAnsi"/>
              </w:rPr>
            </w:pPr>
            <w:r>
              <w:t>Enterprise Service Desk (ESD)</w:t>
            </w:r>
            <w:r w:rsidR="00603956">
              <w:t xml:space="preserve">: </w:t>
            </w:r>
            <w:r w:rsidR="00057218" w:rsidRPr="00603956">
              <w:t>1-855-673-4357</w:t>
            </w:r>
          </w:p>
        </w:tc>
      </w:tr>
      <w:tr w:rsidR="002310D3" w:rsidRPr="002310D3" w14:paraId="5BA058F9" w14:textId="77777777" w:rsidTr="00F95AF6">
        <w:trPr>
          <w:trHeight w:val="541"/>
        </w:trPr>
        <w:tc>
          <w:tcPr>
            <w:tcW w:w="1029" w:type="pct"/>
            <w:shd w:val="clear" w:color="auto" w:fill="FFFFFF" w:themeFill="background1"/>
            <w:tcMar>
              <w:top w:w="0" w:type="dxa"/>
              <w:left w:w="108" w:type="dxa"/>
              <w:bottom w:w="0" w:type="dxa"/>
              <w:right w:w="108" w:type="dxa"/>
            </w:tcMar>
            <w:hideMark/>
          </w:tcPr>
          <w:p w14:paraId="5BA058F5" w14:textId="51A7E5C5" w:rsidR="002310D3" w:rsidRPr="00603956" w:rsidRDefault="00BA3539" w:rsidP="00603956">
            <w:pPr>
              <w:pStyle w:val="TableText"/>
              <w:rPr>
                <w:rFonts w:eastAsiaTheme="minorHAnsi"/>
              </w:rPr>
            </w:pPr>
            <w:r w:rsidRPr="00603956">
              <w:t>OIT Enterprise Service Desk</w:t>
            </w:r>
          </w:p>
        </w:tc>
        <w:tc>
          <w:tcPr>
            <w:tcW w:w="999" w:type="pct"/>
            <w:shd w:val="clear" w:color="auto" w:fill="FFFFFF" w:themeFill="background1"/>
            <w:tcMar>
              <w:top w:w="0" w:type="dxa"/>
              <w:left w:w="108" w:type="dxa"/>
              <w:bottom w:w="0" w:type="dxa"/>
              <w:right w:w="108" w:type="dxa"/>
            </w:tcMar>
            <w:hideMark/>
          </w:tcPr>
          <w:p w14:paraId="5BA058F6" w14:textId="77777777" w:rsidR="002310D3" w:rsidRPr="00603956" w:rsidRDefault="002310D3" w:rsidP="00603956">
            <w:pPr>
              <w:pStyle w:val="TableText"/>
              <w:rPr>
                <w:rFonts w:eastAsiaTheme="minorHAnsi"/>
              </w:rPr>
            </w:pPr>
            <w:r w:rsidRPr="00603956">
              <w:t>Tier 2 Support</w:t>
            </w:r>
          </w:p>
        </w:tc>
        <w:tc>
          <w:tcPr>
            <w:tcW w:w="325" w:type="pct"/>
            <w:shd w:val="clear" w:color="auto" w:fill="FFFFFF" w:themeFill="background1"/>
            <w:tcMar>
              <w:top w:w="0" w:type="dxa"/>
              <w:left w:w="108" w:type="dxa"/>
              <w:bottom w:w="0" w:type="dxa"/>
              <w:right w:w="108" w:type="dxa"/>
            </w:tcMar>
            <w:hideMark/>
          </w:tcPr>
          <w:p w14:paraId="5BA058F7" w14:textId="5A6B7558" w:rsidR="002310D3" w:rsidRPr="00603956" w:rsidRDefault="002310D3" w:rsidP="00603956">
            <w:pPr>
              <w:pStyle w:val="TableText"/>
              <w:rPr>
                <w:rFonts w:eastAsiaTheme="minorHAnsi"/>
              </w:rPr>
            </w:pPr>
            <w:r w:rsidRPr="00603956">
              <w:t>OIT</w:t>
            </w:r>
          </w:p>
        </w:tc>
        <w:tc>
          <w:tcPr>
            <w:tcW w:w="2646" w:type="pct"/>
            <w:shd w:val="clear" w:color="auto" w:fill="FFFFFF" w:themeFill="background1"/>
            <w:tcMar>
              <w:top w:w="0" w:type="dxa"/>
              <w:left w:w="108" w:type="dxa"/>
              <w:bottom w:w="0" w:type="dxa"/>
              <w:right w:w="108" w:type="dxa"/>
            </w:tcMar>
            <w:hideMark/>
          </w:tcPr>
          <w:p w14:paraId="5BA058F8" w14:textId="3EF75744" w:rsidR="002310D3" w:rsidRPr="00603956" w:rsidRDefault="00BA3539" w:rsidP="00603956">
            <w:pPr>
              <w:pStyle w:val="TableText"/>
              <w:rPr>
                <w:rFonts w:eastAsiaTheme="minorHAnsi"/>
              </w:rPr>
            </w:pPr>
            <w:r w:rsidRPr="00603956">
              <w:t>Tier 1 ESD will escalate tickets to Tier 2 Support as required for issue resolution.</w:t>
            </w:r>
          </w:p>
        </w:tc>
      </w:tr>
      <w:tr w:rsidR="002310D3" w:rsidRPr="002310D3" w14:paraId="5BA0590B" w14:textId="77777777" w:rsidTr="00F95AF6">
        <w:trPr>
          <w:trHeight w:val="541"/>
        </w:trPr>
        <w:tc>
          <w:tcPr>
            <w:tcW w:w="1029" w:type="pct"/>
            <w:shd w:val="clear" w:color="auto" w:fill="FFFFFF" w:themeFill="background1"/>
            <w:tcMar>
              <w:top w:w="0" w:type="dxa"/>
              <w:left w:w="108" w:type="dxa"/>
              <w:bottom w:w="0" w:type="dxa"/>
              <w:right w:w="108" w:type="dxa"/>
            </w:tcMar>
            <w:hideMark/>
          </w:tcPr>
          <w:p w14:paraId="5BA05906" w14:textId="312696B3" w:rsidR="002310D3" w:rsidRPr="00603956" w:rsidRDefault="00BA3539" w:rsidP="00603956">
            <w:pPr>
              <w:pStyle w:val="TableText"/>
              <w:rPr>
                <w:rFonts w:eastAsiaTheme="minorHAnsi"/>
              </w:rPr>
            </w:pPr>
            <w:r w:rsidRPr="00603956">
              <w:t>OIT Enterprise Service Desk</w:t>
            </w:r>
          </w:p>
        </w:tc>
        <w:tc>
          <w:tcPr>
            <w:tcW w:w="999" w:type="pct"/>
            <w:shd w:val="clear" w:color="auto" w:fill="FFFFFF" w:themeFill="background1"/>
            <w:tcMar>
              <w:top w:w="0" w:type="dxa"/>
              <w:left w:w="108" w:type="dxa"/>
              <w:bottom w:w="0" w:type="dxa"/>
              <w:right w:w="108" w:type="dxa"/>
            </w:tcMar>
            <w:hideMark/>
          </w:tcPr>
          <w:p w14:paraId="5BA05907" w14:textId="77777777" w:rsidR="002310D3" w:rsidRPr="00603956" w:rsidRDefault="002310D3" w:rsidP="00603956">
            <w:pPr>
              <w:pStyle w:val="TableText"/>
              <w:rPr>
                <w:rFonts w:eastAsiaTheme="minorHAnsi"/>
              </w:rPr>
            </w:pPr>
            <w:r w:rsidRPr="00603956">
              <w:t>Tier 3 Application Support</w:t>
            </w:r>
          </w:p>
        </w:tc>
        <w:tc>
          <w:tcPr>
            <w:tcW w:w="325" w:type="pct"/>
            <w:shd w:val="clear" w:color="auto" w:fill="FFFFFF" w:themeFill="background1"/>
            <w:tcMar>
              <w:top w:w="0" w:type="dxa"/>
              <w:left w:w="108" w:type="dxa"/>
              <w:bottom w:w="0" w:type="dxa"/>
              <w:right w:w="108" w:type="dxa"/>
            </w:tcMar>
            <w:hideMark/>
          </w:tcPr>
          <w:p w14:paraId="5BA05908" w14:textId="67819EA9" w:rsidR="002310D3" w:rsidRPr="00603956" w:rsidRDefault="002310D3" w:rsidP="00603956">
            <w:pPr>
              <w:pStyle w:val="TableText"/>
              <w:rPr>
                <w:rFonts w:eastAsiaTheme="minorHAnsi"/>
              </w:rPr>
            </w:pPr>
            <w:r w:rsidRPr="00603956">
              <w:t>OIT</w:t>
            </w:r>
          </w:p>
        </w:tc>
        <w:tc>
          <w:tcPr>
            <w:tcW w:w="2646" w:type="pct"/>
            <w:shd w:val="clear" w:color="auto" w:fill="FFFFFF" w:themeFill="background1"/>
            <w:tcMar>
              <w:top w:w="0" w:type="dxa"/>
              <w:left w:w="108" w:type="dxa"/>
              <w:bottom w:w="0" w:type="dxa"/>
              <w:right w:w="108" w:type="dxa"/>
            </w:tcMar>
            <w:hideMark/>
          </w:tcPr>
          <w:p w14:paraId="5BA0590A" w14:textId="40EACBF2" w:rsidR="002310D3" w:rsidRPr="00603956" w:rsidRDefault="00BA3539" w:rsidP="00603956">
            <w:pPr>
              <w:pStyle w:val="TableText"/>
              <w:rPr>
                <w:rFonts w:eastAsiaTheme="minorHAnsi"/>
              </w:rPr>
            </w:pPr>
            <w:r w:rsidRPr="00603956">
              <w:t>Tier 2 Support will escalate tickets to Tier 3 Support as required for issue resolution.</w:t>
            </w:r>
          </w:p>
        </w:tc>
      </w:tr>
    </w:tbl>
    <w:p w14:paraId="5BA05911" w14:textId="6E6F22A4" w:rsidR="00080748" w:rsidRDefault="00080748" w:rsidP="00AA618B">
      <w:pPr>
        <w:pStyle w:val="Heading1"/>
      </w:pPr>
      <w:bookmarkStart w:id="22" w:name="_Toc26890097"/>
      <w:r>
        <w:lastRenderedPageBreak/>
        <w:t>System Summary</w:t>
      </w:r>
      <w:bookmarkEnd w:id="22"/>
    </w:p>
    <w:p w14:paraId="5E19D5E9" w14:textId="5659FD4F" w:rsidR="0018418B" w:rsidRPr="00893B23" w:rsidRDefault="00B03525" w:rsidP="00893B23">
      <w:pPr>
        <w:pStyle w:val="BodyText"/>
      </w:pPr>
      <w:r w:rsidRPr="00893B23">
        <w:t xml:space="preserve">WebVRAM is a web-based, cloud-hosted application utilizing VA Enterprise Architecture and Design principles which facilitates </w:t>
      </w:r>
      <w:r w:rsidR="00AB4386" w:rsidRPr="00893B23">
        <w:t>user</w:t>
      </w:r>
      <w:r w:rsidRPr="00893B23">
        <w:t xml:space="preserve"> access to multiple remote VistA</w:t>
      </w:r>
      <w:r w:rsidR="00AB4386" w:rsidRPr="00893B23">
        <w:t xml:space="preserve"> systems and related applications such as Computerized Patient Record System (CPRS) and the </w:t>
      </w:r>
      <w:r w:rsidRPr="00893B23">
        <w:t>Fee Bas</w:t>
      </w:r>
      <w:r w:rsidR="00893B23">
        <w:t>is</w:t>
      </w:r>
      <w:r w:rsidRPr="00893B23">
        <w:t xml:space="preserve"> </w:t>
      </w:r>
      <w:r w:rsidR="00D25EBD" w:rsidRPr="00893B23">
        <w:t>Claim</w:t>
      </w:r>
      <w:r w:rsidRPr="00893B23">
        <w:t xml:space="preserve"> System</w:t>
      </w:r>
      <w:r w:rsidR="00AB4386" w:rsidRPr="00893B23">
        <w:t xml:space="preserve"> </w:t>
      </w:r>
      <w:r w:rsidRPr="00893B23">
        <w:t>(FBCS)</w:t>
      </w:r>
      <w:r w:rsidR="00AB4386" w:rsidRPr="00893B23">
        <w:t xml:space="preserve">, </w:t>
      </w:r>
      <w:r w:rsidRPr="00893B23">
        <w:t xml:space="preserve">without requiring the user to establish login authentication and credentials at each VistA where </w:t>
      </w:r>
      <w:r w:rsidR="00AB4386" w:rsidRPr="00893B23">
        <w:t>Veteran</w:t>
      </w:r>
      <w:r w:rsidRPr="00893B23">
        <w:t xml:space="preserve"> data is to be viewed. The need for multiple VistA sessions, with separate user profile login to eac</w:t>
      </w:r>
      <w:r w:rsidR="0018418B" w:rsidRPr="00893B23">
        <w:t>h VistA instance, is eliminated.</w:t>
      </w:r>
    </w:p>
    <w:p w14:paraId="7CF224C3" w14:textId="23CC6AB8" w:rsidR="0018418B" w:rsidRPr="00893B23" w:rsidRDefault="0018418B" w:rsidP="00893B23">
      <w:pPr>
        <w:pStyle w:val="BodyText"/>
      </w:pPr>
      <w:r w:rsidRPr="00893B23">
        <w:t xml:space="preserve">Application features are provided through a Graphical User Interface (GUI). </w:t>
      </w:r>
      <w:r w:rsidR="00AB4386" w:rsidRPr="00893B23">
        <w:t>The VA</w:t>
      </w:r>
      <w:r w:rsidR="0024747E">
        <w:t>-</w:t>
      </w:r>
      <w:r w:rsidR="00AB4386" w:rsidRPr="00893B23">
        <w:t xml:space="preserve">approved </w:t>
      </w:r>
      <w:r w:rsidR="0024747E">
        <w:t xml:space="preserve">web </w:t>
      </w:r>
      <w:r w:rsidR="00AB4386" w:rsidRPr="00893B23">
        <w:t xml:space="preserve">browser for accessing WebVRAM </w:t>
      </w:r>
      <w:r w:rsidRPr="00893B23">
        <w:t>is Internet Explorer version 11.0.</w:t>
      </w:r>
    </w:p>
    <w:p w14:paraId="4D54225F" w14:textId="6547EEC7" w:rsidR="00AB4386" w:rsidRPr="0018418B" w:rsidRDefault="0018418B" w:rsidP="0018418B">
      <w:pPr>
        <w:pStyle w:val="BodyText"/>
        <w:rPr>
          <w:b/>
          <w:i/>
        </w:rPr>
      </w:pPr>
      <w:r>
        <w:rPr>
          <w:noProof/>
          <w:lang w:bidi="yi-Hebr"/>
        </w:rPr>
        <w:drawing>
          <wp:inline distT="0" distB="0" distL="0" distR="0" wp14:anchorId="5A52A8E4" wp14:editId="0DC008A8">
            <wp:extent cx="400000" cy="390476"/>
            <wp:effectExtent l="0" t="0" r="635" b="0"/>
            <wp:docPr id="15" name="Picture 15" descr="Cau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000" cy="390476"/>
                    </a:xfrm>
                    <a:prstGeom prst="rect">
                      <a:avLst/>
                    </a:prstGeom>
                  </pic:spPr>
                </pic:pic>
              </a:graphicData>
            </a:graphic>
          </wp:inline>
        </w:drawing>
      </w:r>
      <w:r w:rsidR="00F84BCA" w:rsidRPr="0024747E">
        <w:rPr>
          <w:b/>
        </w:rPr>
        <w:t xml:space="preserve">CAUTION: </w:t>
      </w:r>
      <w:r w:rsidRPr="0024747E">
        <w:rPr>
          <w:b/>
        </w:rPr>
        <w:t xml:space="preserve">The ability to access remote VistA systems provided by WebVRAM relies on the use of the Micro Focus® Reflection® Workspace (Reflection) application provided with the standard VA image on all VA laptops/workstations. The Reflection software is only approved for use by VA with the Internet Explorer </w:t>
      </w:r>
      <w:r w:rsidR="0024747E">
        <w:rPr>
          <w:b/>
        </w:rPr>
        <w:t>w</w:t>
      </w:r>
      <w:r w:rsidRPr="0024747E">
        <w:rPr>
          <w:b/>
        </w:rPr>
        <w:t xml:space="preserve">eb </w:t>
      </w:r>
      <w:r w:rsidR="0024747E">
        <w:rPr>
          <w:b/>
        </w:rPr>
        <w:t>b</w:t>
      </w:r>
      <w:r w:rsidRPr="0024747E">
        <w:rPr>
          <w:b/>
        </w:rPr>
        <w:t>rowser.</w:t>
      </w:r>
      <w:r w:rsidR="00BD5461" w:rsidRPr="0024747E">
        <w:rPr>
          <w:b/>
        </w:rPr>
        <w:t xml:space="preserve"> Other </w:t>
      </w:r>
      <w:r w:rsidR="0024747E">
        <w:rPr>
          <w:b/>
        </w:rPr>
        <w:t>w</w:t>
      </w:r>
      <w:r w:rsidR="00BD5461" w:rsidRPr="0024747E">
        <w:rPr>
          <w:b/>
        </w:rPr>
        <w:t xml:space="preserve">eb </w:t>
      </w:r>
      <w:r w:rsidR="0024747E">
        <w:rPr>
          <w:b/>
        </w:rPr>
        <w:t>b</w:t>
      </w:r>
      <w:r w:rsidR="00BD5461" w:rsidRPr="0024747E">
        <w:rPr>
          <w:b/>
        </w:rPr>
        <w:t>rowsers will not support automated access to remote VistA systems provided by the WebVRAM application.</w:t>
      </w:r>
    </w:p>
    <w:p w14:paraId="5BA05919" w14:textId="06B79E6A" w:rsidR="00080748" w:rsidRDefault="00080748" w:rsidP="00AA618B">
      <w:pPr>
        <w:pStyle w:val="Heading2"/>
      </w:pPr>
      <w:bookmarkStart w:id="23" w:name="_Toc26890098"/>
      <w:r w:rsidRPr="001E7CFE">
        <w:t>System Configuration</w:t>
      </w:r>
      <w:bookmarkEnd w:id="23"/>
    </w:p>
    <w:p w14:paraId="547CAD67" w14:textId="77777777" w:rsidR="00067F7C" w:rsidRDefault="00B03525" w:rsidP="00B03525">
      <w:pPr>
        <w:pStyle w:val="BodyText"/>
      </w:pPr>
      <w:r>
        <w:t xml:space="preserve">The WebVRAM solution is dependent on </w:t>
      </w:r>
      <w:r w:rsidR="00E24DBD">
        <w:t xml:space="preserve">the user’s local VistA system and the </w:t>
      </w:r>
      <w:r w:rsidR="0024747E">
        <w:t xml:space="preserve">Station ID Callback </w:t>
      </w:r>
      <w:r w:rsidR="00C84173">
        <w:t>m</w:t>
      </w:r>
      <w:r w:rsidR="0024747E">
        <w:t>odule (</w:t>
      </w:r>
      <w:r w:rsidR="00E24DBD">
        <w:t>STIC</w:t>
      </w:r>
      <w:r w:rsidR="0024747E">
        <w:t>)</w:t>
      </w:r>
      <w:r w:rsidR="00A35E8A">
        <w:t xml:space="preserve"> for user authentication. A user must have a user profile archived and active in the</w:t>
      </w:r>
      <w:r w:rsidR="00E24DBD">
        <w:t>ir</w:t>
      </w:r>
      <w:r w:rsidR="00A35E8A">
        <w:t xml:space="preserve"> </w:t>
      </w:r>
      <w:r w:rsidR="00E24DBD">
        <w:t xml:space="preserve">local </w:t>
      </w:r>
      <w:r w:rsidR="00A35E8A">
        <w:t>VistA system to be granted access to the WebVRAM application.</w:t>
      </w:r>
    </w:p>
    <w:p w14:paraId="4D44EFB2" w14:textId="0CFA71F9" w:rsidR="00B03525" w:rsidRPr="00067F7C" w:rsidRDefault="00BD5461" w:rsidP="00067F7C">
      <w:pPr>
        <w:pStyle w:val="BodyText"/>
      </w:pPr>
      <w:r>
        <w:t>Detailed design and architecture are available for technical review in the WebVRAM System Design Document (SDD).</w:t>
      </w:r>
      <w:r w:rsidR="00A35E8A">
        <w:t xml:space="preserve"> Relationships between systems are shown in</w:t>
      </w:r>
      <w:r w:rsidR="00067F7C">
        <w:t xml:space="preserve"> </w:t>
      </w:r>
      <w:r w:rsidR="00067F7C">
        <w:fldChar w:fldCharType="begin"/>
      </w:r>
      <w:r w:rsidR="00067F7C">
        <w:instrText xml:space="preserve"> REF _Ref17744469 \h </w:instrText>
      </w:r>
      <w:r w:rsidR="00067F7C">
        <w:fldChar w:fldCharType="separate"/>
      </w:r>
      <w:r w:rsidR="00CE195E">
        <w:t xml:space="preserve">Figure </w:t>
      </w:r>
      <w:r w:rsidR="00CE195E">
        <w:rPr>
          <w:noProof/>
        </w:rPr>
        <w:t>1</w:t>
      </w:r>
      <w:r w:rsidR="00067F7C">
        <w:fldChar w:fldCharType="end"/>
      </w:r>
      <w:r w:rsidR="00067F7C">
        <w:t xml:space="preserve">. </w:t>
      </w:r>
      <w:r w:rsidR="00644B1B">
        <w:t xml:space="preserve">This diagram shows the WebVRAM </w:t>
      </w:r>
      <w:r w:rsidR="0050703D">
        <w:t>servers hosting the application, known as Virtual Machines (VMs)</w:t>
      </w:r>
      <w:r w:rsidR="00067F7C">
        <w:t xml:space="preserve">, </w:t>
      </w:r>
      <w:r w:rsidR="0050703D">
        <w:t>residing in the Azure Cloud (host) connected to an Azure Structured Query Language (SQL) database. The VMs and SQL database are accessible from the VA Network through a Load Balancer connected to the VA Virtual Private Network (VPN) Gateway. While the Azure Cloud is located within and part of the VA Network of systems, it is shown below separately from the VistA applications and the VistA STIC for data flow purposes. The figure further shows that user authentication (verifying the user is an authorized VA and WebVRAM user) is performed as the STIC is called by the WebVRAM application to validate the user’s credentials on their local VistA system. The STIC also allows them to connect through the WebVRAM application to assigned remote VistA systems.</w:t>
      </w:r>
    </w:p>
    <w:p w14:paraId="4F382FAA" w14:textId="72D22609" w:rsidR="00067F7C" w:rsidRDefault="00067F7C" w:rsidP="00067F7C">
      <w:pPr>
        <w:pStyle w:val="Caption"/>
      </w:pPr>
      <w:bookmarkStart w:id="24" w:name="_Ref17744469"/>
      <w:bookmarkStart w:id="25" w:name="_Toc26534912"/>
      <w:r>
        <w:lastRenderedPageBreak/>
        <w:t xml:space="preserve">Figure </w:t>
      </w:r>
      <w:fldSimple w:instr=" SEQ Figure \* ARABIC ">
        <w:r w:rsidR="00CE195E">
          <w:rPr>
            <w:noProof/>
          </w:rPr>
          <w:t>1</w:t>
        </w:r>
      </w:fldSimple>
      <w:bookmarkEnd w:id="24"/>
      <w:r>
        <w:t xml:space="preserve">: WebVRAM High-level </w:t>
      </w:r>
      <w:r w:rsidR="0063136E">
        <w:t>System Interfaces</w:t>
      </w:r>
      <w:bookmarkEnd w:id="25"/>
    </w:p>
    <w:p w14:paraId="76AE8BB8" w14:textId="6F30DB9D" w:rsidR="00B03525" w:rsidRDefault="00E24DBD" w:rsidP="00A35E8A">
      <w:pPr>
        <w:pStyle w:val="BodyText"/>
        <w:jc w:val="center"/>
      </w:pPr>
      <w:r>
        <w:rPr>
          <w:b/>
          <w:noProof/>
          <w:spacing w:val="-1"/>
          <w:szCs w:val="24"/>
        </w:rPr>
        <w:drawing>
          <wp:inline distT="0" distB="0" distL="0" distR="0" wp14:anchorId="40661749" wp14:editId="248189D6">
            <wp:extent cx="4867275" cy="3058916"/>
            <wp:effectExtent l="19050" t="19050" r="9525" b="27305"/>
            <wp:docPr id="2" name="Picture 2" descr="The figure displays the high-level system interfaces, as described in the document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 Level App Design.png"/>
                    <pic:cNvPicPr/>
                  </pic:nvPicPr>
                  <pic:blipFill rotWithShape="1">
                    <a:blip r:embed="rId15">
                      <a:extLst>
                        <a:ext uri="{28A0092B-C50C-407E-A947-70E740481C1C}">
                          <a14:useLocalDpi xmlns:a14="http://schemas.microsoft.com/office/drawing/2010/main" val="0"/>
                        </a:ext>
                      </a:extLst>
                    </a:blip>
                    <a:srcRect l="27720" t="27394" r="25326" b="33261"/>
                    <a:stretch/>
                  </pic:blipFill>
                  <pic:spPr bwMode="auto">
                    <a:xfrm>
                      <a:off x="0" y="0"/>
                      <a:ext cx="4943849" cy="31070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A0591D" w14:textId="0064774F" w:rsidR="00080748" w:rsidRDefault="00080748" w:rsidP="00AA618B">
      <w:pPr>
        <w:pStyle w:val="Heading2"/>
      </w:pPr>
      <w:bookmarkStart w:id="26" w:name="_Toc26890099"/>
      <w:r>
        <w:t>Data Flows</w:t>
      </w:r>
      <w:bookmarkEnd w:id="26"/>
    </w:p>
    <w:p w14:paraId="7DEE7FE7" w14:textId="231A2760" w:rsidR="00E46BC7" w:rsidRPr="0063136E" w:rsidRDefault="002A645D" w:rsidP="0063136E">
      <w:pPr>
        <w:pStyle w:val="BodyText"/>
      </w:pPr>
      <w:r>
        <w:fldChar w:fldCharType="begin"/>
      </w:r>
      <w:r>
        <w:instrText xml:space="preserve"> REF _Ref17744896 \h </w:instrText>
      </w:r>
      <w:r>
        <w:fldChar w:fldCharType="separate"/>
      </w:r>
      <w:r w:rsidR="00CE195E">
        <w:t xml:space="preserve">Figure </w:t>
      </w:r>
      <w:r w:rsidR="00CE195E">
        <w:rPr>
          <w:noProof/>
        </w:rPr>
        <w:t>2</w:t>
      </w:r>
      <w:r>
        <w:fldChar w:fldCharType="end"/>
      </w:r>
      <w:r>
        <w:t xml:space="preserve"> </w:t>
      </w:r>
      <w:r w:rsidR="00B03525" w:rsidRPr="00B03525">
        <w:t xml:space="preserve">provides a </w:t>
      </w:r>
      <w:r w:rsidR="0050703D" w:rsidRPr="00B03525">
        <w:t>high-level</w:t>
      </w:r>
      <w:r w:rsidR="00B03525" w:rsidRPr="00B03525">
        <w:t xml:space="preserve"> architectural view of the WebVR</w:t>
      </w:r>
      <w:r w:rsidR="00E46BC7">
        <w:t>AM solution. A discussion follows this diagram regarding data flows from a user perspective.</w:t>
      </w:r>
    </w:p>
    <w:p w14:paraId="6F556193" w14:textId="03A6AF31" w:rsidR="0063136E" w:rsidRDefault="0063136E" w:rsidP="0063136E">
      <w:pPr>
        <w:pStyle w:val="Caption"/>
      </w:pPr>
      <w:bookmarkStart w:id="27" w:name="_Ref17744896"/>
      <w:bookmarkStart w:id="28" w:name="_Toc26534913"/>
      <w:r>
        <w:t xml:space="preserve">Figure </w:t>
      </w:r>
      <w:fldSimple w:instr=" SEQ Figure \* ARABIC ">
        <w:r w:rsidR="00CE195E">
          <w:rPr>
            <w:noProof/>
          </w:rPr>
          <w:t>2</w:t>
        </w:r>
      </w:fldSimple>
      <w:bookmarkEnd w:id="27"/>
      <w:r>
        <w:t>: WebVRAM High-level Application Design</w:t>
      </w:r>
      <w:bookmarkEnd w:id="28"/>
    </w:p>
    <w:p w14:paraId="3C6DD803" w14:textId="291CB56B" w:rsidR="00A35E8A" w:rsidRPr="00E46BC7" w:rsidRDefault="0055088F" w:rsidP="00E46BC7">
      <w:pPr>
        <w:pStyle w:val="BodyText"/>
        <w:jc w:val="center"/>
        <w:rPr>
          <w:b/>
        </w:rPr>
      </w:pPr>
      <w:r>
        <w:rPr>
          <w:b/>
          <w:noProof/>
        </w:rPr>
        <w:drawing>
          <wp:inline distT="0" distB="0" distL="0" distR="0" wp14:anchorId="4D689194" wp14:editId="23B25FEB">
            <wp:extent cx="5943600" cy="2504440"/>
            <wp:effectExtent l="19050" t="19050" r="19050" b="10160"/>
            <wp:docPr id="5" name="Picture 5" descr="The figure displays the high-level application design. The data flows are described in the document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VRamSystemsOverview_v1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04440"/>
                    </a:xfrm>
                    <a:prstGeom prst="rect">
                      <a:avLst/>
                    </a:prstGeom>
                    <a:ln>
                      <a:solidFill>
                        <a:schemeClr val="tx1"/>
                      </a:solidFill>
                    </a:ln>
                  </pic:spPr>
                </pic:pic>
              </a:graphicData>
            </a:graphic>
          </wp:inline>
        </w:drawing>
      </w:r>
    </w:p>
    <w:p w14:paraId="7F128277" w14:textId="77777777" w:rsidR="002A645D" w:rsidRDefault="0055088F" w:rsidP="002A645D">
      <w:pPr>
        <w:pStyle w:val="BodyText"/>
      </w:pPr>
      <w:r w:rsidRPr="002A645D">
        <w:t xml:space="preserve">Using their local VistA Access and Verify codes, the </w:t>
      </w:r>
      <w:r w:rsidR="00A35E8A" w:rsidRPr="002A645D">
        <w:t>user log</w:t>
      </w:r>
      <w:r w:rsidRPr="002A645D">
        <w:t xml:space="preserve">s </w:t>
      </w:r>
      <w:r w:rsidR="00A35E8A" w:rsidRPr="002A645D">
        <w:t xml:space="preserve">in to the WebVRAM application through the VA Intranet Portal Uniform Resource Locator </w:t>
      </w:r>
      <w:r w:rsidR="002A645D">
        <w:t xml:space="preserve">(URL) </w:t>
      </w:r>
      <w:r w:rsidR="00A35E8A" w:rsidRPr="002A645D">
        <w:t>or web address</w:t>
      </w:r>
      <w:r w:rsidRPr="002A645D">
        <w:t>. T</w:t>
      </w:r>
      <w:r w:rsidR="00A35E8A" w:rsidRPr="002A645D">
        <w:t xml:space="preserve">he application </w:t>
      </w:r>
      <w:r w:rsidRPr="002A645D">
        <w:t xml:space="preserve">calls the STIC to </w:t>
      </w:r>
      <w:r w:rsidR="00A35E8A" w:rsidRPr="002A645D">
        <w:t xml:space="preserve">check </w:t>
      </w:r>
      <w:r w:rsidRPr="002A645D">
        <w:t xml:space="preserve">the user’s local </w:t>
      </w:r>
      <w:r w:rsidR="00A35E8A" w:rsidRPr="002A645D">
        <w:t xml:space="preserve">VistA system </w:t>
      </w:r>
      <w:r w:rsidRPr="002A645D">
        <w:t>and</w:t>
      </w:r>
      <w:r w:rsidR="00A35E8A" w:rsidRPr="002A645D">
        <w:t xml:space="preserve"> validate</w:t>
      </w:r>
      <w:r w:rsidRPr="002A645D">
        <w:t>s</w:t>
      </w:r>
      <w:r w:rsidR="00A35E8A" w:rsidRPr="002A645D">
        <w:t xml:space="preserve"> user credentials.</w:t>
      </w:r>
      <w:r w:rsidR="002A645D">
        <w:t xml:space="preserve"> </w:t>
      </w:r>
      <w:r w:rsidR="000B28F8" w:rsidRPr="002A645D">
        <w:t>I</w:t>
      </w:r>
      <w:r w:rsidRPr="002A645D">
        <w:t>f a</w:t>
      </w:r>
      <w:r w:rsidR="00A35E8A" w:rsidRPr="002A645D">
        <w:t xml:space="preserve"> user</w:t>
      </w:r>
      <w:r w:rsidRPr="002A645D">
        <w:t>’s local VistA profile is active, the user profile is retrieved from the local VistA system</w:t>
      </w:r>
      <w:r w:rsidR="00A07F1C" w:rsidRPr="002A645D">
        <w:t xml:space="preserve"> and sent to the WebVRAM application for storage in the WebVRAM User Table.</w:t>
      </w:r>
    </w:p>
    <w:p w14:paraId="5DE9C971" w14:textId="77777777" w:rsidR="002A645D" w:rsidRDefault="00A07F1C" w:rsidP="00062B09">
      <w:pPr>
        <w:pStyle w:val="BodyText"/>
        <w:keepNext/>
      </w:pPr>
      <w:r w:rsidRPr="002A645D">
        <w:lastRenderedPageBreak/>
        <w:t>The user profile includes</w:t>
      </w:r>
      <w:r w:rsidR="002A645D">
        <w:t>:</w:t>
      </w:r>
    </w:p>
    <w:p w14:paraId="3CD44B72" w14:textId="77777777" w:rsidR="00062B09" w:rsidRDefault="00A35E8A" w:rsidP="002740C5">
      <w:pPr>
        <w:pStyle w:val="BodyText"/>
        <w:numPr>
          <w:ilvl w:val="0"/>
          <w:numId w:val="21"/>
        </w:numPr>
      </w:pPr>
      <w:r w:rsidRPr="002A645D">
        <w:t xml:space="preserve">VistA </w:t>
      </w:r>
      <w:r w:rsidR="0055088F" w:rsidRPr="002A645D">
        <w:t xml:space="preserve">authorized </w:t>
      </w:r>
      <w:r w:rsidRPr="002A645D">
        <w:t>menus and keys</w:t>
      </w:r>
    </w:p>
    <w:p w14:paraId="6DBD2B9B" w14:textId="2036859F" w:rsidR="00062B09" w:rsidRDefault="00062B09" w:rsidP="002740C5">
      <w:pPr>
        <w:pStyle w:val="BodyText"/>
        <w:numPr>
          <w:ilvl w:val="0"/>
          <w:numId w:val="21"/>
        </w:numPr>
      </w:pPr>
      <w:r>
        <w:t>E</w:t>
      </w:r>
      <w:r w:rsidR="0055088F" w:rsidRPr="002A645D">
        <w:t>lectronic signature,</w:t>
      </w:r>
    </w:p>
    <w:p w14:paraId="3AFDF872" w14:textId="60A77111" w:rsidR="00062B09" w:rsidRDefault="00062B09" w:rsidP="002740C5">
      <w:pPr>
        <w:pStyle w:val="BodyText"/>
        <w:numPr>
          <w:ilvl w:val="0"/>
          <w:numId w:val="21"/>
        </w:numPr>
      </w:pPr>
      <w:r>
        <w:t>U</w:t>
      </w:r>
      <w:r w:rsidR="00A07F1C" w:rsidRPr="002A645D">
        <w:t>ser title</w:t>
      </w:r>
    </w:p>
    <w:p w14:paraId="40B0B19F" w14:textId="0ECC49B9" w:rsidR="00062B09" w:rsidRDefault="00062B09" w:rsidP="002740C5">
      <w:pPr>
        <w:pStyle w:val="BodyText"/>
        <w:numPr>
          <w:ilvl w:val="0"/>
          <w:numId w:val="21"/>
        </w:numPr>
      </w:pPr>
      <w:r>
        <w:t>S</w:t>
      </w:r>
      <w:r w:rsidR="00A07F1C" w:rsidRPr="002A645D">
        <w:t>ervice/section</w:t>
      </w:r>
    </w:p>
    <w:p w14:paraId="34592575" w14:textId="58898EE5" w:rsidR="00062B09" w:rsidRDefault="00062B09" w:rsidP="002740C5">
      <w:pPr>
        <w:pStyle w:val="BodyText"/>
        <w:numPr>
          <w:ilvl w:val="0"/>
          <w:numId w:val="21"/>
        </w:numPr>
      </w:pPr>
      <w:r>
        <w:t>N</w:t>
      </w:r>
      <w:r w:rsidR="00A07F1C" w:rsidRPr="002A645D">
        <w:t>ame</w:t>
      </w:r>
    </w:p>
    <w:p w14:paraId="7A04EAE9" w14:textId="67E5309C" w:rsidR="00062B09" w:rsidRDefault="00062B09" w:rsidP="002740C5">
      <w:pPr>
        <w:pStyle w:val="BodyText"/>
        <w:numPr>
          <w:ilvl w:val="0"/>
          <w:numId w:val="21"/>
        </w:numPr>
      </w:pPr>
      <w:r>
        <w:t>D</w:t>
      </w:r>
      <w:r w:rsidR="00A07F1C" w:rsidRPr="002A645D">
        <w:t>egree</w:t>
      </w:r>
    </w:p>
    <w:p w14:paraId="19CD1697" w14:textId="6DAA1D46" w:rsidR="00062B09" w:rsidRDefault="00A07F1C" w:rsidP="002740C5">
      <w:pPr>
        <w:pStyle w:val="BodyText"/>
        <w:numPr>
          <w:ilvl w:val="0"/>
          <w:numId w:val="21"/>
        </w:numPr>
      </w:pPr>
      <w:r w:rsidRPr="002A645D">
        <w:t>National Provider Identifier (NPI)</w:t>
      </w:r>
    </w:p>
    <w:p w14:paraId="4C0EC2E4" w14:textId="3232037C" w:rsidR="007D6E56" w:rsidRPr="002A645D" w:rsidRDefault="00A07F1C" w:rsidP="002740C5">
      <w:pPr>
        <w:pStyle w:val="BodyText"/>
        <w:numPr>
          <w:ilvl w:val="0"/>
          <w:numId w:val="21"/>
        </w:numPr>
      </w:pPr>
      <w:r w:rsidRPr="002A645D">
        <w:t>NPI Status</w:t>
      </w:r>
    </w:p>
    <w:p w14:paraId="68B15B90" w14:textId="21E0E75F" w:rsidR="007D6E56" w:rsidRPr="002A645D" w:rsidRDefault="007D6E56" w:rsidP="002A645D">
      <w:pPr>
        <w:pStyle w:val="BodyText"/>
      </w:pPr>
      <w:r w:rsidRPr="002A645D">
        <w:t>After the user is verified as an authorized user, t</w:t>
      </w:r>
      <w:r w:rsidR="00A35E8A" w:rsidRPr="002A645D">
        <w:t>he user is logged into the WebVRAM GUI and allowed to select or i</w:t>
      </w:r>
      <w:r w:rsidRPr="002A645D">
        <w:t>dentify the remote VistA system(s)</w:t>
      </w:r>
      <w:r w:rsidR="00A35E8A" w:rsidRPr="002A645D">
        <w:t xml:space="preserve"> </w:t>
      </w:r>
      <w:r w:rsidRPr="002A645D">
        <w:t>he/she</w:t>
      </w:r>
      <w:r w:rsidR="00A35E8A" w:rsidRPr="002A645D">
        <w:t xml:space="preserve"> </w:t>
      </w:r>
      <w:r w:rsidR="00A07F1C" w:rsidRPr="002A645D">
        <w:t xml:space="preserve">is approved by their business line management </w:t>
      </w:r>
      <w:r w:rsidR="00A35E8A" w:rsidRPr="002A645D">
        <w:t xml:space="preserve">to access. </w:t>
      </w:r>
      <w:r w:rsidRPr="002A645D">
        <w:t>During user login, the application captures and stores the user login transaction, including date/time of login and user identifiers in an SQL database for auditing purposes.</w:t>
      </w:r>
      <w:r w:rsidR="00A07F1C" w:rsidRPr="002A645D">
        <w:t xml:space="preserve"> No P</w:t>
      </w:r>
      <w:r w:rsidR="00062B09">
        <w:t>ersonally Identifiable Information (P</w:t>
      </w:r>
      <w:r w:rsidR="00A07F1C" w:rsidRPr="002A645D">
        <w:t>II</w:t>
      </w:r>
      <w:r w:rsidR="00062B09">
        <w:t>)</w:t>
      </w:r>
      <w:r w:rsidR="00A07F1C" w:rsidRPr="002A645D">
        <w:t xml:space="preserve"> is included in the login stored transaction.</w:t>
      </w:r>
    </w:p>
    <w:p w14:paraId="21D47CAE" w14:textId="78128C0C" w:rsidR="0050703D" w:rsidRPr="002A645D" w:rsidRDefault="00A35E8A" w:rsidP="002A645D">
      <w:pPr>
        <w:pStyle w:val="BodyText"/>
      </w:pPr>
      <w:r w:rsidRPr="002A645D">
        <w:t>The application launches a Micro Focus Reflection session (</w:t>
      </w:r>
      <w:r w:rsidR="000C1F16" w:rsidRPr="002A645D">
        <w:t xml:space="preserve">terminal emulation software) </w:t>
      </w:r>
      <w:r w:rsidRPr="002A645D">
        <w:t>from the user’s workstation</w:t>
      </w:r>
      <w:r w:rsidR="000C1F16" w:rsidRPr="002A645D">
        <w:t>, passes the single-use token</w:t>
      </w:r>
      <w:r w:rsidR="00040ADC" w:rsidRPr="002A645D">
        <w:t xml:space="preserve"> to the target remote VistA system</w:t>
      </w:r>
      <w:r w:rsidR="007D6E56" w:rsidRPr="002A645D">
        <w:t>(s)</w:t>
      </w:r>
      <w:r w:rsidR="00040ADC" w:rsidRPr="002A645D">
        <w:t>, and the Reflection emulator gives the user a VistA login screen without having to enter Access and Verify codes a second time.</w:t>
      </w:r>
      <w:r w:rsidR="00271568" w:rsidRPr="002A645D">
        <w:t xml:space="preserve"> </w:t>
      </w:r>
      <w:r w:rsidR="007D6E56" w:rsidRPr="002A645D">
        <w:t xml:space="preserve">Multiple simultaneous VistA sessions to various remote locations can be initiated with WebVRAM. </w:t>
      </w:r>
      <w:r w:rsidR="00FE67DE" w:rsidRPr="002A645D">
        <w:t xml:space="preserve">If the user is also authorized </w:t>
      </w:r>
      <w:r w:rsidR="00FE67DE">
        <w:t xml:space="preserve">by their line management </w:t>
      </w:r>
      <w:r w:rsidR="00FE67DE" w:rsidRPr="002A645D">
        <w:t xml:space="preserve">to access the </w:t>
      </w:r>
      <w:r w:rsidR="007D6E56" w:rsidRPr="002A645D">
        <w:t>Fee Basis Claim System (FBCS), th</w:t>
      </w:r>
      <w:r w:rsidR="00FE67DE">
        <w:t xml:space="preserve">e FBCS security keys in their local VistA profile will be used by WebVRAM to allow FBCS access. </w:t>
      </w:r>
      <w:r w:rsidR="00FE67DE" w:rsidRPr="002A645D">
        <w:t>If the user is also authorized to access the Computerized Patient Record System (CPRS)</w:t>
      </w:r>
      <w:r w:rsidR="00FE67DE">
        <w:t xml:space="preserve">, they will be able to launch CPRS </w:t>
      </w:r>
      <w:r w:rsidR="00970E12">
        <w:t>fro</w:t>
      </w:r>
      <w:r w:rsidR="00970E12" w:rsidRPr="002A645D">
        <w:t>m the WebVRAM GUI site selection page.</w:t>
      </w:r>
    </w:p>
    <w:p w14:paraId="5C7542B4" w14:textId="508F2B0E" w:rsidR="00A35E8A" w:rsidRDefault="00062B09" w:rsidP="0050703D">
      <w:pPr>
        <w:pStyle w:val="BodyText"/>
      </w:pPr>
      <w:r>
        <w:rPr>
          <w:bCs/>
        </w:rPr>
        <w:fldChar w:fldCharType="begin"/>
      </w:r>
      <w:r>
        <w:rPr>
          <w:b/>
          <w:bCs/>
        </w:rPr>
        <w:instrText xml:space="preserve"> REF _Ref17745538 \h </w:instrText>
      </w:r>
      <w:r>
        <w:rPr>
          <w:bCs/>
        </w:rPr>
      </w:r>
      <w:r>
        <w:rPr>
          <w:bCs/>
        </w:rPr>
        <w:fldChar w:fldCharType="separate"/>
      </w:r>
      <w:r w:rsidR="00CE195E">
        <w:t xml:space="preserve">Figure </w:t>
      </w:r>
      <w:r w:rsidR="00CE195E">
        <w:rPr>
          <w:noProof/>
        </w:rPr>
        <w:t>3</w:t>
      </w:r>
      <w:r>
        <w:rPr>
          <w:bCs/>
        </w:rPr>
        <w:fldChar w:fldCharType="end"/>
      </w:r>
      <w:r>
        <w:rPr>
          <w:bCs/>
        </w:rPr>
        <w:t xml:space="preserve"> </w:t>
      </w:r>
      <w:r w:rsidR="007D6E56">
        <w:t>provides an overview of the data flow during a user login and remote VistA connection session</w:t>
      </w:r>
      <w:r w:rsidR="008561A8">
        <w:t xml:space="preserve">, </w:t>
      </w:r>
      <w:r w:rsidR="033BBF38">
        <w:t xml:space="preserve">and </w:t>
      </w:r>
      <w:r w:rsidR="008561A8">
        <w:t xml:space="preserve">it </w:t>
      </w:r>
      <w:r w:rsidR="033BBF38">
        <w:t xml:space="preserve">provides </w:t>
      </w:r>
      <w:r w:rsidR="58A529EB">
        <w:t xml:space="preserve">more detail of the software and objects involved in </w:t>
      </w:r>
      <w:r w:rsidR="008561A8">
        <w:t xml:space="preserve">the </w:t>
      </w:r>
      <w:r w:rsidR="58A529EB">
        <w:t>data flow</w:t>
      </w:r>
      <w:r w:rsidR="008561A8">
        <w:t>.</w:t>
      </w:r>
    </w:p>
    <w:p w14:paraId="275BF006" w14:textId="6950D609" w:rsidR="00062B09" w:rsidRDefault="00062B09" w:rsidP="00062B09">
      <w:pPr>
        <w:pStyle w:val="Caption"/>
      </w:pPr>
      <w:bookmarkStart w:id="29" w:name="_Ref17745538"/>
      <w:bookmarkStart w:id="30" w:name="_Toc26534914"/>
      <w:r>
        <w:lastRenderedPageBreak/>
        <w:t xml:space="preserve">Figure </w:t>
      </w:r>
      <w:fldSimple w:instr=" SEQ Figure \* ARABIC ">
        <w:r w:rsidR="00CE195E">
          <w:rPr>
            <w:noProof/>
          </w:rPr>
          <w:t>3</w:t>
        </w:r>
      </w:fldSimple>
      <w:bookmarkEnd w:id="29"/>
      <w:r>
        <w:t>: WebVRAM Data Flow and User Navigation</w:t>
      </w:r>
      <w:bookmarkEnd w:id="30"/>
    </w:p>
    <w:p w14:paraId="5BA05920" w14:textId="14E7DBF6" w:rsidR="00FC3958" w:rsidRPr="00A07F1C" w:rsidRDefault="00A07F1C" w:rsidP="00944A63">
      <w:pPr>
        <w:pStyle w:val="InstructionalText1"/>
        <w:jc w:val="center"/>
        <w:rPr>
          <w:i w:val="0"/>
        </w:rPr>
      </w:pPr>
      <w:r>
        <w:rPr>
          <w:rFonts w:eastAsia="Arial"/>
          <w:noProof/>
          <w:sz w:val="24"/>
        </w:rPr>
        <w:drawing>
          <wp:inline distT="0" distB="0" distL="0" distR="0" wp14:anchorId="1DEE1EF2" wp14:editId="796C687D">
            <wp:extent cx="5772181" cy="3781425"/>
            <wp:effectExtent l="19050" t="19050" r="19050" b="9525"/>
            <wp:docPr id="201" name="Picture 201" descr="The figure displays the WebVRAM Data Flow, as described in the document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Navigation Hierarchy - Redesign - Internal User Auth.png"/>
                    <pic:cNvPicPr/>
                  </pic:nvPicPr>
                  <pic:blipFill rotWithShape="1">
                    <a:blip r:embed="rId17">
                      <a:extLst>
                        <a:ext uri="{28A0092B-C50C-407E-A947-70E740481C1C}">
                          <a14:useLocalDpi xmlns:a14="http://schemas.microsoft.com/office/drawing/2010/main" val="0"/>
                        </a:ext>
                      </a:extLst>
                    </a:blip>
                    <a:srcRect l="16041" t="6984" r="13258" b="10674"/>
                    <a:stretch/>
                  </pic:blipFill>
                  <pic:spPr bwMode="auto">
                    <a:xfrm>
                      <a:off x="0" y="0"/>
                      <a:ext cx="5811795" cy="38073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A05921" w14:textId="27CE59EA" w:rsidR="00080748" w:rsidRDefault="00080748" w:rsidP="00AA618B">
      <w:pPr>
        <w:pStyle w:val="Heading2"/>
      </w:pPr>
      <w:bookmarkStart w:id="31" w:name="_Toc26890100"/>
      <w:r>
        <w:t>User Access Levels</w:t>
      </w:r>
      <w:bookmarkEnd w:id="31"/>
    </w:p>
    <w:p w14:paraId="325C3C7A" w14:textId="27C57BFF" w:rsidR="003C0280" w:rsidRPr="003C0280" w:rsidRDefault="003C0280" w:rsidP="003C0280">
      <w:pPr>
        <w:pStyle w:val="BodyText"/>
      </w:pPr>
      <w:r>
        <w:t>The WebVRAM application does not differentiate users by role. The application provides a mechanism to access multiple VistA systems where the user may or may not have existing credentials</w:t>
      </w:r>
      <w:r w:rsidR="0026552A">
        <w:t>. All WebVRAM users have the same privileges regarding access to the software. The only restrictions that apply to the use of the application are based on the VistA applications, menus</w:t>
      </w:r>
      <w:r w:rsidR="008F348E">
        <w:t>,</w:t>
      </w:r>
      <w:r w:rsidR="0026552A">
        <w:t xml:space="preserve"> and security keys the</w:t>
      </w:r>
      <w:r w:rsidR="008C3FDB">
        <w:t xml:space="preserve"> user is</w:t>
      </w:r>
      <w:r w:rsidR="0026552A">
        <w:t xml:space="preserve"> authorized to use in the performance of their job. The same VistA applications the user is authorized to access on their local workstation will be available for use at each remote VistA system after WebVRAM provides access to the system.</w:t>
      </w:r>
    </w:p>
    <w:p w14:paraId="5BA05923" w14:textId="714AD7B7" w:rsidR="00080748" w:rsidRDefault="00172699" w:rsidP="00AA618B">
      <w:pPr>
        <w:pStyle w:val="Heading2"/>
      </w:pPr>
      <w:bookmarkStart w:id="32" w:name="_Toc26890101"/>
      <w:r>
        <w:t>Continuity</w:t>
      </w:r>
      <w:r w:rsidR="00080748">
        <w:t xml:space="preserve"> of Operation</w:t>
      </w:r>
      <w:bookmarkEnd w:id="32"/>
    </w:p>
    <w:p w14:paraId="5F4275EC" w14:textId="7E664B75" w:rsidR="00770914" w:rsidRPr="00770914" w:rsidRDefault="00770914" w:rsidP="00770914">
      <w:pPr>
        <w:pStyle w:val="BodyText"/>
      </w:pPr>
      <w:r>
        <w:t xml:space="preserve">The WebVRAM application will be available for VA enterprise use 99.5% of the time, 24 hours a day, 365 days/year. In the event of a disaster affecting the VA Azure Cloud hosting environment where the application and associated database reside, a replication of the production environment, the application, and WebVRAM operations will be made to a failover site in a separate geographical location. Access to the WebVRAM application </w:t>
      </w:r>
      <w:r w:rsidR="008C3FDB">
        <w:t>will</w:t>
      </w:r>
      <w:r>
        <w:t xml:space="preserve"> be provided within a few hours of that replication to the failover site. Performance of the application within the failover environment will be </w:t>
      </w:r>
      <w:proofErr w:type="gramStart"/>
      <w:r>
        <w:t>similar to</w:t>
      </w:r>
      <w:proofErr w:type="gramEnd"/>
      <w:r>
        <w:t xml:space="preserve"> what the user experienced in the primary production environment.</w:t>
      </w:r>
    </w:p>
    <w:p w14:paraId="5BA05925" w14:textId="77777777" w:rsidR="00080748" w:rsidRDefault="00080748" w:rsidP="00AA618B">
      <w:pPr>
        <w:pStyle w:val="Heading1"/>
      </w:pPr>
      <w:bookmarkStart w:id="33" w:name="_Getting_Started"/>
      <w:bookmarkStart w:id="34" w:name="_Ref17741756"/>
      <w:bookmarkStart w:id="35" w:name="_Toc26890102"/>
      <w:bookmarkEnd w:id="33"/>
      <w:r>
        <w:lastRenderedPageBreak/>
        <w:t>Getting Started</w:t>
      </w:r>
      <w:bookmarkEnd w:id="34"/>
      <w:bookmarkEnd w:id="35"/>
    </w:p>
    <w:p w14:paraId="4FDB60CB" w14:textId="66A8B085" w:rsidR="00770914" w:rsidRPr="003606B5" w:rsidRDefault="00770914">
      <w:pPr>
        <w:pStyle w:val="BodyText"/>
        <w:rPr>
          <w:rStyle w:val="InstructionalText1Char"/>
          <w:i w:val="0"/>
          <w:iCs w:val="0"/>
          <w:color w:val="000000" w:themeColor="text1"/>
          <w:sz w:val="24"/>
          <w:szCs w:val="24"/>
        </w:rPr>
      </w:pPr>
      <w:r w:rsidRPr="003606B5">
        <w:rPr>
          <w:rStyle w:val="InstructionalText1Char"/>
          <w:i w:val="0"/>
          <w:iCs w:val="0"/>
          <w:color w:val="000000" w:themeColor="text1"/>
          <w:sz w:val="24"/>
          <w:szCs w:val="24"/>
        </w:rPr>
        <w:t>To access the WebVRAM application, the user follows these initial process steps:</w:t>
      </w:r>
    </w:p>
    <w:p w14:paraId="5929FAF8" w14:textId="6909AF43" w:rsidR="67C99502" w:rsidRPr="008D24AE" w:rsidRDefault="57BAC64B" w:rsidP="002740C5">
      <w:pPr>
        <w:pStyle w:val="BodyText"/>
        <w:numPr>
          <w:ilvl w:val="0"/>
          <w:numId w:val="18"/>
        </w:numPr>
        <w:rPr>
          <w:rStyle w:val="InstructionalText1Char"/>
          <w:i w:val="0"/>
          <w:iCs w:val="0"/>
          <w:color w:val="auto"/>
          <w:sz w:val="24"/>
        </w:rPr>
      </w:pPr>
      <w:r w:rsidRPr="008D24AE">
        <w:t xml:space="preserve">A WebVRAM user must </w:t>
      </w:r>
      <w:r w:rsidR="12218C54" w:rsidRPr="008D24AE">
        <w:t xml:space="preserve">have an active VA Network </w:t>
      </w:r>
      <w:r w:rsidR="003606B5" w:rsidRPr="008D24AE">
        <w:t>profile</w:t>
      </w:r>
      <w:r w:rsidR="4BFBB82E" w:rsidRPr="008D24AE">
        <w:t xml:space="preserve">, </w:t>
      </w:r>
      <w:r w:rsidR="003606B5" w:rsidRPr="008D24AE">
        <w:t xml:space="preserve">and </w:t>
      </w:r>
      <w:r w:rsidR="46316EEC" w:rsidRPr="008D24AE">
        <w:t>an active “home” or local VistA user pro</w:t>
      </w:r>
      <w:r w:rsidR="5C72F8D6" w:rsidRPr="008D24AE">
        <w:t>file</w:t>
      </w:r>
      <w:r w:rsidR="003606B5" w:rsidRPr="008D24AE">
        <w:t>.</w:t>
      </w:r>
      <w:r w:rsidR="00E25A3E" w:rsidRPr="008D24AE">
        <w:t xml:space="preserve"> Please coordinate with your business line manager to complete the VA onboarding processes required to obtain VA network access and to establish a local VistA user profile.</w:t>
      </w:r>
    </w:p>
    <w:p w14:paraId="561D4225" w14:textId="3EC0F38D" w:rsidR="6173D29D" w:rsidRPr="008D24AE" w:rsidRDefault="5D03AACA" w:rsidP="002740C5">
      <w:pPr>
        <w:pStyle w:val="BodyText"/>
        <w:numPr>
          <w:ilvl w:val="0"/>
          <w:numId w:val="18"/>
        </w:numPr>
        <w:rPr>
          <w:rStyle w:val="InstructionalText1Char"/>
          <w:i w:val="0"/>
          <w:iCs w:val="0"/>
          <w:color w:val="auto"/>
          <w:sz w:val="24"/>
        </w:rPr>
      </w:pPr>
      <w:r w:rsidRPr="008D24AE">
        <w:t>The user obtains permission from their business line management to use the WebVRAM application to access remote VistA systems a</w:t>
      </w:r>
      <w:r w:rsidR="1B165ECE" w:rsidRPr="008D24AE">
        <w:t>nd perform job-related work at those locations.</w:t>
      </w:r>
    </w:p>
    <w:p w14:paraId="2B7B27B2" w14:textId="57A56203" w:rsidR="007E6D9A" w:rsidRDefault="782F19FA" w:rsidP="002740C5">
      <w:pPr>
        <w:pStyle w:val="BodyText"/>
        <w:numPr>
          <w:ilvl w:val="0"/>
          <w:numId w:val="18"/>
        </w:numPr>
      </w:pPr>
      <w:r w:rsidRPr="008D24AE">
        <w:t xml:space="preserve">Once permission is obtained, </w:t>
      </w:r>
      <w:r w:rsidR="465E9F3F" w:rsidRPr="008D24AE">
        <w:t>the user</w:t>
      </w:r>
      <w:r w:rsidR="008D1D2F" w:rsidRPr="008D24AE">
        <w:t xml:space="preserve"> works with their business line management and</w:t>
      </w:r>
      <w:r w:rsidR="465E9F3F" w:rsidRPr="008D24AE">
        <w:t xml:space="preserve"> </w:t>
      </w:r>
      <w:r w:rsidRPr="008D24AE">
        <w:t>follow</w:t>
      </w:r>
      <w:r w:rsidR="465E9F3F" w:rsidRPr="008D24AE">
        <w:t>s</w:t>
      </w:r>
      <w:r w:rsidRPr="008D24AE">
        <w:t xml:space="preserve"> the </w:t>
      </w:r>
      <w:r w:rsidR="1ADDD641" w:rsidRPr="008D24AE">
        <w:t>busine</w:t>
      </w:r>
      <w:r w:rsidRPr="008D24AE">
        <w:t>s</w:t>
      </w:r>
      <w:r w:rsidR="1ADDD641" w:rsidRPr="008D24AE">
        <w:t xml:space="preserve">s-defined process </w:t>
      </w:r>
      <w:r w:rsidR="1B165ECE" w:rsidRPr="008D24AE">
        <w:t>to</w:t>
      </w:r>
      <w:r w:rsidR="00BF226C">
        <w:t>:</w:t>
      </w:r>
    </w:p>
    <w:p w14:paraId="223CC4ED" w14:textId="77777777" w:rsidR="00B119E7" w:rsidRDefault="00B119E7" w:rsidP="00B119E7">
      <w:pPr>
        <w:pStyle w:val="BodyText"/>
        <w:numPr>
          <w:ilvl w:val="1"/>
          <w:numId w:val="18"/>
        </w:numPr>
      </w:pPr>
      <w:r>
        <w:t>Contact their local IT Support Staff or log an Enterprise Service Desk ticket to have this item added to their local VistA User Profile:</w:t>
      </w:r>
    </w:p>
    <w:p w14:paraId="6A126C0E" w14:textId="105B8E45" w:rsidR="00B119E7" w:rsidRDefault="00B119E7" w:rsidP="00B119E7">
      <w:pPr>
        <w:pStyle w:val="BodyText"/>
        <w:numPr>
          <w:ilvl w:val="2"/>
          <w:numId w:val="18"/>
        </w:numPr>
      </w:pPr>
      <w:r>
        <w:t>WEBG WEBVRAM GUI Secondary Menu Option</w:t>
      </w:r>
    </w:p>
    <w:p w14:paraId="5922F90E" w14:textId="2BD9DCAB" w:rsidR="00B119E7" w:rsidRPr="00B119E7" w:rsidRDefault="00B119E7" w:rsidP="00B119E7">
      <w:pPr>
        <w:pStyle w:val="BodyText"/>
        <w:ind w:left="1440"/>
        <w:rPr>
          <w:b/>
        </w:rPr>
      </w:pPr>
      <w:r w:rsidRPr="00B119E7">
        <w:rPr>
          <w:b/>
        </w:rPr>
        <w:t>IMPORTANT: The WEBG WEBVRAM GUI Secondary Menu Option must be part of the user’s VistA profile to be able to login to the WebVRAM application. If it is not present, the user will experience an “Invalid Access/Verify Code Pair” error when attempting to login to WebVRAM.</w:t>
      </w:r>
    </w:p>
    <w:p w14:paraId="279C2575" w14:textId="7B84DB12" w:rsidR="782F19FA" w:rsidRDefault="007A4248" w:rsidP="007E6D9A">
      <w:pPr>
        <w:pStyle w:val="BodyText"/>
        <w:numPr>
          <w:ilvl w:val="1"/>
          <w:numId w:val="18"/>
        </w:numPr>
      </w:pPr>
      <w:r>
        <w:t>Contac</w:t>
      </w:r>
      <w:r w:rsidR="00995D99">
        <w:t>t</w:t>
      </w:r>
      <w:r>
        <w:t xml:space="preserve"> the WebVRAM Business Administrator assigned to their business unit to request </w:t>
      </w:r>
      <w:r w:rsidR="465E9F3F" w:rsidRPr="008D24AE">
        <w:t xml:space="preserve">their user profile </w:t>
      </w:r>
      <w:r>
        <w:t xml:space="preserve">be </w:t>
      </w:r>
      <w:r w:rsidR="465E9F3F" w:rsidRPr="008D24AE">
        <w:t>added to the WebVRAM database</w:t>
      </w:r>
      <w:r w:rsidR="005B56D2" w:rsidRPr="008D24AE">
        <w:t xml:space="preserve">, </w:t>
      </w:r>
      <w:r w:rsidR="465E9F3F" w:rsidRPr="008D24AE">
        <w:t>w</w:t>
      </w:r>
      <w:r w:rsidR="67C99502" w:rsidRPr="008D24AE">
        <w:t>hich will allow login to the application.</w:t>
      </w:r>
    </w:p>
    <w:p w14:paraId="14875EFE" w14:textId="6FBC6FCC" w:rsidR="00970E12" w:rsidRPr="008D24AE" w:rsidRDefault="00E21052" w:rsidP="00970E12">
      <w:pPr>
        <w:pStyle w:val="BodyText"/>
        <w:numPr>
          <w:ilvl w:val="0"/>
          <w:numId w:val="18"/>
        </w:numPr>
      </w:pPr>
      <w:r>
        <w:t>All</w:t>
      </w:r>
      <w:r w:rsidR="00970E12">
        <w:t xml:space="preserve"> users </w:t>
      </w:r>
      <w:r w:rsidR="007E6D9A">
        <w:t xml:space="preserve">need to complete this step, unless they have </w:t>
      </w:r>
      <w:r w:rsidR="00880B0D">
        <w:t xml:space="preserve">already </w:t>
      </w:r>
      <w:r w:rsidR="007E6D9A">
        <w:t>done so</w:t>
      </w:r>
      <w:r w:rsidR="00970E12">
        <w:t xml:space="preserve">. To prepare for future </w:t>
      </w:r>
      <w:r w:rsidR="00B55E18">
        <w:t>2-</w:t>
      </w:r>
      <w:r w:rsidR="00880B0D">
        <w:t>F</w:t>
      </w:r>
      <w:r w:rsidR="00970E12">
        <w:t>actor</w:t>
      </w:r>
      <w:r w:rsidR="00880B0D">
        <w:t xml:space="preserve"> Authentication (2FA)/</w:t>
      </w:r>
      <w:r w:rsidR="007931E7" w:rsidRPr="007931E7">
        <w:t xml:space="preserve"> </w:t>
      </w:r>
      <w:r w:rsidR="007931E7">
        <w:t>Personal Identification Verification (</w:t>
      </w:r>
      <w:r w:rsidR="00880B0D">
        <w:t>PIV</w:t>
      </w:r>
      <w:r w:rsidR="007931E7">
        <w:t>)</w:t>
      </w:r>
      <w:r w:rsidR="00970E12">
        <w:t xml:space="preserve"> login to WebVRAM, </w:t>
      </w:r>
      <w:r w:rsidR="00970E12" w:rsidRPr="008D24AE">
        <w:t>the user must perform a one-time link of their home VistA user profile to their PIV login capabilities through the Identify and Access Management (IAM) Link My Account process.</w:t>
      </w:r>
    </w:p>
    <w:p w14:paraId="170EA98B" w14:textId="61000118" w:rsidR="00970E12" w:rsidRDefault="00970E12" w:rsidP="00970E12">
      <w:pPr>
        <w:pStyle w:val="BodyText"/>
        <w:ind w:left="720"/>
      </w:pPr>
      <w:r w:rsidRPr="008D24AE">
        <w:t>To perform the link, follow the instructions in the YourIT/Service Now (SNOW) Knowledge Article entitled, “</w:t>
      </w:r>
      <w:hyperlink r:id="rId18" w:history="1">
        <w:r w:rsidRPr="008D24AE">
          <w:rPr>
            <w:rStyle w:val="Hyperlink"/>
          </w:rPr>
          <w:t>How do I bind or link my PIV card to my VistA/CPRS account?</w:t>
        </w:r>
      </w:hyperlink>
      <w:r w:rsidRPr="008D24AE">
        <w:t>”</w:t>
      </w:r>
    </w:p>
    <w:p w14:paraId="1660A42F" w14:textId="67EB8E32" w:rsidR="00970E12" w:rsidRPr="008D24AE" w:rsidRDefault="00970E12" w:rsidP="00970E12">
      <w:pPr>
        <w:pStyle w:val="BodyText"/>
        <w:ind w:left="720"/>
        <w:rPr>
          <w:rStyle w:val="InstructionalText1Char"/>
          <w:i w:val="0"/>
          <w:iCs w:val="0"/>
          <w:color w:val="auto"/>
          <w:sz w:val="24"/>
        </w:rPr>
      </w:pPr>
      <w:r w:rsidRPr="008D24AE">
        <w:t xml:space="preserve">Alternatively, the user may call the ESD </w:t>
      </w:r>
      <w:r w:rsidR="00880B0D">
        <w:t>to</w:t>
      </w:r>
      <w:r w:rsidRPr="008D24AE">
        <w:t xml:space="preserve"> request help to perform the Link My Account process.</w:t>
      </w:r>
    </w:p>
    <w:p w14:paraId="452AF0CB" w14:textId="4437F6DF" w:rsidR="00F156D9" w:rsidRDefault="67C99502" w:rsidP="00A53C9A">
      <w:pPr>
        <w:pStyle w:val="Heading2"/>
        <w:pageBreakBefore/>
      </w:pPr>
      <w:bookmarkStart w:id="36" w:name="_Toc26890103"/>
      <w:r w:rsidRPr="6A3D7E67">
        <w:lastRenderedPageBreak/>
        <w:t xml:space="preserve">Logging </w:t>
      </w:r>
      <w:r w:rsidR="00301E28" w:rsidRPr="6A3D7E67">
        <w:t>in</w:t>
      </w:r>
      <w:r w:rsidRPr="6A3D7E67">
        <w:t xml:space="preserve"> to WebVRAM</w:t>
      </w:r>
      <w:bookmarkStart w:id="37" w:name="_Toc16863381"/>
      <w:bookmarkStart w:id="38" w:name="_Toc16863382"/>
      <w:bookmarkStart w:id="39" w:name="_Toc16863383"/>
      <w:bookmarkStart w:id="40" w:name="_Toc16863384"/>
      <w:bookmarkStart w:id="41" w:name="_Toc16863385"/>
      <w:bookmarkStart w:id="42" w:name="_Hlk16080146"/>
      <w:bookmarkEnd w:id="36"/>
      <w:bookmarkEnd w:id="37"/>
      <w:bookmarkEnd w:id="38"/>
      <w:bookmarkEnd w:id="39"/>
      <w:bookmarkEnd w:id="40"/>
      <w:bookmarkEnd w:id="41"/>
    </w:p>
    <w:p w14:paraId="435B7E71" w14:textId="5836EF1A" w:rsidR="005B56D2" w:rsidRDefault="00F156D9" w:rsidP="002740C5">
      <w:pPr>
        <w:pStyle w:val="BodyText"/>
        <w:numPr>
          <w:ilvl w:val="0"/>
          <w:numId w:val="17"/>
        </w:numPr>
      </w:pPr>
      <w:r w:rsidRPr="7AAB8E06">
        <w:t xml:space="preserve">From your Internet Explorer browser, navigate to the WebVRAM home page at this link: </w:t>
      </w:r>
      <w:hyperlink r:id="rId19" w:history="1">
        <w:r w:rsidRPr="7AAB8E06">
          <w:rPr>
            <w:rStyle w:val="Hyperlink"/>
          </w:rPr>
          <w:t>https://WebVRAM.va.gov/</w:t>
        </w:r>
      </w:hyperlink>
      <w:r w:rsidRPr="7AAB8E06">
        <w:t xml:space="preserve"> </w:t>
      </w:r>
    </w:p>
    <w:p w14:paraId="00E85228" w14:textId="4C67878F" w:rsidR="005B56D2" w:rsidRDefault="00F156D9" w:rsidP="002740C5">
      <w:pPr>
        <w:pStyle w:val="BodyText"/>
        <w:numPr>
          <w:ilvl w:val="0"/>
          <w:numId w:val="17"/>
        </w:numPr>
      </w:pPr>
      <w:r w:rsidRPr="7AAB8E06">
        <w:t xml:space="preserve">The </w:t>
      </w:r>
      <w:r w:rsidRPr="003606B5">
        <w:t>Terms and Conditions</w:t>
      </w:r>
      <w:r w:rsidRPr="7AAB8E06">
        <w:t xml:space="preserve"> web page </w:t>
      </w:r>
      <w:r w:rsidR="008C3FDB" w:rsidRPr="7AAB8E06">
        <w:t>will</w:t>
      </w:r>
      <w:r w:rsidRPr="7AAB8E06">
        <w:t xml:space="preserve"> be the first page displayed. Read through the </w:t>
      </w:r>
      <w:r w:rsidR="003B2C12" w:rsidRPr="7AAB8E06">
        <w:t>conditions and</w:t>
      </w:r>
      <w:r w:rsidRPr="7AAB8E06">
        <w:t xml:space="preserve"> click </w:t>
      </w:r>
      <w:r w:rsidRPr="005B56D2">
        <w:rPr>
          <w:b/>
        </w:rPr>
        <w:t>Accept the Terms and Conditions</w:t>
      </w:r>
      <w:r w:rsidRPr="7AAB8E06">
        <w:t xml:space="preserve"> as shown below.</w:t>
      </w:r>
      <w:bookmarkEnd w:id="42"/>
    </w:p>
    <w:p w14:paraId="6BA4715D" w14:textId="6C6FC575" w:rsidR="005B56D2" w:rsidRDefault="005B56D2" w:rsidP="008D24AE">
      <w:pPr>
        <w:pStyle w:val="Caption"/>
      </w:pPr>
      <w:bookmarkStart w:id="43" w:name="_Toc26534915"/>
      <w:r>
        <w:t xml:space="preserve">Figure </w:t>
      </w:r>
      <w:fldSimple w:instr=" SEQ Figure \* ARABIC ">
        <w:r w:rsidR="00CE195E">
          <w:rPr>
            <w:noProof/>
          </w:rPr>
          <w:t>4</w:t>
        </w:r>
      </w:fldSimple>
      <w:r>
        <w:t>: WebVRAM Terms and Conditions for Usage Screen</w:t>
      </w:r>
      <w:bookmarkEnd w:id="43"/>
    </w:p>
    <w:p w14:paraId="7597B2D8" w14:textId="28BABD53" w:rsidR="001C1C08" w:rsidRDefault="001C1C08" w:rsidP="008D24AE">
      <w:pPr>
        <w:pStyle w:val="BodyText"/>
        <w:jc w:val="center"/>
      </w:pPr>
      <w:r>
        <w:rPr>
          <w:noProof/>
        </w:rPr>
        <w:drawing>
          <wp:inline distT="0" distB="0" distL="0" distR="0" wp14:anchorId="1EFDD732" wp14:editId="2116BE03">
            <wp:extent cx="5885714" cy="3466667"/>
            <wp:effectExtent l="19050" t="19050" r="20320" b="19685"/>
            <wp:docPr id="11" name="Picture 11" descr="The screenshot displays the WebVRAM Terms and Conditions for Usage. The Accept the Terms and Conditions button appears at the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5714" cy="3466667"/>
                    </a:xfrm>
                    <a:prstGeom prst="rect">
                      <a:avLst/>
                    </a:prstGeom>
                    <a:ln>
                      <a:solidFill>
                        <a:schemeClr val="tx1"/>
                      </a:solidFill>
                    </a:ln>
                  </pic:spPr>
                </pic:pic>
              </a:graphicData>
            </a:graphic>
          </wp:inline>
        </w:drawing>
      </w:r>
    </w:p>
    <w:p w14:paraId="12C0AAB7" w14:textId="056D0E70" w:rsidR="00F156D9" w:rsidRDefault="00C31CF8" w:rsidP="002740C5">
      <w:pPr>
        <w:pStyle w:val="BodyText"/>
        <w:numPr>
          <w:ilvl w:val="0"/>
          <w:numId w:val="17"/>
        </w:numPr>
      </w:pPr>
      <w:r>
        <w:t>The next web page display</w:t>
      </w:r>
      <w:r w:rsidR="008D24AE">
        <w:t>ed</w:t>
      </w:r>
      <w:r>
        <w:t xml:space="preserve"> is the WebVRAM Login page.</w:t>
      </w:r>
      <w:r w:rsidR="008004CE">
        <w:t xml:space="preserve"> Enter your </w:t>
      </w:r>
      <w:r w:rsidR="00551A71">
        <w:t xml:space="preserve">local VistA </w:t>
      </w:r>
      <w:r w:rsidR="008004CE">
        <w:t xml:space="preserve">Access and Verify Codes and click </w:t>
      </w:r>
      <w:r w:rsidR="008004CE" w:rsidRPr="008D24AE">
        <w:rPr>
          <w:b/>
        </w:rPr>
        <w:t>Login</w:t>
      </w:r>
      <w:r w:rsidR="008004CE">
        <w:t xml:space="preserve"> to access the application features.</w:t>
      </w:r>
    </w:p>
    <w:p w14:paraId="26ECA9FA" w14:textId="1EDCAF69" w:rsidR="00D706F1" w:rsidRDefault="00D706F1" w:rsidP="00D706F1">
      <w:pPr>
        <w:pStyle w:val="Caption"/>
      </w:pPr>
      <w:bookmarkStart w:id="44" w:name="_Toc26534916"/>
      <w:r>
        <w:t xml:space="preserve">Figure </w:t>
      </w:r>
      <w:fldSimple w:instr=" SEQ Figure \* ARABIC ">
        <w:r w:rsidR="00CE195E">
          <w:rPr>
            <w:noProof/>
          </w:rPr>
          <w:t>5</w:t>
        </w:r>
      </w:fldSimple>
      <w:r>
        <w:t>: WebVRAM Login Screen</w:t>
      </w:r>
      <w:bookmarkEnd w:id="44"/>
    </w:p>
    <w:p w14:paraId="43CF8E31" w14:textId="153D4BAD" w:rsidR="00D706F1" w:rsidRDefault="00D706F1" w:rsidP="00880B0D">
      <w:pPr>
        <w:pStyle w:val="BodyText"/>
        <w:jc w:val="center"/>
      </w:pPr>
      <w:r>
        <w:rPr>
          <w:noProof/>
        </w:rPr>
        <w:drawing>
          <wp:inline distT="0" distB="0" distL="0" distR="0" wp14:anchorId="6B8CF26E" wp14:editId="699A6940">
            <wp:extent cx="5943600" cy="2069465"/>
            <wp:effectExtent l="19050" t="19050" r="19050" b="26035"/>
            <wp:docPr id="17" name="Picture 17" descr="The WebVRAM Login page has fields for Access Code and Verify Code. There is a Change Verify Code checkbox that defaults to unchecked. The Login button is at the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9465"/>
                    </a:xfrm>
                    <a:prstGeom prst="rect">
                      <a:avLst/>
                    </a:prstGeom>
                    <a:ln>
                      <a:solidFill>
                        <a:schemeClr val="tx1"/>
                      </a:solidFill>
                    </a:ln>
                  </pic:spPr>
                </pic:pic>
              </a:graphicData>
            </a:graphic>
          </wp:inline>
        </w:drawing>
      </w:r>
    </w:p>
    <w:p w14:paraId="4437E158" w14:textId="224FEECE" w:rsidR="00D706F1" w:rsidRDefault="00D706F1" w:rsidP="00535B56">
      <w:pPr>
        <w:pStyle w:val="BodyText"/>
        <w:keepNext/>
        <w:pageBreakBefore/>
        <w:numPr>
          <w:ilvl w:val="0"/>
          <w:numId w:val="17"/>
        </w:numPr>
      </w:pPr>
      <w:r>
        <w:lastRenderedPageBreak/>
        <w:t xml:space="preserve">The WebVRAM application’s </w:t>
      </w:r>
      <w:r w:rsidR="00FC035F">
        <w:t>home</w:t>
      </w:r>
      <w:r>
        <w:t xml:space="preserve"> page is displayed.</w:t>
      </w:r>
      <w:r w:rsidR="00EC606E">
        <w:t xml:space="preserve"> In some </w:t>
      </w:r>
      <w:r w:rsidR="00E2620B">
        <w:t>instances,</w:t>
      </w:r>
      <w:r w:rsidR="00C723F0">
        <w:t xml:space="preserve"> </w:t>
      </w:r>
      <w:r w:rsidR="00E2620B">
        <w:t>during</w:t>
      </w:r>
      <w:r w:rsidR="00C723F0">
        <w:t xml:space="preserve"> login</w:t>
      </w:r>
      <w:r w:rsidR="00EC606E">
        <w:t xml:space="preserve">, </w:t>
      </w:r>
      <w:r w:rsidR="00C723F0">
        <w:t>a window will open with a request to update your Electronic Signature (eSignature) code.</w:t>
      </w:r>
      <w:r w:rsidR="00E2620B">
        <w:t xml:space="preserve"> </w:t>
      </w:r>
      <w:r w:rsidR="00C723F0">
        <w:t>See</w:t>
      </w:r>
      <w:r w:rsidR="00ED28E2">
        <w:t xml:space="preserve"> Section </w:t>
      </w:r>
      <w:r w:rsidR="00ED28E2">
        <w:fldChar w:fldCharType="begin"/>
      </w:r>
      <w:r w:rsidR="00ED28E2">
        <w:instrText xml:space="preserve"> REF _Ref25163536 \r \h </w:instrText>
      </w:r>
      <w:r w:rsidR="00ED28E2">
        <w:fldChar w:fldCharType="separate"/>
      </w:r>
      <w:r w:rsidR="00CE195E">
        <w:t>3.2</w:t>
      </w:r>
      <w:r w:rsidR="00ED28E2">
        <w:fldChar w:fldCharType="end"/>
      </w:r>
      <w:r w:rsidR="00C723F0">
        <w:t xml:space="preserve"> </w:t>
      </w:r>
      <w:r w:rsidR="00ED28E2">
        <w:fldChar w:fldCharType="begin"/>
      </w:r>
      <w:r w:rsidR="00ED28E2">
        <w:instrText xml:space="preserve"> REF _Ref25163536 \h </w:instrText>
      </w:r>
      <w:r w:rsidR="00ED28E2">
        <w:fldChar w:fldCharType="separate"/>
      </w:r>
      <w:r w:rsidR="00CE195E">
        <w:t>Update eSignature Code</w:t>
      </w:r>
      <w:r w:rsidR="00ED28E2">
        <w:fldChar w:fldCharType="end"/>
      </w:r>
      <w:r w:rsidR="00C723F0">
        <w:t xml:space="preserve"> for instructions for updating this code and associated data.</w:t>
      </w:r>
    </w:p>
    <w:p w14:paraId="48C4E46B" w14:textId="61F7E6F8" w:rsidR="001D2A27" w:rsidRDefault="001D2A27" w:rsidP="001D2A27">
      <w:pPr>
        <w:pStyle w:val="Caption"/>
      </w:pPr>
      <w:bookmarkStart w:id="45" w:name="_Toc26534917"/>
      <w:r>
        <w:t xml:space="preserve">Figure </w:t>
      </w:r>
      <w:fldSimple w:instr=" SEQ Figure \* ARABIC ">
        <w:r w:rsidR="00CE195E">
          <w:rPr>
            <w:noProof/>
          </w:rPr>
          <w:t>6</w:t>
        </w:r>
      </w:fldSimple>
      <w:r>
        <w:t xml:space="preserve">: WebVRAM </w:t>
      </w:r>
      <w:r w:rsidR="00FC035F">
        <w:t xml:space="preserve">Home </w:t>
      </w:r>
      <w:r>
        <w:t>Screen</w:t>
      </w:r>
      <w:bookmarkEnd w:id="45"/>
    </w:p>
    <w:p w14:paraId="7935E550" w14:textId="66B86D2D" w:rsidR="003B2C12" w:rsidRDefault="003B2C12" w:rsidP="00880B0D">
      <w:pPr>
        <w:pStyle w:val="BodyText"/>
        <w:jc w:val="center"/>
      </w:pPr>
      <w:r>
        <w:rPr>
          <w:noProof/>
        </w:rPr>
        <w:drawing>
          <wp:inline distT="0" distB="0" distL="0" distR="0" wp14:anchorId="466928B7" wp14:editId="0C003C7B">
            <wp:extent cx="5943600" cy="2607945"/>
            <wp:effectExtent l="19050" t="19050" r="19050" b="20955"/>
            <wp:docPr id="6" name="Picture 6" descr="The WebVRAM main page has links for Home, Tools, Help, and Logout across the top. VistA Sites are displayed below and there is a search box. A table displays sites and includes Station number and name, VISN, State, Multi Select checkboxes, and each row has a button to Launch 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Pag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a:ln>
                      <a:solidFill>
                        <a:schemeClr val="tx1"/>
                      </a:solidFill>
                    </a:ln>
                  </pic:spPr>
                </pic:pic>
              </a:graphicData>
            </a:graphic>
          </wp:inline>
        </w:drawing>
      </w:r>
    </w:p>
    <w:p w14:paraId="1FEC299F" w14:textId="77A9B1AD" w:rsidR="00E2620B" w:rsidRDefault="00E2620B" w:rsidP="00E2620B">
      <w:pPr>
        <w:pStyle w:val="Heading2"/>
      </w:pPr>
      <w:bookmarkStart w:id="46" w:name="_Ref25163536"/>
      <w:bookmarkStart w:id="47" w:name="_Toc26890104"/>
      <w:r>
        <w:t>Update eSignature Code</w:t>
      </w:r>
      <w:bookmarkEnd w:id="46"/>
      <w:r w:rsidR="00213176">
        <w:t xml:space="preserve"> and Details</w:t>
      </w:r>
      <w:bookmarkEnd w:id="47"/>
    </w:p>
    <w:p w14:paraId="4C41571A" w14:textId="175E6DD8" w:rsidR="00C723F0" w:rsidRDefault="00E2620B" w:rsidP="00E2620B">
      <w:pPr>
        <w:pStyle w:val="BodyText"/>
      </w:pPr>
      <w:r>
        <w:t xml:space="preserve">The </w:t>
      </w:r>
      <w:r w:rsidR="00C723F0" w:rsidRPr="00E2620B">
        <w:t>Update eSignature Code window</w:t>
      </w:r>
      <w:r>
        <w:t xml:space="preserve"> may </w:t>
      </w:r>
      <w:r w:rsidR="00C723F0" w:rsidRPr="00E2620B">
        <w:t xml:space="preserve">appear </w:t>
      </w:r>
      <w:r>
        <w:t>during</w:t>
      </w:r>
      <w:r w:rsidR="00C723F0" w:rsidRPr="00E2620B">
        <w:t xml:space="preserve"> the</w:t>
      </w:r>
      <w:r w:rsidR="00ED28E2">
        <w:t xml:space="preserve"> </w:t>
      </w:r>
      <w:r w:rsidR="00C723F0" w:rsidRPr="00E2620B">
        <w:t>first login to WebVRAM</w:t>
      </w:r>
      <w:r>
        <w:t xml:space="preserve">. The user may also choose at any time to </w:t>
      </w:r>
      <w:r w:rsidR="00C723F0" w:rsidRPr="00E2620B">
        <w:t>update</w:t>
      </w:r>
      <w:r w:rsidR="00C723F0">
        <w:t xml:space="preserve"> their </w:t>
      </w:r>
      <w:r>
        <w:t>eSignature C</w:t>
      </w:r>
      <w:r w:rsidR="00C723F0">
        <w:t>ode in their home VistA system and</w:t>
      </w:r>
      <w:r>
        <w:t xml:space="preserve"> pass</w:t>
      </w:r>
      <w:r w:rsidR="00C723F0">
        <w:t xml:space="preserve"> the new code to remote VistA systems</w:t>
      </w:r>
      <w:r>
        <w:t xml:space="preserve"> by c</w:t>
      </w:r>
      <w:r w:rsidR="00ED28E2">
        <w:t xml:space="preserve">licking </w:t>
      </w:r>
      <w:r w:rsidR="00ED28E2" w:rsidRPr="00ED28E2">
        <w:rPr>
          <w:b/>
        </w:rPr>
        <w:t>Tools</w:t>
      </w:r>
      <w:r w:rsidR="00ED28E2">
        <w:t xml:space="preserve">, then </w:t>
      </w:r>
      <w:r w:rsidR="00ED28E2" w:rsidRPr="00ED28E2">
        <w:rPr>
          <w:b/>
        </w:rPr>
        <w:t>Update eSignature Code</w:t>
      </w:r>
      <w:r w:rsidR="00ED28E2">
        <w:t>.</w:t>
      </w:r>
    </w:p>
    <w:p w14:paraId="6B443CCA" w14:textId="0350B312" w:rsidR="00ED28E2" w:rsidRDefault="00ED28E2" w:rsidP="00ED28E2">
      <w:pPr>
        <w:pStyle w:val="Caption"/>
      </w:pPr>
      <w:bookmarkStart w:id="48" w:name="_Toc26534918"/>
      <w:r>
        <w:t xml:space="preserve">Figure </w:t>
      </w:r>
      <w:fldSimple w:instr=" SEQ Figure \* ARABIC ">
        <w:r w:rsidR="00CE195E">
          <w:rPr>
            <w:noProof/>
          </w:rPr>
          <w:t>7</w:t>
        </w:r>
      </w:fldSimple>
      <w:r>
        <w:t xml:space="preserve">: </w:t>
      </w:r>
      <w:r w:rsidR="00F03573">
        <w:t>Tools Dropdown – U</w:t>
      </w:r>
      <w:r>
        <w:t>pdate eSignature Code</w:t>
      </w:r>
      <w:bookmarkEnd w:id="48"/>
    </w:p>
    <w:p w14:paraId="1CA8B330" w14:textId="722AB40D" w:rsidR="00ED28E2" w:rsidRDefault="00ED28E2" w:rsidP="00ED28E2">
      <w:pPr>
        <w:pStyle w:val="BodyText"/>
        <w:jc w:val="center"/>
      </w:pPr>
      <w:r>
        <w:rPr>
          <w:noProof/>
        </w:rPr>
        <w:drawing>
          <wp:inline distT="0" distB="0" distL="0" distR="0" wp14:anchorId="7FB18745" wp14:editId="1B26D356">
            <wp:extent cx="3304411" cy="2746131"/>
            <wp:effectExtent l="19050" t="19050" r="10795" b="16510"/>
            <wp:docPr id="4" name="Picture 4" descr="The WebVRAM main page displays Home, Tools, and Help along the top left. Under the Tools dropdown, there are buttons for Update eSignature Code, Update eSignature Details, and View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2818" cy="2769739"/>
                    </a:xfrm>
                    <a:prstGeom prst="rect">
                      <a:avLst/>
                    </a:prstGeom>
                    <a:ln>
                      <a:solidFill>
                        <a:schemeClr val="tx1"/>
                      </a:solidFill>
                    </a:ln>
                  </pic:spPr>
                </pic:pic>
              </a:graphicData>
            </a:graphic>
          </wp:inline>
        </w:drawing>
      </w:r>
    </w:p>
    <w:p w14:paraId="74BDACF2" w14:textId="38FABFC8" w:rsidR="00615A50" w:rsidRDefault="00615A50" w:rsidP="00615A50">
      <w:pPr>
        <w:pStyle w:val="Caption"/>
      </w:pPr>
      <w:bookmarkStart w:id="49" w:name="_Toc26534919"/>
      <w:r>
        <w:lastRenderedPageBreak/>
        <w:t xml:space="preserve">Figure </w:t>
      </w:r>
      <w:fldSimple w:instr=" SEQ Figure \* ARABIC ">
        <w:r w:rsidR="00CE195E">
          <w:rPr>
            <w:noProof/>
          </w:rPr>
          <w:t>8</w:t>
        </w:r>
      </w:fldSimple>
      <w:r>
        <w:t>: Update eSignature Code Screen</w:t>
      </w:r>
      <w:bookmarkEnd w:id="49"/>
    </w:p>
    <w:p w14:paraId="6B4A4BFC" w14:textId="6DB1C611" w:rsidR="00022F3A" w:rsidRDefault="00022F3A" w:rsidP="00ED28E2">
      <w:pPr>
        <w:pStyle w:val="BodyText"/>
        <w:jc w:val="center"/>
      </w:pPr>
      <w:r>
        <w:rPr>
          <w:noProof/>
        </w:rPr>
        <w:drawing>
          <wp:inline distT="0" distB="0" distL="0" distR="0" wp14:anchorId="580873C9" wp14:editId="2B5EA676">
            <wp:extent cx="5943600" cy="2350135"/>
            <wp:effectExtent l="19050" t="19050" r="19050" b="12065"/>
            <wp:docPr id="9" name="Picture 9" descr="The Update eSignature Code pop-up screen has text fields to enter New eSignature Code and Confirm eSignature Code and buttons to Update or Cancel. Instructions indicate the eSignature code must be 6 to 20 characters long with no control or lowercase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0135"/>
                    </a:xfrm>
                    <a:prstGeom prst="rect">
                      <a:avLst/>
                    </a:prstGeom>
                    <a:ln>
                      <a:solidFill>
                        <a:schemeClr val="tx1"/>
                      </a:solidFill>
                    </a:ln>
                  </pic:spPr>
                </pic:pic>
              </a:graphicData>
            </a:graphic>
          </wp:inline>
        </w:drawing>
      </w:r>
    </w:p>
    <w:p w14:paraId="107BCADF" w14:textId="0A2D596C" w:rsidR="00ED28E2" w:rsidRDefault="00ED28E2" w:rsidP="00E2620B">
      <w:pPr>
        <w:pStyle w:val="BodyText"/>
      </w:pPr>
      <w:r>
        <w:t>To update the eSignature Code:</w:t>
      </w:r>
    </w:p>
    <w:p w14:paraId="440B6F2A" w14:textId="6E103C85" w:rsidR="00C723F0" w:rsidRDefault="00C723F0" w:rsidP="00ED28E2">
      <w:pPr>
        <w:pStyle w:val="BodyText"/>
        <w:numPr>
          <w:ilvl w:val="0"/>
          <w:numId w:val="38"/>
        </w:numPr>
      </w:pPr>
      <w:r>
        <w:t xml:space="preserve">Enter a new eSignature code in the </w:t>
      </w:r>
      <w:r w:rsidRPr="00C723F0">
        <w:rPr>
          <w:b/>
        </w:rPr>
        <w:t>New eSignature Code</w:t>
      </w:r>
      <w:r>
        <w:t xml:space="preserve"> field. According to VA policy and VistA parameters, the signature code must be 6 to 20 characters in length with no control or lowercase characters. Letters and/or numbers can be used.</w:t>
      </w:r>
    </w:p>
    <w:p w14:paraId="7FEEA4DC" w14:textId="0D487E3A" w:rsidR="00C723F0" w:rsidRDefault="00C723F0" w:rsidP="00ED28E2">
      <w:pPr>
        <w:pStyle w:val="BodyText"/>
        <w:numPr>
          <w:ilvl w:val="0"/>
          <w:numId w:val="38"/>
        </w:numPr>
      </w:pPr>
      <w:r>
        <w:t xml:space="preserve">Enter the same new eSignature code in the </w:t>
      </w:r>
      <w:r>
        <w:rPr>
          <w:b/>
        </w:rPr>
        <w:t>Confirm eSignature Code</w:t>
      </w:r>
      <w:r>
        <w:t xml:space="preserve"> field, then click </w:t>
      </w:r>
      <w:r>
        <w:rPr>
          <w:b/>
        </w:rPr>
        <w:t>Update</w:t>
      </w:r>
      <w:r>
        <w:t>.</w:t>
      </w:r>
    </w:p>
    <w:p w14:paraId="767EA7E2" w14:textId="09892A9A" w:rsidR="001625DB" w:rsidRDefault="001625DB" w:rsidP="001625DB">
      <w:pPr>
        <w:pStyle w:val="Caption"/>
      </w:pPr>
      <w:bookmarkStart w:id="50" w:name="_Toc26534920"/>
      <w:r>
        <w:t xml:space="preserve">Figure </w:t>
      </w:r>
      <w:fldSimple w:instr=" SEQ Figure \* ARABIC ">
        <w:r w:rsidR="00CE195E">
          <w:rPr>
            <w:noProof/>
          </w:rPr>
          <w:t>9</w:t>
        </w:r>
      </w:fldSimple>
      <w:r>
        <w:t>: Update eSignature Details</w:t>
      </w:r>
      <w:bookmarkEnd w:id="50"/>
    </w:p>
    <w:p w14:paraId="311F2574" w14:textId="4175F032" w:rsidR="002A31D6" w:rsidRDefault="002A31D6" w:rsidP="002A31D6">
      <w:pPr>
        <w:pStyle w:val="BodyText"/>
        <w:jc w:val="center"/>
      </w:pPr>
      <w:r>
        <w:rPr>
          <w:noProof/>
        </w:rPr>
        <w:drawing>
          <wp:inline distT="0" distB="0" distL="0" distR="0" wp14:anchorId="648C7C16" wp14:editId="21648767">
            <wp:extent cx="4227830" cy="3359191"/>
            <wp:effectExtent l="19050" t="19050" r="20320" b="12700"/>
            <wp:docPr id="10" name="Picture 10" descr="The Update eSignature Details pop-up window has text fields to enter or edit eSignature Name, eSignature Title, eSignature Initials, Office Phone Number, Voice Pager Number, and Digital Pager Number. There are buttons to Save Changes or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660" cy="3390837"/>
                    </a:xfrm>
                    <a:prstGeom prst="rect">
                      <a:avLst/>
                    </a:prstGeom>
                    <a:ln>
                      <a:solidFill>
                        <a:schemeClr val="tx1"/>
                      </a:solidFill>
                    </a:ln>
                  </pic:spPr>
                </pic:pic>
              </a:graphicData>
            </a:graphic>
          </wp:inline>
        </w:drawing>
      </w:r>
    </w:p>
    <w:p w14:paraId="5CDAEFC3" w14:textId="3FFC4889" w:rsidR="00774B3A" w:rsidRDefault="00C723F0" w:rsidP="00213176">
      <w:pPr>
        <w:pStyle w:val="BodyText"/>
        <w:keepNext/>
        <w:numPr>
          <w:ilvl w:val="0"/>
          <w:numId w:val="38"/>
        </w:numPr>
      </w:pPr>
      <w:r>
        <w:t>A second window should appear</w:t>
      </w:r>
      <w:r w:rsidR="00776C50">
        <w:t xml:space="preserve"> to allow the user to </w:t>
      </w:r>
      <w:r w:rsidR="00776C50" w:rsidRPr="00776C50">
        <w:rPr>
          <w:b/>
        </w:rPr>
        <w:t>Update eSignature Details</w:t>
      </w:r>
      <w:r w:rsidR="00776C50">
        <w:t xml:space="preserve">. </w:t>
      </w:r>
      <w:r w:rsidR="00213176">
        <w:t xml:space="preserve">This page can also be accessed from the WebVRAM main page at any time by clicking </w:t>
      </w:r>
      <w:r w:rsidR="00213176" w:rsidRPr="00213176">
        <w:rPr>
          <w:b/>
        </w:rPr>
        <w:t>Tools</w:t>
      </w:r>
      <w:r w:rsidR="00213176">
        <w:t xml:space="preserve">, </w:t>
      </w:r>
      <w:r w:rsidR="00213176">
        <w:lastRenderedPageBreak/>
        <w:t xml:space="preserve">then </w:t>
      </w:r>
      <w:r w:rsidR="00213176" w:rsidRPr="00213176">
        <w:rPr>
          <w:b/>
        </w:rPr>
        <w:t>Update eSignature Details</w:t>
      </w:r>
      <w:r w:rsidR="00213176">
        <w:t xml:space="preserve">. </w:t>
      </w:r>
      <w:r w:rsidR="00776C50">
        <w:t>Enter the following data elements in the appropriate fields:</w:t>
      </w:r>
    </w:p>
    <w:p w14:paraId="6CE42CCE" w14:textId="77777777" w:rsidR="00774B3A" w:rsidRDefault="00776C50" w:rsidP="00774B3A">
      <w:pPr>
        <w:pStyle w:val="BodyText"/>
        <w:numPr>
          <w:ilvl w:val="1"/>
          <w:numId w:val="38"/>
        </w:numPr>
      </w:pPr>
      <w:r>
        <w:rPr>
          <w:b/>
        </w:rPr>
        <w:t xml:space="preserve">eSignature Name </w:t>
      </w:r>
      <w:r>
        <w:t>(user’s name as it appears in VistA)</w:t>
      </w:r>
    </w:p>
    <w:p w14:paraId="4DD831C4" w14:textId="77777777" w:rsidR="00774B3A" w:rsidRDefault="00776C50" w:rsidP="00774B3A">
      <w:pPr>
        <w:pStyle w:val="BodyText"/>
        <w:numPr>
          <w:ilvl w:val="1"/>
          <w:numId w:val="38"/>
        </w:numPr>
      </w:pPr>
      <w:r>
        <w:rPr>
          <w:b/>
        </w:rPr>
        <w:t>eSignature Title</w:t>
      </w:r>
      <w:r>
        <w:t xml:space="preserve"> (user’s title as stored in their VistA profile)</w:t>
      </w:r>
    </w:p>
    <w:p w14:paraId="060ED975" w14:textId="77777777" w:rsidR="00774B3A" w:rsidRDefault="00776C50" w:rsidP="00774B3A">
      <w:pPr>
        <w:pStyle w:val="BodyText"/>
        <w:numPr>
          <w:ilvl w:val="1"/>
          <w:numId w:val="38"/>
        </w:numPr>
      </w:pPr>
      <w:r>
        <w:rPr>
          <w:b/>
        </w:rPr>
        <w:t>eSignature Initials</w:t>
      </w:r>
      <w:r>
        <w:t xml:space="preserve"> (user’s initials as stored in their VistA profile)</w:t>
      </w:r>
    </w:p>
    <w:p w14:paraId="0AEC0BB6" w14:textId="77777777" w:rsidR="00774B3A" w:rsidRDefault="00776C50" w:rsidP="00774B3A">
      <w:pPr>
        <w:pStyle w:val="BodyText"/>
        <w:numPr>
          <w:ilvl w:val="1"/>
          <w:numId w:val="38"/>
        </w:numPr>
      </w:pPr>
      <w:r>
        <w:rPr>
          <w:b/>
        </w:rPr>
        <w:t>Office Phone Number</w:t>
      </w:r>
      <w:r>
        <w:t xml:space="preserve"> (user’s office phone number, or cellular phone)</w:t>
      </w:r>
    </w:p>
    <w:p w14:paraId="28C8E63A" w14:textId="14CAA8D4" w:rsidR="00774B3A" w:rsidRPr="00774B3A" w:rsidRDefault="00776C50" w:rsidP="00774B3A">
      <w:pPr>
        <w:pStyle w:val="BodyText"/>
        <w:numPr>
          <w:ilvl w:val="1"/>
          <w:numId w:val="38"/>
        </w:numPr>
      </w:pPr>
      <w:r>
        <w:rPr>
          <w:b/>
        </w:rPr>
        <w:t>Voice Pager Number</w:t>
      </w:r>
      <w:r w:rsidR="00774B3A">
        <w:t xml:space="preserve"> (optional; enter data if the user wants that information updated or added to their VistA eSignature information)</w:t>
      </w:r>
    </w:p>
    <w:p w14:paraId="44D94002" w14:textId="3DBB7840" w:rsidR="00C723F0" w:rsidRDefault="00776C50" w:rsidP="00774B3A">
      <w:pPr>
        <w:pStyle w:val="BodyText"/>
        <w:numPr>
          <w:ilvl w:val="1"/>
          <w:numId w:val="38"/>
        </w:numPr>
      </w:pPr>
      <w:r>
        <w:rPr>
          <w:b/>
        </w:rPr>
        <w:t>Digital Pager Number</w:t>
      </w:r>
      <w:r>
        <w:t xml:space="preserve"> (optional</w:t>
      </w:r>
      <w:r w:rsidR="00774B3A">
        <w:t xml:space="preserve">; enter data if </w:t>
      </w:r>
      <w:r>
        <w:t>the user wants that information updated or added to their VistA eSignature information)</w:t>
      </w:r>
    </w:p>
    <w:p w14:paraId="4E6E5FFE" w14:textId="67D877F0" w:rsidR="00776C50" w:rsidRDefault="00776C50" w:rsidP="00ED28E2">
      <w:pPr>
        <w:pStyle w:val="BodyText"/>
        <w:numPr>
          <w:ilvl w:val="0"/>
          <w:numId w:val="38"/>
        </w:numPr>
      </w:pPr>
      <w:r>
        <w:t xml:space="preserve">After adding data to each field, click </w:t>
      </w:r>
      <w:r>
        <w:rPr>
          <w:b/>
        </w:rPr>
        <w:t>Save Changes</w:t>
      </w:r>
      <w:r>
        <w:t xml:space="preserve"> to update the VistA local eSignature information. This same information will be passed </w:t>
      </w:r>
      <w:r w:rsidR="00774B3A">
        <w:t xml:space="preserve">to </w:t>
      </w:r>
      <w:r>
        <w:t xml:space="preserve">and used </w:t>
      </w:r>
      <w:r w:rsidR="00774B3A">
        <w:t>at</w:t>
      </w:r>
      <w:r>
        <w:t xml:space="preserve"> each remote site</w:t>
      </w:r>
      <w:r w:rsidR="00774B3A">
        <w:t xml:space="preserve"> where</w:t>
      </w:r>
      <w:r>
        <w:t xml:space="preserve"> the user performs work, when </w:t>
      </w:r>
      <w:r w:rsidR="00774B3A">
        <w:t xml:space="preserve">the remote site is </w:t>
      </w:r>
      <w:r>
        <w:t>accessed through WebVRAM.</w:t>
      </w:r>
    </w:p>
    <w:p w14:paraId="5BA0592A" w14:textId="4FBBF980" w:rsidR="00080748" w:rsidRDefault="00F44E4F" w:rsidP="00641376">
      <w:pPr>
        <w:pStyle w:val="Heading1"/>
      </w:pPr>
      <w:bookmarkStart w:id="51" w:name="_Toc16863387"/>
      <w:bookmarkStart w:id="52" w:name="_Toc26890105"/>
      <w:bookmarkEnd w:id="51"/>
      <w:r>
        <w:lastRenderedPageBreak/>
        <w:t>Using the Software</w:t>
      </w:r>
      <w:r w:rsidR="008004CE">
        <w:t xml:space="preserve"> – VistA Sites </w:t>
      </w:r>
      <w:r w:rsidR="00571BCA">
        <w:t>Page</w:t>
      </w:r>
      <w:bookmarkEnd w:id="52"/>
    </w:p>
    <w:p w14:paraId="24AAA5DA" w14:textId="23F78252" w:rsidR="003B2C12" w:rsidRPr="003606B5" w:rsidRDefault="00080748">
      <w:pPr>
        <w:pStyle w:val="InstructionalText1"/>
        <w:rPr>
          <w:i w:val="0"/>
          <w:iCs w:val="0"/>
          <w:color w:val="000000" w:themeColor="text1"/>
        </w:rPr>
      </w:pPr>
      <w:r w:rsidRPr="003606B5">
        <w:rPr>
          <w:i w:val="0"/>
          <w:iCs w:val="0"/>
          <w:color w:val="000000" w:themeColor="text1"/>
          <w:sz w:val="24"/>
          <w:szCs w:val="24"/>
        </w:rPr>
        <w:t xml:space="preserve">This section describes </w:t>
      </w:r>
      <w:r w:rsidR="0046354D">
        <w:rPr>
          <w:i w:val="0"/>
          <w:iCs w:val="0"/>
          <w:color w:val="000000" w:themeColor="text1"/>
          <w:sz w:val="24"/>
          <w:szCs w:val="24"/>
        </w:rPr>
        <w:t xml:space="preserve">the </w:t>
      </w:r>
      <w:r w:rsidRPr="003606B5">
        <w:rPr>
          <w:i w:val="0"/>
          <w:iCs w:val="0"/>
          <w:color w:val="000000" w:themeColor="text1"/>
          <w:sz w:val="24"/>
          <w:szCs w:val="24"/>
        </w:rPr>
        <w:t>system menu first encountered by the user, as well as the navigation paths to functions noted on the screen</w:t>
      </w:r>
      <w:r w:rsidR="00BA0022" w:rsidRPr="003606B5">
        <w:rPr>
          <w:i w:val="0"/>
          <w:iCs w:val="0"/>
          <w:color w:val="000000" w:themeColor="text1"/>
          <w:sz w:val="24"/>
          <w:szCs w:val="24"/>
        </w:rPr>
        <w:t>.</w:t>
      </w:r>
    </w:p>
    <w:p w14:paraId="5BA0592B" w14:textId="595CD916" w:rsidR="00080748" w:rsidRDefault="00680E3C" w:rsidP="00641376">
      <w:pPr>
        <w:pStyle w:val="Heading2"/>
      </w:pPr>
      <w:bookmarkStart w:id="53" w:name="_Toc26890106"/>
      <w:r>
        <w:t>R</w:t>
      </w:r>
      <w:r w:rsidR="003B2C12">
        <w:t xml:space="preserve">emote </w:t>
      </w:r>
      <w:r w:rsidR="00990A9C">
        <w:t>S</w:t>
      </w:r>
      <w:r w:rsidR="003B2C12">
        <w:t xml:space="preserve">ession: </w:t>
      </w:r>
      <w:r w:rsidR="0004361A">
        <w:t>Launch Mode</w:t>
      </w:r>
      <w:bookmarkEnd w:id="53"/>
    </w:p>
    <w:p w14:paraId="5B06FF05" w14:textId="58694D2B" w:rsidR="001B1FF1" w:rsidRDefault="001B1FF1" w:rsidP="002740C5">
      <w:pPr>
        <w:pStyle w:val="BodyText"/>
        <w:numPr>
          <w:ilvl w:val="0"/>
          <w:numId w:val="22"/>
        </w:numPr>
      </w:pPr>
      <w:r>
        <w:t>Log</w:t>
      </w:r>
      <w:r w:rsidR="008B3650">
        <w:t>i</w:t>
      </w:r>
      <w:r>
        <w:t>n to WebVRAM.</w:t>
      </w:r>
    </w:p>
    <w:p w14:paraId="3D015E05" w14:textId="080E2D3D" w:rsidR="005166F5" w:rsidRDefault="003B2C12" w:rsidP="002740C5">
      <w:pPr>
        <w:pStyle w:val="BodyText"/>
        <w:numPr>
          <w:ilvl w:val="0"/>
          <w:numId w:val="22"/>
        </w:numPr>
      </w:pPr>
      <w:r>
        <w:t>From</w:t>
      </w:r>
      <w:r w:rsidR="00BB3C8B">
        <w:t xml:space="preserve"> the </w:t>
      </w:r>
      <w:r>
        <w:t xml:space="preserve">WebVRAM </w:t>
      </w:r>
      <w:r w:rsidR="00FC035F">
        <w:t xml:space="preserve">home </w:t>
      </w:r>
      <w:r>
        <w:t>page</w:t>
      </w:r>
      <w:r w:rsidR="00990A9C">
        <w:t>,</w:t>
      </w:r>
      <w:r>
        <w:t xml:space="preserve"> select the Station Name of the </w:t>
      </w:r>
      <w:r w:rsidR="0004361A">
        <w:t xml:space="preserve">remote </w:t>
      </w:r>
      <w:r>
        <w:t xml:space="preserve">VistA site </w:t>
      </w:r>
      <w:r w:rsidR="00990A9C">
        <w:t xml:space="preserve">to which </w:t>
      </w:r>
      <w:r w:rsidR="007E6D9A">
        <w:t>you</w:t>
      </w:r>
      <w:r w:rsidR="0004361A">
        <w:t xml:space="preserve"> want to </w:t>
      </w:r>
      <w:r>
        <w:t>connect</w:t>
      </w:r>
      <w:r w:rsidR="0004361A">
        <w:t xml:space="preserve">. The Launch Mode </w:t>
      </w:r>
      <w:r w:rsidR="00680E3C">
        <w:t>provides a drop-down menu from which the user can select the Launch Mode</w:t>
      </w:r>
      <w:r w:rsidR="00990A9C">
        <w:t xml:space="preserve"> to use</w:t>
      </w:r>
      <w:r w:rsidR="00680E3C">
        <w:t xml:space="preserve">. </w:t>
      </w:r>
      <w:r w:rsidR="005166F5">
        <w:t xml:space="preserve">The drop-down </w:t>
      </w:r>
      <w:r w:rsidR="00990A9C">
        <w:t xml:space="preserve">selection </w:t>
      </w:r>
      <w:r w:rsidR="005166F5">
        <w:t xml:space="preserve">defaults to </w:t>
      </w:r>
      <w:r w:rsidR="007E6D9A">
        <w:t>“</w:t>
      </w:r>
      <w:r w:rsidR="005166F5">
        <w:t>Reflection</w:t>
      </w:r>
      <w:r w:rsidR="0005035E">
        <w:t>.</w:t>
      </w:r>
      <w:r w:rsidR="007E6D9A">
        <w:t>”</w:t>
      </w:r>
    </w:p>
    <w:p w14:paraId="1099B5BA" w14:textId="65385428" w:rsidR="00680E3C" w:rsidRDefault="00680E3C" w:rsidP="003B2C12">
      <w:pPr>
        <w:pStyle w:val="BodyText"/>
      </w:pPr>
      <w:r>
        <w:t>Available drop-down options are:</w:t>
      </w:r>
    </w:p>
    <w:p w14:paraId="1DED85E6" w14:textId="5597ABEE" w:rsidR="00680E3C" w:rsidRDefault="00680E3C" w:rsidP="002740C5">
      <w:pPr>
        <w:pStyle w:val="BodyText"/>
        <w:numPr>
          <w:ilvl w:val="0"/>
          <w:numId w:val="23"/>
        </w:numPr>
      </w:pPr>
      <w:r>
        <w:t>Reflection</w:t>
      </w:r>
      <w:r w:rsidR="00990A9C">
        <w:t xml:space="preserve"> – This option is used </w:t>
      </w:r>
      <w:r w:rsidR="00537F03">
        <w:t xml:space="preserve">to </w:t>
      </w:r>
      <w:r>
        <w:t xml:space="preserve">launch a remote VistA session with Reflection </w:t>
      </w:r>
      <w:r w:rsidR="008D1D2F">
        <w:t>to connect to a remote VistA system already assigned to the user’s profile.</w:t>
      </w:r>
    </w:p>
    <w:p w14:paraId="54F30448" w14:textId="472CC185" w:rsidR="00680E3C" w:rsidRDefault="00680E3C" w:rsidP="002740C5">
      <w:pPr>
        <w:pStyle w:val="BodyText"/>
        <w:numPr>
          <w:ilvl w:val="0"/>
          <w:numId w:val="23"/>
        </w:numPr>
      </w:pPr>
      <w:r>
        <w:t>CPRS –</w:t>
      </w:r>
      <w:r w:rsidR="00990A9C">
        <w:t xml:space="preserve"> This option is used to </w:t>
      </w:r>
      <w:r>
        <w:t>launch a remote VistA CPRS session</w:t>
      </w:r>
      <w:r w:rsidR="008D1D2F">
        <w:t xml:space="preserve"> at the selected remote location.</w:t>
      </w:r>
    </w:p>
    <w:p w14:paraId="0ECFDCE2" w14:textId="1503FCBD" w:rsidR="003B2C12" w:rsidRDefault="00680E3C" w:rsidP="002740C5">
      <w:pPr>
        <w:pStyle w:val="BodyText"/>
        <w:numPr>
          <w:ilvl w:val="0"/>
          <w:numId w:val="23"/>
        </w:numPr>
      </w:pPr>
      <w:bookmarkStart w:id="54" w:name="_Hlk16754113"/>
      <w:r>
        <w:t>Synchronize</w:t>
      </w:r>
      <w:r w:rsidR="003B2C12" w:rsidRPr="078BEE68">
        <w:t xml:space="preserve"> </w:t>
      </w:r>
      <w:r w:rsidRPr="078BEE68">
        <w:t>–</w:t>
      </w:r>
      <w:r w:rsidR="00DE38CD">
        <w:t xml:space="preserve"> Similar to launching Reflection</w:t>
      </w:r>
      <w:r w:rsidR="00FA7EF9">
        <w:t xml:space="preserve">, </w:t>
      </w:r>
      <w:r w:rsidR="00FA7EF9" w:rsidRPr="00FA7EF9">
        <w:rPr>
          <w:i/>
        </w:rPr>
        <w:t>if the user does not need to perform work at the remote location</w:t>
      </w:r>
      <w:r w:rsidR="00DE38CD">
        <w:t>, t</w:t>
      </w:r>
      <w:r w:rsidR="008D1D2F">
        <w:t xml:space="preserve">his option is </w:t>
      </w:r>
      <w:r w:rsidR="00537F03">
        <w:t>used to</w:t>
      </w:r>
      <w:r w:rsidR="00EB2754" w:rsidRPr="078BEE68">
        <w:t xml:space="preserve"> </w:t>
      </w:r>
      <w:r w:rsidR="008D1D2F">
        <w:t xml:space="preserve">connect to and setup </w:t>
      </w:r>
      <w:r w:rsidR="00DE38CD">
        <w:t xml:space="preserve">or update </w:t>
      </w:r>
      <w:r w:rsidR="008D1D2F">
        <w:t xml:space="preserve">an active VistA login account at a </w:t>
      </w:r>
      <w:r w:rsidR="000A6D2D" w:rsidRPr="000A6D2D">
        <w:t>remote VistA site</w:t>
      </w:r>
      <w:r w:rsidR="007E6D9A">
        <w:t xml:space="preserve">. </w:t>
      </w:r>
      <w:r w:rsidR="00DE38CD">
        <w:t>If there are changes to the user’s local VistA profile, the Synchronize option will push those changes to the selected remote location</w:t>
      </w:r>
      <w:r w:rsidR="00FA7EF9">
        <w:t xml:space="preserve">(s). </w:t>
      </w:r>
      <w:r w:rsidR="008D1D2F">
        <w:t>If the user’s line management determines that he/she needs access to a new VistA site, th</w:t>
      </w:r>
      <w:r w:rsidR="00FA7EF9">
        <w:t>e</w:t>
      </w:r>
      <w:r w:rsidR="008D1D2F">
        <w:t xml:space="preserve"> new location can be added to the user’s WebVRAM profile by the business</w:t>
      </w:r>
      <w:r w:rsidR="00990A9C">
        <w:t>-</w:t>
      </w:r>
      <w:r w:rsidR="008D1D2F">
        <w:t>appointed WebVRAM Administrator.</w:t>
      </w:r>
    </w:p>
    <w:p w14:paraId="7F2C9A4E" w14:textId="358F553D" w:rsidR="00990A9C" w:rsidRDefault="00990A9C" w:rsidP="00990A9C">
      <w:pPr>
        <w:pStyle w:val="Caption"/>
      </w:pPr>
      <w:bookmarkStart w:id="55" w:name="_Toc26534921"/>
      <w:bookmarkEnd w:id="54"/>
      <w:r>
        <w:lastRenderedPageBreak/>
        <w:t xml:space="preserve">Figure </w:t>
      </w:r>
      <w:fldSimple w:instr=" SEQ Figure \* ARABIC ">
        <w:r w:rsidR="00CE195E">
          <w:rPr>
            <w:noProof/>
          </w:rPr>
          <w:t>10</w:t>
        </w:r>
      </w:fldSimple>
      <w:r>
        <w:t>: Launch Mode Dropdown</w:t>
      </w:r>
      <w:bookmarkEnd w:id="55"/>
    </w:p>
    <w:p w14:paraId="2A008521" w14:textId="159D8C74" w:rsidR="00680E3C" w:rsidRPr="001F28F7" w:rsidRDefault="00680E3C" w:rsidP="00975D5A">
      <w:pPr>
        <w:pStyle w:val="BodyText"/>
        <w:jc w:val="center"/>
      </w:pPr>
      <w:r>
        <w:rPr>
          <w:noProof/>
        </w:rPr>
        <w:drawing>
          <wp:inline distT="0" distB="0" distL="0" distR="0" wp14:anchorId="5821F164" wp14:editId="714B282B">
            <wp:extent cx="3876675" cy="3503959"/>
            <wp:effectExtent l="19050" t="19050" r="9525" b="20320"/>
            <wp:docPr id="7" name="Picture 7" descr="The Launch Mode dropdown menu displays options for Reflection, CPRS, and Synchron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age - Launch Mode.JPG"/>
                    <pic:cNvPicPr/>
                  </pic:nvPicPr>
                  <pic:blipFill rotWithShape="1">
                    <a:blip r:embed="rId26" cstate="print">
                      <a:extLst>
                        <a:ext uri="{28A0092B-C50C-407E-A947-70E740481C1C}">
                          <a14:useLocalDpi xmlns:a14="http://schemas.microsoft.com/office/drawing/2010/main" val="0"/>
                        </a:ext>
                      </a:extLst>
                    </a:blip>
                    <a:srcRect l="62898" b="7483"/>
                    <a:stretch/>
                  </pic:blipFill>
                  <pic:spPr bwMode="auto">
                    <a:xfrm>
                      <a:off x="0" y="0"/>
                      <a:ext cx="3929471" cy="35516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0C07B9" w14:textId="2DBB28C2" w:rsidR="00640C8E" w:rsidRDefault="00640C8E" w:rsidP="009C032A">
      <w:pPr>
        <w:pStyle w:val="Heading3"/>
        <w:pageBreakBefore/>
      </w:pPr>
      <w:bookmarkStart w:id="56" w:name="_Launch_Mode:_Reflection"/>
      <w:bookmarkStart w:id="57" w:name="_Ref23235208"/>
      <w:bookmarkStart w:id="58" w:name="_Ref23235232"/>
      <w:bookmarkStart w:id="59" w:name="_Toc26890107"/>
      <w:bookmarkEnd w:id="56"/>
      <w:r>
        <w:lastRenderedPageBreak/>
        <w:t>Launch Mode: Reflection</w:t>
      </w:r>
      <w:bookmarkEnd w:id="57"/>
      <w:bookmarkEnd w:id="58"/>
      <w:bookmarkEnd w:id="59"/>
    </w:p>
    <w:p w14:paraId="69F2FB49" w14:textId="4A697AFD" w:rsidR="001B1FF1" w:rsidRDefault="001B1FF1" w:rsidP="002740C5">
      <w:pPr>
        <w:pStyle w:val="BodyText"/>
        <w:numPr>
          <w:ilvl w:val="0"/>
          <w:numId w:val="24"/>
        </w:numPr>
      </w:pPr>
      <w:r>
        <w:t>Log</w:t>
      </w:r>
      <w:r w:rsidR="008B3650">
        <w:t>i</w:t>
      </w:r>
      <w:r>
        <w:t>n to WebVRAM.</w:t>
      </w:r>
    </w:p>
    <w:p w14:paraId="0CE84687" w14:textId="2588A395" w:rsidR="001B1FF1" w:rsidRDefault="00640C8E" w:rsidP="002740C5">
      <w:pPr>
        <w:pStyle w:val="BodyText"/>
        <w:numPr>
          <w:ilvl w:val="0"/>
          <w:numId w:val="24"/>
        </w:numPr>
      </w:pPr>
      <w:r>
        <w:t xml:space="preserve">From </w:t>
      </w:r>
      <w:r w:rsidR="00BB3C8B">
        <w:t xml:space="preserve">the </w:t>
      </w:r>
      <w:r>
        <w:t xml:space="preserve">WebVRAM </w:t>
      </w:r>
      <w:r w:rsidR="00FC035F">
        <w:t>home</w:t>
      </w:r>
      <w:r>
        <w:t xml:space="preserve"> page</w:t>
      </w:r>
      <w:r w:rsidR="00975D5A">
        <w:t>,</w:t>
      </w:r>
      <w:r>
        <w:t xml:space="preserve"> </w:t>
      </w:r>
      <w:r w:rsidR="001B1FF1">
        <w:t>s</w:t>
      </w:r>
      <w:r>
        <w:t>elect the Station Name of the remote VistA site t</w:t>
      </w:r>
      <w:r w:rsidR="00975D5A">
        <w:t>o which t</w:t>
      </w:r>
      <w:r>
        <w:t>he user wants to connect.</w:t>
      </w:r>
    </w:p>
    <w:p w14:paraId="0032D3B0" w14:textId="77777777" w:rsidR="00737D31" w:rsidRDefault="001B1FF1" w:rsidP="002740C5">
      <w:pPr>
        <w:pStyle w:val="BodyText"/>
        <w:numPr>
          <w:ilvl w:val="0"/>
          <w:numId w:val="24"/>
        </w:numPr>
      </w:pPr>
      <w:r>
        <w:t xml:space="preserve">Click on </w:t>
      </w:r>
      <w:r w:rsidRPr="00975D5A">
        <w:rPr>
          <w:b/>
        </w:rPr>
        <w:t>Launch Reflection</w:t>
      </w:r>
      <w:r w:rsidRPr="67E770BA">
        <w:t xml:space="preserve">. </w:t>
      </w:r>
      <w:r>
        <w:t>WebVRAM will launch Reflection</w:t>
      </w:r>
      <w:r w:rsidRPr="67E770BA">
        <w:t xml:space="preserve"> </w:t>
      </w:r>
      <w:r>
        <w:t>and log the user into the remote VistA</w:t>
      </w:r>
      <w:r w:rsidRPr="67E770BA">
        <w:t xml:space="preserve"> </w:t>
      </w:r>
      <w:r>
        <w:t>site that was selected.</w:t>
      </w:r>
    </w:p>
    <w:p w14:paraId="299D750E" w14:textId="4909F0C8" w:rsidR="003B2C12" w:rsidRDefault="00CC27C6" w:rsidP="009A21C6">
      <w:pPr>
        <w:pStyle w:val="BodyText"/>
        <w:ind w:left="720"/>
      </w:pPr>
      <w:r w:rsidRPr="005A1E0B">
        <w:rPr>
          <w:rFonts w:cs="Arial"/>
          <w:noProof/>
          <w:sz w:val="20"/>
          <w:lang w:bidi="yi-Hebr"/>
        </w:rPr>
        <w:drawing>
          <wp:inline distT="0" distB="0" distL="0" distR="0" wp14:anchorId="1D66F66F" wp14:editId="15E872A7">
            <wp:extent cx="312420" cy="304800"/>
            <wp:effectExtent l="0" t="0" r="0" b="0"/>
            <wp:docPr id="19" name="Picture 19" descr="No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737D31" w:rsidRPr="00737D31">
        <w:rPr>
          <w:b/>
        </w:rPr>
        <w:t>NOTE:</w:t>
      </w:r>
      <w:r w:rsidR="00737D31">
        <w:t xml:space="preserve"> </w:t>
      </w:r>
      <w:r w:rsidR="614F75C4">
        <w:t xml:space="preserve">Reflection is the </w:t>
      </w:r>
      <w:r w:rsidR="00737D31">
        <w:t xml:space="preserve">built-in </w:t>
      </w:r>
      <w:r w:rsidR="614F75C4">
        <w:t>workstation software that allows the user to connect to and</w:t>
      </w:r>
      <w:r w:rsidR="67E770BA">
        <w:t xml:space="preserve"> work in the selected remote VistA system.</w:t>
      </w:r>
    </w:p>
    <w:p w14:paraId="165702D2" w14:textId="289A1D79" w:rsidR="00161BB9" w:rsidRDefault="00161BB9" w:rsidP="00161BB9">
      <w:pPr>
        <w:pStyle w:val="Caption"/>
      </w:pPr>
      <w:bookmarkStart w:id="60" w:name="_Toc26534922"/>
      <w:r>
        <w:t xml:space="preserve">Figure </w:t>
      </w:r>
      <w:fldSimple w:instr=" SEQ Figure \* ARABIC ">
        <w:r w:rsidR="00CE195E">
          <w:rPr>
            <w:noProof/>
          </w:rPr>
          <w:t>11</w:t>
        </w:r>
      </w:fldSimple>
      <w:r>
        <w:t>: Launch Reflection</w:t>
      </w:r>
      <w:r w:rsidR="00857098">
        <w:t xml:space="preserve"> Button</w:t>
      </w:r>
      <w:bookmarkEnd w:id="60"/>
    </w:p>
    <w:p w14:paraId="4C5BD815" w14:textId="1AFE58B0" w:rsidR="004D3BB6" w:rsidRDefault="00B37C68" w:rsidP="0005035E">
      <w:pPr>
        <w:pStyle w:val="BodyText"/>
        <w:jc w:val="center"/>
      </w:pPr>
      <w:r>
        <w:rPr>
          <w:noProof/>
        </w:rPr>
        <w:drawing>
          <wp:inline distT="0" distB="0" distL="0" distR="0" wp14:anchorId="0A40D141" wp14:editId="18BB9FC2">
            <wp:extent cx="6276295" cy="1171575"/>
            <wp:effectExtent l="19050" t="19050" r="10795" b="9525"/>
            <wp:docPr id="8" name="Picture 8" descr="The VistA Sites list is displayed with the Launch Reflection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Page - Reflections.JPG"/>
                    <pic:cNvPicPr/>
                  </pic:nvPicPr>
                  <pic:blipFill rotWithShape="1">
                    <a:blip r:embed="rId27" cstate="print">
                      <a:extLst>
                        <a:ext uri="{28A0092B-C50C-407E-A947-70E740481C1C}">
                          <a14:useLocalDpi xmlns:a14="http://schemas.microsoft.com/office/drawing/2010/main" val="0"/>
                        </a:ext>
                      </a:extLst>
                    </a:blip>
                    <a:srcRect l="1442" t="58072"/>
                    <a:stretch/>
                  </pic:blipFill>
                  <pic:spPr bwMode="auto">
                    <a:xfrm>
                      <a:off x="0" y="0"/>
                      <a:ext cx="6294069" cy="11748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70C12D2" w14:textId="5B4CAE59" w:rsidR="009A21C6" w:rsidRDefault="000C09AE" w:rsidP="002740C5">
      <w:pPr>
        <w:pStyle w:val="BodyText"/>
        <w:numPr>
          <w:ilvl w:val="0"/>
          <w:numId w:val="24"/>
        </w:numPr>
      </w:pPr>
      <w:r>
        <w:t xml:space="preserve">Once the </w:t>
      </w:r>
      <w:r w:rsidRPr="009A21C6">
        <w:rPr>
          <w:b/>
        </w:rPr>
        <w:t>Launch Reflection</w:t>
      </w:r>
      <w:r>
        <w:t xml:space="preserve"> button is clicked, the application will launch the user’s desktop Reflection software and make the connection to the remote VistA system where the user will be logged in for VistA access. The VistA “roll and scroll” features will be available to the user</w:t>
      </w:r>
      <w:r w:rsidR="009A21C6">
        <w:t>,</w:t>
      </w:r>
      <w:r>
        <w:t xml:space="preserve"> </w:t>
      </w:r>
      <w:proofErr w:type="gramStart"/>
      <w:r>
        <w:t>similar to</w:t>
      </w:r>
      <w:proofErr w:type="gramEnd"/>
      <w:r>
        <w:t xml:space="preserve"> what the user has access to in their local VistA system</w:t>
      </w:r>
      <w:r w:rsidR="00DD0D78">
        <w:t>,</w:t>
      </w:r>
      <w:r>
        <w:t xml:space="preserve"> as shown in </w:t>
      </w:r>
      <w:r w:rsidR="009A21C6">
        <w:t>the</w:t>
      </w:r>
      <w:r>
        <w:t xml:space="preserve"> screen shot</w:t>
      </w:r>
      <w:r w:rsidR="009A21C6">
        <w:t xml:space="preserve"> below</w:t>
      </w:r>
      <w:r>
        <w:t>.</w:t>
      </w:r>
    </w:p>
    <w:p w14:paraId="34808BF0" w14:textId="758A9E44" w:rsidR="000C09AE" w:rsidRDefault="009A21C6" w:rsidP="003D30B3">
      <w:pPr>
        <w:pStyle w:val="Caption"/>
      </w:pPr>
      <w:bookmarkStart w:id="61" w:name="_Toc26534923"/>
      <w:r>
        <w:t xml:space="preserve">Figure </w:t>
      </w:r>
      <w:fldSimple w:instr=" SEQ Figure \* ARABIC ">
        <w:r w:rsidR="00CE195E">
          <w:rPr>
            <w:noProof/>
          </w:rPr>
          <w:t>12</w:t>
        </w:r>
      </w:fldSimple>
      <w:r>
        <w:t>: VistA Login</w:t>
      </w:r>
      <w:bookmarkEnd w:id="61"/>
    </w:p>
    <w:p w14:paraId="716BA078" w14:textId="65B41B85" w:rsidR="003D30B3" w:rsidRDefault="003D30B3" w:rsidP="000C09AE">
      <w:pPr>
        <w:pStyle w:val="BodyText"/>
        <w:ind w:left="360"/>
        <w:jc w:val="center"/>
      </w:pPr>
      <w:r>
        <w:rPr>
          <w:noProof/>
        </w:rPr>
        <w:drawing>
          <wp:inline distT="0" distB="0" distL="0" distR="0" wp14:anchorId="0972E790" wp14:editId="28888306">
            <wp:extent cx="5943600" cy="1291590"/>
            <wp:effectExtent l="19050" t="19050" r="19050" b="22860"/>
            <wp:docPr id="13" name="Picture 13" descr="The VistA screen shows the user has been logged in using their existing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61" t="20750" r="3553" b="40210"/>
                    <a:stretch/>
                  </pic:blipFill>
                  <pic:spPr bwMode="auto">
                    <a:xfrm>
                      <a:off x="0" y="0"/>
                      <a:ext cx="5943600" cy="12915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909DE6" w14:textId="1060CE3D" w:rsidR="005E7A61" w:rsidRDefault="00E269BB" w:rsidP="00A40279">
      <w:pPr>
        <w:pStyle w:val="Heading4"/>
        <w:pageBreakBefore/>
      </w:pPr>
      <w:bookmarkStart w:id="62" w:name="_Launching_Different_Multiple"/>
      <w:bookmarkStart w:id="63" w:name="_Ref23238103"/>
      <w:bookmarkStart w:id="64" w:name="_Toc26890108"/>
      <w:bookmarkEnd w:id="62"/>
      <w:r>
        <w:lastRenderedPageBreak/>
        <w:t>Launching Different Multiple Remote VistA Sessions</w:t>
      </w:r>
      <w:bookmarkEnd w:id="63"/>
      <w:bookmarkEnd w:id="64"/>
    </w:p>
    <w:p w14:paraId="23170784" w14:textId="1315C191" w:rsidR="00807F49" w:rsidRDefault="00E269BB" w:rsidP="00E269BB">
      <w:pPr>
        <w:pStyle w:val="BodyText"/>
      </w:pPr>
      <w:r>
        <w:t xml:space="preserve">Multiple VistA sessions at different remote VistA locations can be launched together by checking the box for each VistA to be launched simultaneously in the </w:t>
      </w:r>
      <w:r>
        <w:rPr>
          <w:b/>
        </w:rPr>
        <w:t>Multi Select</w:t>
      </w:r>
      <w:r>
        <w:t xml:space="preserve"> column on the user’s home page. When one or more boxes to launch Reflection are checked, the </w:t>
      </w:r>
      <w:r w:rsidR="00807F49" w:rsidRPr="00807F49">
        <w:rPr>
          <w:b/>
        </w:rPr>
        <w:t>Launch Mode</w:t>
      </w:r>
      <w:r w:rsidR="00807F49">
        <w:t xml:space="preserve"> selection option changes to </w:t>
      </w:r>
      <w:r w:rsidR="00807F49">
        <w:rPr>
          <w:b/>
        </w:rPr>
        <w:t>Launch Selected</w:t>
      </w:r>
      <w:r w:rsidR="00807F49">
        <w:t xml:space="preserve">. Clicking the </w:t>
      </w:r>
      <w:r w:rsidR="00807F49">
        <w:rPr>
          <w:b/>
        </w:rPr>
        <w:t>Launch Selected</w:t>
      </w:r>
      <w:r w:rsidR="001917F7">
        <w:rPr>
          <w:b/>
        </w:rPr>
        <w:t xml:space="preserve"> </w:t>
      </w:r>
      <w:r w:rsidR="001917F7" w:rsidRPr="001917F7">
        <w:t>button</w:t>
      </w:r>
      <w:r w:rsidR="001917F7">
        <w:t>,</w:t>
      </w:r>
      <w:r w:rsidR="00807F49">
        <w:t xml:space="preserve"> with one or more boxes checked in the </w:t>
      </w:r>
      <w:r w:rsidR="00807F49">
        <w:rPr>
          <w:b/>
        </w:rPr>
        <w:t>Multi Select</w:t>
      </w:r>
      <w:r w:rsidR="00807F49">
        <w:t xml:space="preserve"> column</w:t>
      </w:r>
      <w:r w:rsidR="001917F7">
        <w:t>,</w:t>
      </w:r>
      <w:r w:rsidR="00807F49">
        <w:t xml:space="preserve"> then launches different multiple VistA sessions at the same time. </w:t>
      </w:r>
      <w:r w:rsidR="0005035E">
        <w:fldChar w:fldCharType="begin"/>
      </w:r>
      <w:r w:rsidR="0005035E">
        <w:instrText xml:space="preserve"> REF _Ref23234670 \h </w:instrText>
      </w:r>
      <w:r w:rsidR="0005035E">
        <w:fldChar w:fldCharType="separate"/>
      </w:r>
      <w:r w:rsidR="00CE195E">
        <w:t xml:space="preserve">Figure </w:t>
      </w:r>
      <w:r w:rsidR="00CE195E">
        <w:rPr>
          <w:noProof/>
        </w:rPr>
        <w:t>13</w:t>
      </w:r>
      <w:r w:rsidR="0005035E">
        <w:fldChar w:fldCharType="end"/>
      </w:r>
      <w:r w:rsidR="00807F49">
        <w:t xml:space="preserve"> shows the boxes checked for each site the user intends to launch, and the </w:t>
      </w:r>
      <w:r w:rsidR="00807F49">
        <w:rPr>
          <w:b/>
        </w:rPr>
        <w:t>Launch Selected</w:t>
      </w:r>
      <w:r w:rsidR="00807F49">
        <w:t xml:space="preserve"> mode for performing this action.</w:t>
      </w:r>
    </w:p>
    <w:p w14:paraId="00741064" w14:textId="04E25744" w:rsidR="00807F49" w:rsidRDefault="00807F49" w:rsidP="0005035E">
      <w:pPr>
        <w:pStyle w:val="Caption"/>
      </w:pPr>
      <w:bookmarkStart w:id="65" w:name="_Ref23234670"/>
      <w:bookmarkStart w:id="66" w:name="_Toc26534924"/>
      <w:r>
        <w:t xml:space="preserve">Figure </w:t>
      </w:r>
      <w:fldSimple w:instr=" SEQ Figure \* ARABIC ">
        <w:r w:rsidR="00CE195E">
          <w:rPr>
            <w:noProof/>
          </w:rPr>
          <w:t>13</w:t>
        </w:r>
      </w:fldSimple>
      <w:bookmarkEnd w:id="65"/>
      <w:r>
        <w:t>: Launch Multiple Reflection Sessions to Different Remote VistA Systems</w:t>
      </w:r>
      <w:bookmarkEnd w:id="66"/>
    </w:p>
    <w:p w14:paraId="2D743531" w14:textId="2F5DF2A4" w:rsidR="00807F49" w:rsidRDefault="0046564A" w:rsidP="00807F49">
      <w:pPr>
        <w:pStyle w:val="BodyText"/>
        <w:jc w:val="center"/>
      </w:pPr>
      <w:r>
        <w:rPr>
          <w:noProof/>
        </w:rPr>
        <w:drawing>
          <wp:inline distT="0" distB="0" distL="0" distR="0" wp14:anchorId="423243DC" wp14:editId="45B215FC">
            <wp:extent cx="4895850" cy="2800350"/>
            <wp:effectExtent l="0" t="0" r="0" b="0"/>
            <wp:docPr id="138" name="Picture 138" descr="A portion of the screen shows multiple rows with the Multi Select checkbox checked. The Launch Selected button at the top right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850" cy="2800350"/>
                    </a:xfrm>
                    <a:prstGeom prst="rect">
                      <a:avLst/>
                    </a:prstGeom>
                  </pic:spPr>
                </pic:pic>
              </a:graphicData>
            </a:graphic>
          </wp:inline>
        </w:drawing>
      </w:r>
    </w:p>
    <w:p w14:paraId="71FF7943" w14:textId="3710AAED" w:rsidR="001917F7" w:rsidRDefault="00FF2444" w:rsidP="001917F7">
      <w:pPr>
        <w:pStyle w:val="BodyText"/>
      </w:pPr>
      <w:r>
        <w:rPr>
          <w:noProof/>
          <w:lang w:bidi="yi-Hebr"/>
        </w:rPr>
        <w:drawing>
          <wp:inline distT="0" distB="0" distL="0" distR="0" wp14:anchorId="60152117" wp14:editId="25A354CF">
            <wp:extent cx="400000" cy="390476"/>
            <wp:effectExtent l="0" t="0" r="635" b="0"/>
            <wp:docPr id="136" name="Picture 136" descr="Cau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000" cy="390476"/>
                    </a:xfrm>
                    <a:prstGeom prst="rect">
                      <a:avLst/>
                    </a:prstGeom>
                  </pic:spPr>
                </pic:pic>
              </a:graphicData>
            </a:graphic>
          </wp:inline>
        </w:drawing>
      </w:r>
      <w:r w:rsidRPr="00FF2444">
        <w:rPr>
          <w:b/>
        </w:rPr>
        <w:t>CAUTION:</w:t>
      </w:r>
      <w:r>
        <w:t xml:space="preserve"> </w:t>
      </w:r>
      <w:r w:rsidR="001917F7">
        <w:t xml:space="preserve">If a connection to a </w:t>
      </w:r>
      <w:proofErr w:type="gramStart"/>
      <w:r w:rsidR="001917F7">
        <w:t>particular site</w:t>
      </w:r>
      <w:proofErr w:type="gramEnd"/>
      <w:r w:rsidR="001917F7">
        <w:t xml:space="preserve"> fails when multiple Reflection sessions are launched, it can be due to several factors outside of the control of the WebVRAM application, such as network latency issues, down time at the remote site, user profile configuration issues at the remote site, local VistA user profile configuration issues, etc. If connection to a site fails during a multiple launch sequence, the entire launch sequence, from that site forward, is terminated by WebVRAM so the user can see and capture the error that occurred when the connection failed. For example, if </w:t>
      </w:r>
      <w:r>
        <w:t>five</w:t>
      </w:r>
      <w:r w:rsidR="001917F7">
        <w:t xml:space="preserve"> sites were selected and launched, and the third site fails to connect during launch, sites </w:t>
      </w:r>
      <w:r>
        <w:t xml:space="preserve">four and five </w:t>
      </w:r>
      <w:r w:rsidR="001917F7">
        <w:t xml:space="preserve">will not be launched to allow the user to immediately see the connection error displayed. That error message can then be shared with the Enterprise Service Desk when the user logs a ticket to request help in resolving the issue. Sites </w:t>
      </w:r>
      <w:r>
        <w:t xml:space="preserve">four and five </w:t>
      </w:r>
      <w:r w:rsidR="001917F7">
        <w:t xml:space="preserve">can then be launched after capturing the error independently, or together by checking the </w:t>
      </w:r>
      <w:r w:rsidR="001917F7">
        <w:rPr>
          <w:b/>
        </w:rPr>
        <w:t>Multi Select</w:t>
      </w:r>
      <w:r w:rsidR="001917F7">
        <w:t xml:space="preserve"> box adjacent to each </w:t>
      </w:r>
      <w:r>
        <w:t xml:space="preserve">of those </w:t>
      </w:r>
      <w:r w:rsidR="001917F7">
        <w:t>site</w:t>
      </w:r>
      <w:r>
        <w:t>s</w:t>
      </w:r>
      <w:r w:rsidR="001917F7">
        <w:t xml:space="preserve"> and clicking the </w:t>
      </w:r>
      <w:r w:rsidR="001917F7">
        <w:rPr>
          <w:b/>
        </w:rPr>
        <w:t>Launch Selected</w:t>
      </w:r>
      <w:r w:rsidR="001917F7">
        <w:t xml:space="preserve"> button.</w:t>
      </w:r>
    </w:p>
    <w:p w14:paraId="55788E2F" w14:textId="64974FA6" w:rsidR="001917F7" w:rsidRDefault="001917F7" w:rsidP="00A40279">
      <w:pPr>
        <w:pStyle w:val="Heading4"/>
        <w:pageBreakBefore/>
      </w:pPr>
      <w:bookmarkStart w:id="67" w:name="_Toc26890109"/>
      <w:r>
        <w:lastRenderedPageBreak/>
        <w:t xml:space="preserve">Launching Simultaneous Multiple VistA Sessions at </w:t>
      </w:r>
      <w:r w:rsidR="00F73909">
        <w:t>a Single Site</w:t>
      </w:r>
      <w:bookmarkEnd w:id="67"/>
    </w:p>
    <w:p w14:paraId="0E7E0E92" w14:textId="52A52D75" w:rsidR="00C927A6" w:rsidRDefault="001917F7" w:rsidP="001917F7">
      <w:pPr>
        <w:pStyle w:val="BodyText"/>
      </w:pPr>
      <w:r>
        <w:t xml:space="preserve">Launching </w:t>
      </w:r>
      <w:r w:rsidR="00F73909">
        <w:t>simultaneous multiple Reflection connection sessions at the same site is done by launching the first session from the WebVRAM home page as discussed in</w:t>
      </w:r>
      <w:r w:rsidR="00FF2444">
        <w:t xml:space="preserve"> Section </w:t>
      </w:r>
      <w:r w:rsidR="00FF2444">
        <w:fldChar w:fldCharType="begin"/>
      </w:r>
      <w:r w:rsidR="00FF2444">
        <w:instrText xml:space="preserve"> REF _Ref23235232 \r \h </w:instrText>
      </w:r>
      <w:r w:rsidR="00FF2444">
        <w:fldChar w:fldCharType="separate"/>
      </w:r>
      <w:r w:rsidR="00CE195E">
        <w:t>4.1.1</w:t>
      </w:r>
      <w:r w:rsidR="00FF2444">
        <w:fldChar w:fldCharType="end"/>
      </w:r>
      <w:r w:rsidR="00FF2444">
        <w:t xml:space="preserve"> </w:t>
      </w:r>
      <w:r w:rsidR="00FF2444">
        <w:fldChar w:fldCharType="begin"/>
      </w:r>
      <w:r w:rsidR="00FF2444">
        <w:instrText xml:space="preserve"> REF _Ref23235208 \h </w:instrText>
      </w:r>
      <w:r w:rsidR="00FF2444">
        <w:fldChar w:fldCharType="separate"/>
      </w:r>
      <w:r w:rsidR="00CE195E">
        <w:t>Launch Mode: Reflection</w:t>
      </w:r>
      <w:r w:rsidR="00FF2444">
        <w:fldChar w:fldCharType="end"/>
      </w:r>
      <w:r w:rsidR="00FF2444">
        <w:t xml:space="preserve">, </w:t>
      </w:r>
      <w:r w:rsidR="00F73909">
        <w:t xml:space="preserve">then repeating the launch steps to launch additional simultaneous connection sessions </w:t>
      </w:r>
      <w:r w:rsidR="006B269F">
        <w:t xml:space="preserve">to the same VistA system </w:t>
      </w:r>
      <w:r w:rsidR="00F73909">
        <w:t>at the same time.</w:t>
      </w:r>
    </w:p>
    <w:p w14:paraId="0E85D1D7" w14:textId="66553BCD" w:rsidR="00F73909" w:rsidRDefault="00C927A6" w:rsidP="001917F7">
      <w:pPr>
        <w:pStyle w:val="BodyText"/>
      </w:pPr>
      <w:r>
        <w:rPr>
          <w:noProof/>
          <w:lang w:bidi="yi-Hebr"/>
        </w:rPr>
        <w:drawing>
          <wp:inline distT="0" distB="0" distL="0" distR="0" wp14:anchorId="7A15D125" wp14:editId="320577F8">
            <wp:extent cx="400000" cy="390476"/>
            <wp:effectExtent l="0" t="0" r="635" b="0"/>
            <wp:docPr id="137" name="Picture 137" descr="Cau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000" cy="390476"/>
                    </a:xfrm>
                    <a:prstGeom prst="rect">
                      <a:avLst/>
                    </a:prstGeom>
                  </pic:spPr>
                </pic:pic>
              </a:graphicData>
            </a:graphic>
          </wp:inline>
        </w:drawing>
      </w:r>
      <w:r w:rsidRPr="00C927A6">
        <w:rPr>
          <w:b/>
        </w:rPr>
        <w:t>CAUTION:</w:t>
      </w:r>
      <w:r>
        <w:t xml:space="preserve"> </w:t>
      </w:r>
      <w:r w:rsidR="00F73909">
        <w:t xml:space="preserve">For this to work, Micro Focus Reflection must have a configuration setting in place to allow simultaneous multiple sessions to be opened. </w:t>
      </w:r>
      <w:r>
        <w:t xml:space="preserve">Follow the </w:t>
      </w:r>
      <w:r w:rsidR="00F73909">
        <w:t xml:space="preserve">steps </w:t>
      </w:r>
      <w:r>
        <w:t xml:space="preserve">below </w:t>
      </w:r>
      <w:r w:rsidR="00F73909">
        <w:t xml:space="preserve">to ensure this configuration </w:t>
      </w:r>
      <w:r>
        <w:t>setting</w:t>
      </w:r>
      <w:r w:rsidR="00F73909">
        <w:t xml:space="preserve"> is in place.</w:t>
      </w:r>
    </w:p>
    <w:p w14:paraId="5B8788F1" w14:textId="77777777" w:rsidR="006420B6" w:rsidRPr="006420B6" w:rsidRDefault="006420B6" w:rsidP="00136374">
      <w:pPr>
        <w:pStyle w:val="BodyText"/>
        <w:numPr>
          <w:ilvl w:val="0"/>
          <w:numId w:val="37"/>
        </w:numPr>
        <w:rPr>
          <w:rFonts w:eastAsiaTheme="minorHAnsi"/>
        </w:rPr>
      </w:pPr>
      <w:r w:rsidRPr="006420B6">
        <w:rPr>
          <w:rFonts w:eastAsiaTheme="minorHAnsi"/>
        </w:rPr>
        <w:t xml:space="preserve">Open </w:t>
      </w:r>
      <w:r w:rsidRPr="006420B6">
        <w:rPr>
          <w:rFonts w:eastAsiaTheme="minorHAnsi"/>
          <w:i/>
        </w:rPr>
        <w:t>Reflection Workspace</w:t>
      </w:r>
      <w:r w:rsidRPr="006420B6">
        <w:rPr>
          <w:rFonts w:eastAsiaTheme="minorHAnsi"/>
        </w:rPr>
        <w:t xml:space="preserve"> on your workstation. In the upper left corner, click the </w:t>
      </w:r>
      <w:r w:rsidRPr="006420B6">
        <w:rPr>
          <w:rFonts w:eastAsiaTheme="minorHAnsi"/>
          <w:b/>
        </w:rPr>
        <w:t>File</w:t>
      </w:r>
      <w:r w:rsidRPr="006420B6">
        <w:rPr>
          <w:rFonts w:eastAsiaTheme="minorHAnsi"/>
        </w:rPr>
        <w:t xml:space="preserve"> tab.</w:t>
      </w:r>
    </w:p>
    <w:p w14:paraId="799D6DC6" w14:textId="03EA4BDA" w:rsidR="006420B6" w:rsidRDefault="006420B6" w:rsidP="00136374">
      <w:pPr>
        <w:pStyle w:val="BodyText"/>
        <w:numPr>
          <w:ilvl w:val="0"/>
          <w:numId w:val="37"/>
        </w:numPr>
        <w:rPr>
          <w:rFonts w:eastAsiaTheme="minorHAnsi"/>
        </w:rPr>
      </w:pPr>
      <w:r w:rsidRPr="006420B6">
        <w:rPr>
          <w:rFonts w:eastAsiaTheme="minorHAnsi"/>
        </w:rPr>
        <w:t xml:space="preserve">In the pop-up window that opens, click on </w:t>
      </w:r>
      <w:r w:rsidRPr="006420B6">
        <w:rPr>
          <w:rFonts w:eastAsiaTheme="minorHAnsi"/>
          <w:b/>
        </w:rPr>
        <w:t>Reflection Workspace Settings</w:t>
      </w:r>
      <w:r w:rsidRPr="006420B6">
        <w:rPr>
          <w:rFonts w:eastAsiaTheme="minorHAnsi"/>
        </w:rPr>
        <w:t xml:space="preserve"> in the lower right corner</w:t>
      </w:r>
      <w:r w:rsidR="0046564A">
        <w:rPr>
          <w:rFonts w:eastAsiaTheme="minorHAnsi"/>
        </w:rPr>
        <w:t>,</w:t>
      </w:r>
      <w:r w:rsidRPr="006420B6">
        <w:rPr>
          <w:rFonts w:eastAsiaTheme="minorHAnsi"/>
        </w:rPr>
        <w:t xml:space="preserve"> as shown below.</w:t>
      </w:r>
    </w:p>
    <w:p w14:paraId="2789382C" w14:textId="700D7D76" w:rsidR="006420B6" w:rsidRPr="00C927A6" w:rsidRDefault="00376ADB" w:rsidP="00136374">
      <w:pPr>
        <w:pStyle w:val="Caption"/>
        <w:rPr>
          <w:rFonts w:eastAsiaTheme="minorHAnsi"/>
        </w:rPr>
      </w:pPr>
      <w:bookmarkStart w:id="68" w:name="_Toc26534925"/>
      <w:r w:rsidRPr="00FC035F">
        <w:t xml:space="preserve">Figure </w:t>
      </w:r>
      <w:fldSimple w:instr=" SEQ Figure \* ARABIC ">
        <w:r w:rsidR="00CE195E">
          <w:rPr>
            <w:noProof/>
          </w:rPr>
          <w:t>14</w:t>
        </w:r>
      </w:fldSimple>
      <w:r w:rsidRPr="00FC035F">
        <w:t>: Reflection Workspace Settings Access</w:t>
      </w:r>
      <w:bookmarkEnd w:id="68"/>
    </w:p>
    <w:p w14:paraId="563CB18C" w14:textId="6CEE92D0" w:rsidR="006420B6" w:rsidRPr="00136374" w:rsidRDefault="0046564A" w:rsidP="00136374">
      <w:pPr>
        <w:jc w:val="center"/>
        <w:rPr>
          <w:rFonts w:asciiTheme="minorHAnsi" w:eastAsiaTheme="minorHAnsi" w:hAnsiTheme="minorHAnsi" w:cs="Tahoma"/>
          <w:sz w:val="24"/>
        </w:rPr>
      </w:pPr>
      <w:r>
        <w:rPr>
          <w:noProof/>
        </w:rPr>
        <w:drawing>
          <wp:inline distT="0" distB="0" distL="0" distR="0" wp14:anchorId="178331DF" wp14:editId="4E02A196">
            <wp:extent cx="3819525" cy="3514725"/>
            <wp:effectExtent l="19050" t="19050" r="28575" b="28575"/>
            <wp:docPr id="139" name="Picture 139" descr="A screenshot of the Reflection Workspace highlights the File button at the top left and the Reflection Workspace Settings button at the botto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9525" cy="3514725"/>
                    </a:xfrm>
                    <a:prstGeom prst="rect">
                      <a:avLst/>
                    </a:prstGeom>
                    <a:ln>
                      <a:solidFill>
                        <a:schemeClr val="tx1"/>
                      </a:solidFill>
                    </a:ln>
                  </pic:spPr>
                </pic:pic>
              </a:graphicData>
            </a:graphic>
          </wp:inline>
        </w:drawing>
      </w:r>
    </w:p>
    <w:p w14:paraId="72C00FCB" w14:textId="55FDC7E4" w:rsidR="00376ADB" w:rsidRPr="0024280B" w:rsidRDefault="006420B6" w:rsidP="00E734BA">
      <w:pPr>
        <w:pStyle w:val="BodyText"/>
        <w:pageBreakBefore/>
        <w:numPr>
          <w:ilvl w:val="0"/>
          <w:numId w:val="37"/>
        </w:numPr>
        <w:rPr>
          <w:rFonts w:eastAsiaTheme="minorHAnsi"/>
        </w:rPr>
      </w:pPr>
      <w:r w:rsidRPr="006420B6">
        <w:rPr>
          <w:rFonts w:eastAsiaTheme="minorHAnsi"/>
        </w:rPr>
        <w:lastRenderedPageBreak/>
        <w:t xml:space="preserve">In the pop-up window that opens, under </w:t>
      </w:r>
      <w:r w:rsidRPr="006420B6">
        <w:rPr>
          <w:rFonts w:eastAsiaTheme="minorHAnsi"/>
          <w:b/>
        </w:rPr>
        <w:t>Workspace Settings</w:t>
      </w:r>
      <w:r w:rsidRPr="006420B6">
        <w:rPr>
          <w:rFonts w:eastAsiaTheme="minorHAnsi"/>
        </w:rPr>
        <w:t xml:space="preserve">, click on </w:t>
      </w:r>
      <w:r w:rsidRPr="006420B6">
        <w:rPr>
          <w:rFonts w:eastAsiaTheme="minorHAnsi"/>
          <w:b/>
        </w:rPr>
        <w:t>Configure User Interface</w:t>
      </w:r>
      <w:r w:rsidR="0046564A">
        <w:rPr>
          <w:rFonts w:eastAsiaTheme="minorHAnsi"/>
        </w:rPr>
        <w:t>,</w:t>
      </w:r>
      <w:r w:rsidRPr="006420B6">
        <w:rPr>
          <w:rFonts w:eastAsiaTheme="minorHAnsi"/>
        </w:rPr>
        <w:t xml:space="preserve"> as shown below.</w:t>
      </w:r>
    </w:p>
    <w:p w14:paraId="20F1841D" w14:textId="432BF4B5" w:rsidR="00376ADB" w:rsidRPr="0024280B" w:rsidRDefault="00376ADB" w:rsidP="00136374">
      <w:pPr>
        <w:pStyle w:val="Caption"/>
      </w:pPr>
      <w:bookmarkStart w:id="69" w:name="_Toc26534926"/>
      <w:r w:rsidRPr="00FC035F">
        <w:t xml:space="preserve">Figure </w:t>
      </w:r>
      <w:fldSimple w:instr=" SEQ Figure \* ARABIC ">
        <w:r w:rsidR="00CE195E">
          <w:rPr>
            <w:noProof/>
          </w:rPr>
          <w:t>15</w:t>
        </w:r>
      </w:fldSimple>
      <w:r w:rsidRPr="00FC035F">
        <w:t xml:space="preserve">: Reflection – Configure User Interface </w:t>
      </w:r>
      <w:r w:rsidR="0046564A">
        <w:t>Link</w:t>
      </w:r>
      <w:bookmarkEnd w:id="69"/>
    </w:p>
    <w:p w14:paraId="057B4548" w14:textId="25BAB53A" w:rsidR="006420B6" w:rsidRPr="00136374" w:rsidRDefault="0046564A" w:rsidP="00136374">
      <w:pPr>
        <w:jc w:val="center"/>
        <w:rPr>
          <w:rFonts w:asciiTheme="minorHAnsi" w:eastAsiaTheme="minorHAnsi" w:hAnsiTheme="minorHAnsi" w:cs="Tahoma"/>
          <w:sz w:val="24"/>
        </w:rPr>
      </w:pPr>
      <w:r>
        <w:rPr>
          <w:noProof/>
        </w:rPr>
        <w:drawing>
          <wp:inline distT="0" distB="0" distL="0" distR="0" wp14:anchorId="06C73FED" wp14:editId="48B5C2CA">
            <wp:extent cx="4591050" cy="3895725"/>
            <wp:effectExtent l="19050" t="19050" r="19050" b="28575"/>
            <wp:docPr id="140" name="Picture 140" descr="The Reflection Workspace Settings screen is shown. Workspace Settings appears on the right, and the third link below that is Configur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50" cy="3895725"/>
                    </a:xfrm>
                    <a:prstGeom prst="rect">
                      <a:avLst/>
                    </a:prstGeom>
                    <a:ln>
                      <a:solidFill>
                        <a:schemeClr val="tx1"/>
                      </a:solidFill>
                    </a:ln>
                  </pic:spPr>
                </pic:pic>
              </a:graphicData>
            </a:graphic>
          </wp:inline>
        </w:drawing>
      </w:r>
    </w:p>
    <w:p w14:paraId="74BF6A2A" w14:textId="3656007D" w:rsidR="00376ADB" w:rsidRPr="0024280B" w:rsidRDefault="006420B6" w:rsidP="00E734BA">
      <w:pPr>
        <w:pStyle w:val="BodyText"/>
        <w:pageBreakBefore/>
        <w:numPr>
          <w:ilvl w:val="0"/>
          <w:numId w:val="37"/>
        </w:numPr>
        <w:rPr>
          <w:rFonts w:eastAsiaTheme="minorHAnsi"/>
        </w:rPr>
      </w:pPr>
      <w:r w:rsidRPr="006420B6">
        <w:rPr>
          <w:rFonts w:eastAsiaTheme="minorHAnsi"/>
        </w:rPr>
        <w:lastRenderedPageBreak/>
        <w:t xml:space="preserve">In the next pop-up window, use the drop-down option in the </w:t>
      </w:r>
      <w:r w:rsidRPr="006420B6">
        <w:rPr>
          <w:rFonts w:eastAsiaTheme="minorHAnsi"/>
          <w:b/>
        </w:rPr>
        <w:t>User Interface Mode*</w:t>
      </w:r>
      <w:r w:rsidRPr="006420B6">
        <w:rPr>
          <w:rFonts w:eastAsiaTheme="minorHAnsi"/>
        </w:rPr>
        <w:t xml:space="preserve"> box to select the </w:t>
      </w:r>
      <w:r w:rsidRPr="006420B6">
        <w:rPr>
          <w:rFonts w:eastAsiaTheme="minorHAnsi"/>
          <w:b/>
        </w:rPr>
        <w:t>Ribbon</w:t>
      </w:r>
      <w:r w:rsidRPr="006420B6">
        <w:rPr>
          <w:rFonts w:eastAsiaTheme="minorHAnsi"/>
        </w:rPr>
        <w:t xml:space="preserve"> setting. Click </w:t>
      </w:r>
      <w:r w:rsidRPr="006420B6">
        <w:rPr>
          <w:rFonts w:eastAsiaTheme="minorHAnsi"/>
          <w:b/>
        </w:rPr>
        <w:t>OK</w:t>
      </w:r>
      <w:r w:rsidRPr="006420B6">
        <w:rPr>
          <w:rFonts w:eastAsiaTheme="minorHAnsi"/>
        </w:rPr>
        <w:t xml:space="preserve"> in the bottom right corner to save changes, as shown below.</w:t>
      </w:r>
    </w:p>
    <w:p w14:paraId="16B2D2B0" w14:textId="67C07D1B" w:rsidR="00376ADB" w:rsidRPr="0024280B" w:rsidRDefault="00376ADB" w:rsidP="00136374">
      <w:pPr>
        <w:pStyle w:val="Caption"/>
      </w:pPr>
      <w:bookmarkStart w:id="70" w:name="_Toc26534927"/>
      <w:r w:rsidRPr="00FC035F">
        <w:t xml:space="preserve">Figure </w:t>
      </w:r>
      <w:fldSimple w:instr=" SEQ Figure \* ARABIC ">
        <w:r w:rsidR="00CE195E">
          <w:rPr>
            <w:noProof/>
          </w:rPr>
          <w:t>16</w:t>
        </w:r>
      </w:fldSimple>
      <w:r w:rsidRPr="00FC035F">
        <w:t xml:space="preserve">: Reflection – </w:t>
      </w:r>
      <w:r w:rsidR="00230E1F">
        <w:t>Change</w:t>
      </w:r>
      <w:r w:rsidRPr="00FC035F">
        <w:t xml:space="preserve"> User Interface </w:t>
      </w:r>
      <w:r w:rsidR="00230E1F">
        <w:t>Mode</w:t>
      </w:r>
      <w:bookmarkEnd w:id="70"/>
    </w:p>
    <w:p w14:paraId="7F94AD8E" w14:textId="1D7FADB3" w:rsidR="00376ADB" w:rsidRPr="00136374" w:rsidRDefault="0016172E" w:rsidP="00136374">
      <w:pPr>
        <w:jc w:val="center"/>
        <w:rPr>
          <w:rFonts w:asciiTheme="minorHAnsi" w:eastAsiaTheme="minorHAnsi" w:hAnsiTheme="minorHAnsi" w:cs="Tahoma"/>
          <w:sz w:val="24"/>
        </w:rPr>
      </w:pPr>
      <w:r>
        <w:rPr>
          <w:noProof/>
        </w:rPr>
        <w:drawing>
          <wp:inline distT="0" distB="0" distL="0" distR="0" wp14:anchorId="46376160" wp14:editId="33A9948A">
            <wp:extent cx="5943600" cy="4276090"/>
            <wp:effectExtent l="0" t="0" r="0" b="0"/>
            <wp:docPr id="141" name="Picture 141" descr="The Reflection Workspace Settings Configure User Interface screen is shown. The User interface mode dropdown displays options for Ribbon, Classic, Browser, TouchUx, and Classic MDI. Choose Ribbon and select the OK button at the botto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76090"/>
                    </a:xfrm>
                    <a:prstGeom prst="rect">
                      <a:avLst/>
                    </a:prstGeom>
                  </pic:spPr>
                </pic:pic>
              </a:graphicData>
            </a:graphic>
          </wp:inline>
        </w:drawing>
      </w:r>
    </w:p>
    <w:p w14:paraId="062831FD" w14:textId="5CC37AA1" w:rsidR="00F73909" w:rsidRDefault="006420B6" w:rsidP="00136374">
      <w:pPr>
        <w:pStyle w:val="BodyText"/>
        <w:numPr>
          <w:ilvl w:val="0"/>
          <w:numId w:val="37"/>
        </w:numPr>
        <w:rPr>
          <w:rFonts w:eastAsiaTheme="minorHAnsi"/>
        </w:rPr>
      </w:pPr>
      <w:r w:rsidRPr="006420B6">
        <w:rPr>
          <w:rFonts w:eastAsiaTheme="minorHAnsi"/>
        </w:rPr>
        <w:t>With this setting change, the user can now open simultaneous multiple sessions to one VistA remote site.</w:t>
      </w:r>
    </w:p>
    <w:p w14:paraId="524468F3" w14:textId="7C50479B" w:rsidR="00894D90" w:rsidRDefault="00894D90" w:rsidP="00440A44">
      <w:pPr>
        <w:pStyle w:val="Heading5"/>
        <w:pageBreakBefore/>
        <w:rPr>
          <w:rFonts w:eastAsiaTheme="minorHAnsi"/>
        </w:rPr>
      </w:pPr>
      <w:bookmarkStart w:id="71" w:name="_Toc26890110"/>
      <w:r>
        <w:rPr>
          <w:rFonts w:eastAsiaTheme="minorHAnsi"/>
        </w:rPr>
        <w:lastRenderedPageBreak/>
        <w:t xml:space="preserve">CPAC Users: </w:t>
      </w:r>
      <w:r w:rsidR="0005270E">
        <w:rPr>
          <w:rFonts w:eastAsiaTheme="minorHAnsi"/>
        </w:rPr>
        <w:t>C</w:t>
      </w:r>
      <w:r w:rsidR="0005270E">
        <w:t>onfigure Tile View for Multiple</w:t>
      </w:r>
      <w:r w:rsidR="0005270E" w:rsidRPr="00DF059E">
        <w:t xml:space="preserve"> </w:t>
      </w:r>
      <w:r w:rsidR="004A1CD5">
        <w:t xml:space="preserve">VistA </w:t>
      </w:r>
      <w:r w:rsidR="0005270E">
        <w:t>Sessions at the Same Site</w:t>
      </w:r>
      <w:bookmarkEnd w:id="71"/>
    </w:p>
    <w:p w14:paraId="0D2592D1" w14:textId="4E6AA5EC" w:rsidR="00C268A6" w:rsidRDefault="00894D90" w:rsidP="00894D90">
      <w:pPr>
        <w:pStyle w:val="BodyText"/>
        <w:rPr>
          <w:rFonts w:eastAsiaTheme="minorHAnsi"/>
        </w:rPr>
      </w:pPr>
      <w:r w:rsidRPr="00894D90">
        <w:rPr>
          <w:rFonts w:eastAsiaTheme="minorHAnsi"/>
        </w:rPr>
        <w:t>For CPAC users who need to view more than</w:t>
      </w:r>
      <w:r>
        <w:rPr>
          <w:rFonts w:eastAsiaTheme="minorHAnsi"/>
        </w:rPr>
        <w:t xml:space="preserve"> one</w:t>
      </w:r>
      <w:r w:rsidRPr="00894D90">
        <w:rPr>
          <w:rFonts w:eastAsiaTheme="minorHAnsi"/>
        </w:rPr>
        <w:t xml:space="preserve"> simultaneous VistA session at the </w:t>
      </w:r>
      <w:r w:rsidRPr="00934F39">
        <w:rPr>
          <w:rFonts w:eastAsiaTheme="minorHAnsi"/>
          <w:u w:val="single"/>
        </w:rPr>
        <w:t>same</w:t>
      </w:r>
      <w:r w:rsidRPr="00894D90">
        <w:rPr>
          <w:rFonts w:eastAsiaTheme="minorHAnsi"/>
        </w:rPr>
        <w:t xml:space="preserve"> site, </w:t>
      </w:r>
      <w:r>
        <w:rPr>
          <w:rFonts w:eastAsiaTheme="minorHAnsi"/>
        </w:rPr>
        <w:t xml:space="preserve">arranging </w:t>
      </w:r>
      <w:r w:rsidRPr="00894D90">
        <w:rPr>
          <w:rFonts w:eastAsiaTheme="minorHAnsi"/>
        </w:rPr>
        <w:t xml:space="preserve">these sessions in </w:t>
      </w:r>
      <w:r w:rsidR="00C268A6">
        <w:rPr>
          <w:rFonts w:eastAsiaTheme="minorHAnsi"/>
        </w:rPr>
        <w:t xml:space="preserve">a </w:t>
      </w:r>
      <w:r w:rsidRPr="00894D90">
        <w:rPr>
          <w:rFonts w:eastAsiaTheme="minorHAnsi"/>
        </w:rPr>
        <w:t>tile view must be done manually</w:t>
      </w:r>
      <w:r w:rsidR="00FE7316">
        <w:rPr>
          <w:rFonts w:eastAsiaTheme="minorHAnsi"/>
        </w:rPr>
        <w:t xml:space="preserve"> within Reflection</w:t>
      </w:r>
      <w:r w:rsidRPr="00894D90">
        <w:rPr>
          <w:rFonts w:eastAsiaTheme="minorHAnsi"/>
        </w:rPr>
        <w:t xml:space="preserve"> </w:t>
      </w:r>
      <w:r w:rsidR="00C268A6">
        <w:rPr>
          <w:rFonts w:eastAsiaTheme="minorHAnsi"/>
        </w:rPr>
        <w:t>during initial use of Web</w:t>
      </w:r>
      <w:r w:rsidRPr="00894D90">
        <w:rPr>
          <w:rFonts w:eastAsiaTheme="minorHAnsi"/>
        </w:rPr>
        <w:t>VRAM.</w:t>
      </w:r>
      <w:r>
        <w:rPr>
          <w:rFonts w:eastAsiaTheme="minorHAnsi"/>
        </w:rPr>
        <w:t xml:space="preserve"> </w:t>
      </w:r>
      <w:r w:rsidRPr="00894D90">
        <w:rPr>
          <w:rFonts w:eastAsiaTheme="minorHAnsi"/>
        </w:rPr>
        <w:t xml:space="preserve">The following steps will </w:t>
      </w:r>
      <w:r>
        <w:rPr>
          <w:rFonts w:eastAsiaTheme="minorHAnsi"/>
        </w:rPr>
        <w:t>create</w:t>
      </w:r>
      <w:r w:rsidR="00667502">
        <w:rPr>
          <w:rFonts w:eastAsiaTheme="minorHAnsi"/>
        </w:rPr>
        <w:t xml:space="preserve"> a tile </w:t>
      </w:r>
      <w:r w:rsidRPr="00894D90">
        <w:rPr>
          <w:rFonts w:eastAsiaTheme="minorHAnsi"/>
        </w:rPr>
        <w:t xml:space="preserve">view for the remote VistA site connections the first time these connections are established. After configuring the view </w:t>
      </w:r>
      <w:r>
        <w:rPr>
          <w:rFonts w:eastAsiaTheme="minorHAnsi"/>
        </w:rPr>
        <w:t>during</w:t>
      </w:r>
      <w:r w:rsidRPr="00894D90">
        <w:rPr>
          <w:rFonts w:eastAsiaTheme="minorHAnsi"/>
        </w:rPr>
        <w:t xml:space="preserve"> the first connection to the remote site through WebVRAM, the tile view of up to </w:t>
      </w:r>
      <w:r>
        <w:rPr>
          <w:rFonts w:eastAsiaTheme="minorHAnsi"/>
        </w:rPr>
        <w:t>four</w:t>
      </w:r>
      <w:r w:rsidRPr="00894D90">
        <w:rPr>
          <w:rFonts w:eastAsiaTheme="minorHAnsi"/>
        </w:rPr>
        <w:t xml:space="preserve"> sessions will be presented automatically each time you use WebVRAM to establish multiple session connections to this same site.</w:t>
      </w:r>
    </w:p>
    <w:p w14:paraId="07EF1CC0" w14:textId="59AA2A0F" w:rsidR="00C268A6" w:rsidRDefault="00C268A6" w:rsidP="00894D90">
      <w:pPr>
        <w:pStyle w:val="BodyText"/>
        <w:rPr>
          <w:rFonts w:eastAsiaTheme="minorHAnsi"/>
        </w:rPr>
      </w:pPr>
      <w:r>
        <w:rPr>
          <w:rFonts w:eastAsiaTheme="minorHAnsi"/>
        </w:rPr>
        <w:t xml:space="preserve">To set up </w:t>
      </w:r>
      <w:r w:rsidR="00894D90" w:rsidRPr="00894D90">
        <w:rPr>
          <w:rFonts w:eastAsiaTheme="minorHAnsi"/>
        </w:rPr>
        <w:t xml:space="preserve">the tile view </w:t>
      </w:r>
      <w:r>
        <w:rPr>
          <w:rFonts w:eastAsiaTheme="minorHAnsi"/>
        </w:rPr>
        <w:t xml:space="preserve">at </w:t>
      </w:r>
      <w:r w:rsidR="00894D90" w:rsidRPr="00894D90">
        <w:rPr>
          <w:rFonts w:eastAsiaTheme="minorHAnsi"/>
        </w:rPr>
        <w:t xml:space="preserve">additional remote sites, </w:t>
      </w:r>
      <w:r>
        <w:rPr>
          <w:rFonts w:eastAsiaTheme="minorHAnsi"/>
        </w:rPr>
        <w:t xml:space="preserve">repeat </w:t>
      </w:r>
      <w:r w:rsidR="00894D90" w:rsidRPr="00894D90">
        <w:rPr>
          <w:rFonts w:eastAsiaTheme="minorHAnsi"/>
        </w:rPr>
        <w:t>the</w:t>
      </w:r>
      <w:r>
        <w:rPr>
          <w:rFonts w:eastAsiaTheme="minorHAnsi"/>
        </w:rPr>
        <w:t>se</w:t>
      </w:r>
      <w:r w:rsidR="00894D90" w:rsidRPr="00894D90">
        <w:rPr>
          <w:rFonts w:eastAsiaTheme="minorHAnsi"/>
        </w:rPr>
        <w:t xml:space="preserve"> configurations steps </w:t>
      </w:r>
      <w:r>
        <w:rPr>
          <w:rFonts w:eastAsiaTheme="minorHAnsi"/>
        </w:rPr>
        <w:t>during</w:t>
      </w:r>
      <w:r w:rsidR="00894D90" w:rsidRPr="00894D90">
        <w:rPr>
          <w:rFonts w:eastAsiaTheme="minorHAnsi"/>
        </w:rPr>
        <w:t xml:space="preserve"> the first mult</w:t>
      </w:r>
      <w:r>
        <w:rPr>
          <w:rFonts w:eastAsiaTheme="minorHAnsi"/>
        </w:rPr>
        <w:t>i</w:t>
      </w:r>
      <w:r w:rsidR="00894D90" w:rsidRPr="00894D90">
        <w:rPr>
          <w:rFonts w:eastAsiaTheme="minorHAnsi"/>
        </w:rPr>
        <w:t>-session connection</w:t>
      </w:r>
      <w:r>
        <w:rPr>
          <w:rFonts w:eastAsiaTheme="minorHAnsi"/>
        </w:rPr>
        <w:t xml:space="preserve"> to each remote site</w:t>
      </w:r>
      <w:r w:rsidR="00894D90" w:rsidRPr="00894D90">
        <w:rPr>
          <w:rFonts w:eastAsiaTheme="minorHAnsi"/>
        </w:rPr>
        <w:t xml:space="preserve"> established through WebVRAM.</w:t>
      </w:r>
    </w:p>
    <w:p w14:paraId="3664D285" w14:textId="55580075" w:rsidR="00894D90" w:rsidRPr="00894D90" w:rsidRDefault="00894D90" w:rsidP="00381056">
      <w:pPr>
        <w:pStyle w:val="BodyText"/>
        <w:keepNext/>
        <w:rPr>
          <w:rFonts w:eastAsiaTheme="minorHAnsi"/>
        </w:rPr>
      </w:pPr>
      <w:r w:rsidRPr="00894D90">
        <w:rPr>
          <w:rFonts w:eastAsiaTheme="minorHAnsi"/>
        </w:rPr>
        <w:t>These steps will set</w:t>
      </w:r>
      <w:r w:rsidR="00C268A6">
        <w:rPr>
          <w:rFonts w:eastAsiaTheme="minorHAnsi"/>
        </w:rPr>
        <w:t xml:space="preserve"> </w:t>
      </w:r>
      <w:r w:rsidRPr="00894D90">
        <w:rPr>
          <w:rFonts w:eastAsiaTheme="minorHAnsi"/>
        </w:rPr>
        <w:t>up th</w:t>
      </w:r>
      <w:r w:rsidR="00C268A6">
        <w:rPr>
          <w:rFonts w:eastAsiaTheme="minorHAnsi"/>
        </w:rPr>
        <w:t>e tile view</w:t>
      </w:r>
      <w:r w:rsidRPr="00894D90">
        <w:rPr>
          <w:rFonts w:eastAsiaTheme="minorHAnsi"/>
        </w:rPr>
        <w:t xml:space="preserve"> configuration in Reflection for</w:t>
      </w:r>
      <w:r w:rsidR="00E941C1">
        <w:rPr>
          <w:rFonts w:eastAsiaTheme="minorHAnsi"/>
        </w:rPr>
        <w:t xml:space="preserve"> viewing multiple sessions at the same VistA</w:t>
      </w:r>
      <w:r w:rsidRPr="00894D90">
        <w:rPr>
          <w:rFonts w:eastAsiaTheme="minorHAnsi"/>
        </w:rPr>
        <w:t xml:space="preserve"> site</w:t>
      </w:r>
      <w:r w:rsidR="00C268A6">
        <w:rPr>
          <w:rFonts w:eastAsiaTheme="minorHAnsi"/>
        </w:rPr>
        <w:t>:</w:t>
      </w:r>
    </w:p>
    <w:p w14:paraId="54ED051E" w14:textId="2EE66C3C" w:rsidR="00894D90" w:rsidRPr="00894D90" w:rsidRDefault="00894D90" w:rsidP="00894D90">
      <w:pPr>
        <w:pStyle w:val="BodyText"/>
        <w:numPr>
          <w:ilvl w:val="0"/>
          <w:numId w:val="40"/>
        </w:numPr>
        <w:rPr>
          <w:rFonts w:eastAsiaTheme="minorHAnsi"/>
        </w:rPr>
      </w:pPr>
      <w:r>
        <w:rPr>
          <w:rFonts w:eastAsiaTheme="minorHAnsi"/>
        </w:rPr>
        <w:t>L</w:t>
      </w:r>
      <w:r w:rsidRPr="00894D90">
        <w:rPr>
          <w:rFonts w:eastAsiaTheme="minorHAnsi"/>
        </w:rPr>
        <w:t>aunch the first session to connect to the remote site through WebVRAM. After Reflection opens and logs the user in, proceed to Step 2.</w:t>
      </w:r>
    </w:p>
    <w:p w14:paraId="24141414" w14:textId="3658C525" w:rsidR="00894D90" w:rsidRDefault="00894D90" w:rsidP="00894D90">
      <w:pPr>
        <w:pStyle w:val="BodyText"/>
        <w:numPr>
          <w:ilvl w:val="0"/>
          <w:numId w:val="40"/>
        </w:numPr>
        <w:rPr>
          <w:rFonts w:eastAsiaTheme="minorHAnsi"/>
        </w:rPr>
      </w:pPr>
      <w:r w:rsidRPr="00894D90">
        <w:rPr>
          <w:rFonts w:eastAsiaTheme="minorHAnsi"/>
        </w:rPr>
        <w:t>Launch a second, third</w:t>
      </w:r>
      <w:r w:rsidR="00C268A6">
        <w:rPr>
          <w:rFonts w:eastAsiaTheme="minorHAnsi"/>
        </w:rPr>
        <w:t>,</w:t>
      </w:r>
      <w:r w:rsidRPr="00894D90">
        <w:rPr>
          <w:rFonts w:eastAsiaTheme="minorHAnsi"/>
        </w:rPr>
        <w:t xml:space="preserve"> and</w:t>
      </w:r>
      <w:r w:rsidR="00C268A6">
        <w:rPr>
          <w:rFonts w:eastAsiaTheme="minorHAnsi"/>
        </w:rPr>
        <w:t xml:space="preserve">, </w:t>
      </w:r>
      <w:r w:rsidRPr="00894D90">
        <w:rPr>
          <w:rFonts w:eastAsiaTheme="minorHAnsi"/>
        </w:rPr>
        <w:t xml:space="preserve">if needed, fourth session to the </w:t>
      </w:r>
      <w:r w:rsidRPr="00220B2D">
        <w:rPr>
          <w:rFonts w:eastAsiaTheme="minorHAnsi"/>
          <w:u w:val="single"/>
        </w:rPr>
        <w:t>same</w:t>
      </w:r>
      <w:r w:rsidRPr="00894D90">
        <w:rPr>
          <w:rFonts w:eastAsiaTheme="minorHAnsi"/>
        </w:rPr>
        <w:t xml:space="preserve"> site through WebVRAM. Reflection will now show all </w:t>
      </w:r>
      <w:r w:rsidR="00C268A6">
        <w:rPr>
          <w:rFonts w:eastAsiaTheme="minorHAnsi"/>
        </w:rPr>
        <w:t xml:space="preserve">four </w:t>
      </w:r>
      <w:r w:rsidRPr="00894D90">
        <w:rPr>
          <w:rFonts w:eastAsiaTheme="minorHAnsi"/>
        </w:rPr>
        <w:t>sessions in a cascading view as shown below.</w:t>
      </w:r>
    </w:p>
    <w:p w14:paraId="1F953213" w14:textId="735183D4" w:rsidR="008C6975" w:rsidRDefault="008C6975" w:rsidP="008C6975">
      <w:pPr>
        <w:pStyle w:val="Caption"/>
      </w:pPr>
      <w:bookmarkStart w:id="72" w:name="_Toc26534928"/>
      <w:r>
        <w:t xml:space="preserve">Figure </w:t>
      </w:r>
      <w:fldSimple w:instr=" SEQ Figure \* ARABIC ">
        <w:r w:rsidR="00CE195E">
          <w:rPr>
            <w:noProof/>
          </w:rPr>
          <w:t>17</w:t>
        </w:r>
      </w:fldSimple>
      <w:r>
        <w:t xml:space="preserve">: </w:t>
      </w:r>
      <w:r w:rsidRPr="00FC035F">
        <w:t xml:space="preserve">Reflection – </w:t>
      </w:r>
      <w:r>
        <w:t>Cascading View of Multiple Same-site Sessions</w:t>
      </w:r>
      <w:bookmarkEnd w:id="72"/>
    </w:p>
    <w:p w14:paraId="07142F57" w14:textId="3F34615E" w:rsidR="00C268A6" w:rsidRDefault="008C6975" w:rsidP="008F6C33">
      <w:pPr>
        <w:pStyle w:val="BodyText"/>
        <w:jc w:val="center"/>
        <w:rPr>
          <w:rFonts w:eastAsiaTheme="minorHAnsi"/>
        </w:rPr>
      </w:pPr>
      <w:r w:rsidRPr="00A377EA">
        <w:rPr>
          <w:noProof/>
        </w:rPr>
        <w:drawing>
          <wp:inline distT="0" distB="0" distL="0" distR="0" wp14:anchorId="06FACC9F" wp14:editId="44302755">
            <wp:extent cx="4754880" cy="4334256"/>
            <wp:effectExtent l="19050" t="19050" r="26670" b="28575"/>
            <wp:docPr id="20" name="Picture 20" descr="The screen shot displays four open Reflection VistA sessions. The sessions are arranged on top of each other so that only one is completely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8451" b="11893"/>
                    <a:stretch/>
                  </pic:blipFill>
                  <pic:spPr bwMode="auto">
                    <a:xfrm>
                      <a:off x="0" y="0"/>
                      <a:ext cx="4754880" cy="43342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0C04AD" w14:textId="77777777" w:rsidR="00AE4CF1" w:rsidRDefault="008F5CD2" w:rsidP="00DA1CEE">
      <w:pPr>
        <w:pStyle w:val="BodyText"/>
        <w:keepNext/>
        <w:numPr>
          <w:ilvl w:val="0"/>
          <w:numId w:val="40"/>
        </w:numPr>
        <w:rPr>
          <w:rFonts w:eastAsiaTheme="minorHAnsi"/>
        </w:rPr>
      </w:pPr>
      <w:r w:rsidRPr="008F5CD2">
        <w:rPr>
          <w:rFonts w:eastAsiaTheme="minorHAnsi"/>
        </w:rPr>
        <w:lastRenderedPageBreak/>
        <w:t>In the lower right</w:t>
      </w:r>
      <w:r>
        <w:rPr>
          <w:rFonts w:eastAsiaTheme="minorHAnsi"/>
        </w:rPr>
        <w:t>-</w:t>
      </w:r>
      <w:r w:rsidRPr="008F5CD2">
        <w:rPr>
          <w:rFonts w:eastAsiaTheme="minorHAnsi"/>
        </w:rPr>
        <w:t xml:space="preserve">hand corner of the Reflection window, click on the </w:t>
      </w:r>
      <w:r w:rsidRPr="008F5CD2">
        <w:rPr>
          <w:rFonts w:eastAsiaTheme="minorHAnsi"/>
          <w:b/>
        </w:rPr>
        <w:t>Arrange Windows icon</w:t>
      </w:r>
      <w:r w:rsidRPr="008F5CD2">
        <w:rPr>
          <w:rFonts w:eastAsiaTheme="minorHAnsi"/>
        </w:rPr>
        <w:t xml:space="preserve">, and select </w:t>
      </w:r>
      <w:r w:rsidR="00C3302B">
        <w:rPr>
          <w:rFonts w:eastAsiaTheme="minorHAnsi"/>
          <w:b/>
        </w:rPr>
        <w:t>Tile V</w:t>
      </w:r>
      <w:r w:rsidRPr="008F5CD2">
        <w:rPr>
          <w:rFonts w:eastAsiaTheme="minorHAnsi"/>
          <w:b/>
        </w:rPr>
        <w:t>ertical</w:t>
      </w:r>
      <w:r w:rsidRPr="008F5CD2">
        <w:rPr>
          <w:rFonts w:eastAsiaTheme="minorHAnsi"/>
        </w:rPr>
        <w:t xml:space="preserve"> from the drop-down </w:t>
      </w:r>
      <w:r>
        <w:rPr>
          <w:rFonts w:eastAsiaTheme="minorHAnsi"/>
        </w:rPr>
        <w:t xml:space="preserve">menu, </w:t>
      </w:r>
      <w:r w:rsidRPr="008F5CD2">
        <w:rPr>
          <w:rFonts w:eastAsiaTheme="minorHAnsi"/>
        </w:rPr>
        <w:t>as shown below</w:t>
      </w:r>
      <w:r>
        <w:rPr>
          <w:rFonts w:eastAsiaTheme="minorHAnsi"/>
        </w:rPr>
        <w:t>.</w:t>
      </w:r>
    </w:p>
    <w:p w14:paraId="4934A6F2" w14:textId="0C579043" w:rsidR="00E86C94" w:rsidRDefault="00E86C94" w:rsidP="00E86C94">
      <w:pPr>
        <w:pStyle w:val="Caption"/>
      </w:pPr>
      <w:bookmarkStart w:id="73" w:name="_Toc26534929"/>
      <w:r>
        <w:t xml:space="preserve">Figure </w:t>
      </w:r>
      <w:fldSimple w:instr=" SEQ Figure \* ARABIC ">
        <w:r w:rsidR="00CE195E">
          <w:rPr>
            <w:noProof/>
          </w:rPr>
          <w:t>18</w:t>
        </w:r>
      </w:fldSimple>
      <w:r>
        <w:t>: Reflection</w:t>
      </w:r>
      <w:r w:rsidR="00DD30DC">
        <w:t xml:space="preserve"> – A</w:t>
      </w:r>
      <w:r>
        <w:t>rrange Windows Icon</w:t>
      </w:r>
      <w:r w:rsidR="00C3302B">
        <w:t xml:space="preserve"> and Dropdown</w:t>
      </w:r>
      <w:bookmarkEnd w:id="73"/>
    </w:p>
    <w:p w14:paraId="57881FF3" w14:textId="5B1A37E4" w:rsidR="00972ED4" w:rsidRDefault="008C3B3B" w:rsidP="008C3B3B">
      <w:pPr>
        <w:pStyle w:val="BodyText"/>
        <w:jc w:val="center"/>
        <w:rPr>
          <w:rFonts w:eastAsiaTheme="minorHAnsi"/>
        </w:rPr>
      </w:pPr>
      <w:r>
        <w:rPr>
          <w:noProof/>
        </w:rPr>
        <w:drawing>
          <wp:inline distT="0" distB="0" distL="0" distR="0" wp14:anchorId="17DF0716" wp14:editId="3FDCE81B">
            <wp:extent cx="5715000" cy="3427101"/>
            <wp:effectExtent l="19050" t="19050" r="19050" b="20955"/>
            <wp:docPr id="21" name="Picture 21" descr="A bottom right portion of the Reflection screen shows the Arrange Windows icon which appears as four stacked windows with a drop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8149" cy="3434986"/>
                    </a:xfrm>
                    <a:prstGeom prst="rect">
                      <a:avLst/>
                    </a:prstGeom>
                    <a:ln>
                      <a:solidFill>
                        <a:schemeClr val="tx1"/>
                      </a:solidFill>
                    </a:ln>
                  </pic:spPr>
                </pic:pic>
              </a:graphicData>
            </a:graphic>
          </wp:inline>
        </w:drawing>
      </w:r>
    </w:p>
    <w:p w14:paraId="4A7B296B" w14:textId="65839E7B" w:rsidR="00FA2863" w:rsidRDefault="00FA2863" w:rsidP="00FA2863">
      <w:pPr>
        <w:pStyle w:val="Caption"/>
      </w:pPr>
      <w:bookmarkStart w:id="74" w:name="_Toc26534930"/>
      <w:r>
        <w:t xml:space="preserve">Figure </w:t>
      </w:r>
      <w:fldSimple w:instr=" SEQ Figure \* ARABIC ">
        <w:r w:rsidR="00CE195E">
          <w:rPr>
            <w:noProof/>
          </w:rPr>
          <w:t>19</w:t>
        </w:r>
      </w:fldSimple>
      <w:r>
        <w:t>: Reflection – Arrange Windows Tile Vertical Selection</w:t>
      </w:r>
      <w:bookmarkEnd w:id="74"/>
    </w:p>
    <w:p w14:paraId="735BE570" w14:textId="49A85274" w:rsidR="00DD30DC" w:rsidRDefault="00FA2863" w:rsidP="00FA2863">
      <w:pPr>
        <w:pStyle w:val="BodyText"/>
        <w:jc w:val="center"/>
        <w:rPr>
          <w:rFonts w:eastAsiaTheme="minorHAnsi"/>
        </w:rPr>
      </w:pPr>
      <w:r>
        <w:rPr>
          <w:noProof/>
        </w:rPr>
        <w:drawing>
          <wp:inline distT="0" distB="0" distL="0" distR="0" wp14:anchorId="24EC73F8" wp14:editId="31E8D318">
            <wp:extent cx="5717704" cy="3738880"/>
            <wp:effectExtent l="19050" t="19050" r="16510" b="13970"/>
            <wp:docPr id="25" name="Picture 25" descr="A bottom right portion of the Reflection screen shows the Arrange Windows dropdown menu. The options are Tabs, Tile Vertical, Tile Horizontal, and Cascade. Choose Tile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2648" cy="3755191"/>
                    </a:xfrm>
                    <a:prstGeom prst="rect">
                      <a:avLst/>
                    </a:prstGeom>
                    <a:ln>
                      <a:solidFill>
                        <a:schemeClr val="tx1"/>
                      </a:solidFill>
                    </a:ln>
                  </pic:spPr>
                </pic:pic>
              </a:graphicData>
            </a:graphic>
          </wp:inline>
        </w:drawing>
      </w:r>
    </w:p>
    <w:p w14:paraId="41A49D05" w14:textId="50638574" w:rsidR="00AE4CF1" w:rsidRDefault="00AE4CF1" w:rsidP="00AE4CF1">
      <w:pPr>
        <w:pStyle w:val="BodyText"/>
        <w:numPr>
          <w:ilvl w:val="0"/>
          <w:numId w:val="40"/>
        </w:numPr>
        <w:rPr>
          <w:rFonts w:eastAsiaTheme="minorHAnsi"/>
        </w:rPr>
      </w:pPr>
      <w:r w:rsidRPr="00AE4CF1">
        <w:rPr>
          <w:rFonts w:eastAsiaTheme="minorHAnsi"/>
        </w:rPr>
        <w:lastRenderedPageBreak/>
        <w:t>With these selections, Reflection will present a tile view of all four sessions</w:t>
      </w:r>
      <w:r w:rsidR="00675B22">
        <w:rPr>
          <w:rFonts w:eastAsiaTheme="minorHAnsi"/>
        </w:rPr>
        <w:t xml:space="preserve">. </w:t>
      </w:r>
      <w:r w:rsidR="00675B22" w:rsidRPr="00675B22">
        <w:rPr>
          <w:rFonts w:eastAsiaTheme="minorHAnsi"/>
        </w:rPr>
        <w:t>Each session is shrunk in size to be fully visible within one quadrant of the screen.</w:t>
      </w:r>
    </w:p>
    <w:p w14:paraId="6328B29D" w14:textId="74B3959B" w:rsidR="00AE4CF1" w:rsidRPr="00AE4CF1" w:rsidRDefault="00AE4CF1" w:rsidP="00AE4CF1">
      <w:pPr>
        <w:pStyle w:val="BodyText"/>
        <w:ind w:left="720"/>
        <w:rPr>
          <w:rFonts w:eastAsiaTheme="minorHAnsi"/>
        </w:rPr>
      </w:pPr>
      <w:r w:rsidRPr="00AE4CF1">
        <w:rPr>
          <w:rFonts w:eastAsiaTheme="minorHAnsi"/>
        </w:rPr>
        <w:t xml:space="preserve">For a larger view of these sessions, click the </w:t>
      </w:r>
      <w:r w:rsidRPr="00624761">
        <w:rPr>
          <w:rFonts w:eastAsiaTheme="minorHAnsi"/>
          <w:b/>
        </w:rPr>
        <w:t>Full Screen icon</w:t>
      </w:r>
      <w:r w:rsidRPr="00AE4CF1">
        <w:rPr>
          <w:rFonts w:eastAsiaTheme="minorHAnsi"/>
        </w:rPr>
        <w:t xml:space="preserve"> in the lower right-hand corner of the screen to the left of the Arrange Windows icon</w:t>
      </w:r>
      <w:r>
        <w:rPr>
          <w:rFonts w:eastAsiaTheme="minorHAnsi"/>
        </w:rPr>
        <w:t>.</w:t>
      </w:r>
    </w:p>
    <w:p w14:paraId="1C9FD970" w14:textId="1696E42A" w:rsidR="00E0411B" w:rsidRDefault="00E0411B" w:rsidP="00E0411B">
      <w:pPr>
        <w:pStyle w:val="Caption"/>
      </w:pPr>
      <w:bookmarkStart w:id="75" w:name="_Toc26534931"/>
      <w:r>
        <w:t xml:space="preserve">Figure </w:t>
      </w:r>
      <w:fldSimple w:instr=" SEQ Figure \* ARABIC ">
        <w:r w:rsidR="00CE195E">
          <w:rPr>
            <w:noProof/>
          </w:rPr>
          <w:t>20</w:t>
        </w:r>
      </w:fldSimple>
      <w:r>
        <w:t xml:space="preserve">: </w:t>
      </w:r>
      <w:r w:rsidRPr="00E0411B">
        <w:t>Reflection</w:t>
      </w:r>
      <w:r>
        <w:t xml:space="preserve"> –</w:t>
      </w:r>
      <w:r w:rsidR="00345E6F">
        <w:t xml:space="preserve"> </w:t>
      </w:r>
      <w:r>
        <w:t xml:space="preserve">Tile </w:t>
      </w:r>
      <w:r w:rsidRPr="00E0411B">
        <w:t>Vertical View</w:t>
      </w:r>
      <w:bookmarkEnd w:id="75"/>
    </w:p>
    <w:p w14:paraId="4122C033" w14:textId="36914626" w:rsidR="00C01DDE" w:rsidRPr="0024280B" w:rsidRDefault="00947D4B" w:rsidP="00782930">
      <w:pPr>
        <w:pStyle w:val="BodyText"/>
        <w:jc w:val="center"/>
        <w:rPr>
          <w:rFonts w:eastAsiaTheme="minorHAnsi"/>
        </w:rPr>
      </w:pPr>
      <w:r>
        <w:rPr>
          <w:noProof/>
        </w:rPr>
        <w:drawing>
          <wp:inline distT="0" distB="0" distL="0" distR="0" wp14:anchorId="67D2C8D7" wp14:editId="3C8168FF">
            <wp:extent cx="5943600" cy="3210560"/>
            <wp:effectExtent l="19050" t="19050" r="19050" b="27940"/>
            <wp:docPr id="26" name="Picture 26" descr="After Tile Vertical is chosen, the four Reflection sessions are arranged in each corner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10560"/>
                    </a:xfrm>
                    <a:prstGeom prst="rect">
                      <a:avLst/>
                    </a:prstGeom>
                    <a:ln>
                      <a:solidFill>
                        <a:schemeClr val="tx1"/>
                      </a:solidFill>
                    </a:ln>
                  </pic:spPr>
                </pic:pic>
              </a:graphicData>
            </a:graphic>
          </wp:inline>
        </w:drawing>
      </w:r>
    </w:p>
    <w:p w14:paraId="21F4A3CA" w14:textId="4F2F75C0" w:rsidR="004D3BB6" w:rsidRDefault="004D3BB6" w:rsidP="009C032A">
      <w:pPr>
        <w:pStyle w:val="Heading3"/>
        <w:pageBreakBefore/>
      </w:pPr>
      <w:bookmarkStart w:id="76" w:name="_Ref23238157"/>
      <w:bookmarkStart w:id="77" w:name="_Toc26890111"/>
      <w:r>
        <w:lastRenderedPageBreak/>
        <w:t>Launch Mode: CPRS</w:t>
      </w:r>
      <w:bookmarkEnd w:id="76"/>
      <w:bookmarkEnd w:id="77"/>
    </w:p>
    <w:p w14:paraId="772A5CE6" w14:textId="7C520B97" w:rsidR="001B1FF1" w:rsidRDefault="001B1FF1" w:rsidP="002740C5">
      <w:pPr>
        <w:pStyle w:val="BodyText"/>
        <w:numPr>
          <w:ilvl w:val="0"/>
          <w:numId w:val="25"/>
        </w:numPr>
      </w:pPr>
      <w:r>
        <w:t>Log</w:t>
      </w:r>
      <w:r w:rsidR="00C02544">
        <w:t>i</w:t>
      </w:r>
      <w:r>
        <w:t>n to WebVRAM.</w:t>
      </w:r>
    </w:p>
    <w:p w14:paraId="2F3AE4A8" w14:textId="5E435A66" w:rsidR="001B1FF1" w:rsidRDefault="001B1FF1" w:rsidP="002740C5">
      <w:pPr>
        <w:pStyle w:val="BodyText"/>
        <w:numPr>
          <w:ilvl w:val="0"/>
          <w:numId w:val="25"/>
        </w:numPr>
      </w:pPr>
      <w:r>
        <w:t xml:space="preserve">From </w:t>
      </w:r>
      <w:r w:rsidR="00BB3C8B">
        <w:t xml:space="preserve">the </w:t>
      </w:r>
      <w:r>
        <w:t xml:space="preserve">WebVRAM </w:t>
      </w:r>
      <w:r w:rsidR="00FC035F">
        <w:t>home</w:t>
      </w:r>
      <w:r>
        <w:t xml:space="preserve"> page</w:t>
      </w:r>
      <w:r w:rsidR="00BC6639">
        <w:t>,</w:t>
      </w:r>
      <w:r>
        <w:t xml:space="preserve"> click on the Launch Mode dropdown and select </w:t>
      </w:r>
      <w:r w:rsidRPr="00BC6639">
        <w:rPr>
          <w:b/>
        </w:rPr>
        <w:t>CPRS</w:t>
      </w:r>
      <w:r>
        <w:t>.</w:t>
      </w:r>
      <w:r w:rsidR="00BC6639">
        <w:t xml:space="preserve"> </w:t>
      </w:r>
      <w:r>
        <w:t>The</w:t>
      </w:r>
      <w:r w:rsidR="00BC6639">
        <w:t xml:space="preserve">n </w:t>
      </w:r>
      <w:r>
        <w:t>select the Station Name of the remote VistA site</w:t>
      </w:r>
      <w:r w:rsidR="00BC6639">
        <w:t xml:space="preserve"> to which </w:t>
      </w:r>
      <w:r>
        <w:t>to connect.</w:t>
      </w:r>
    </w:p>
    <w:p w14:paraId="0162D9AD" w14:textId="142BC5BE" w:rsidR="001B1FF1" w:rsidRDefault="001B1FF1" w:rsidP="002740C5">
      <w:pPr>
        <w:pStyle w:val="BodyText"/>
        <w:numPr>
          <w:ilvl w:val="0"/>
          <w:numId w:val="25"/>
        </w:numPr>
      </w:pPr>
      <w:r>
        <w:t xml:space="preserve">Click on </w:t>
      </w:r>
      <w:r w:rsidRPr="00BC6639">
        <w:rPr>
          <w:b/>
        </w:rPr>
        <w:t>Launch CPRS</w:t>
      </w:r>
      <w:r>
        <w:t>. WebVRAM will launch CPRS and log the user into the remote VistA site that was selected.</w:t>
      </w:r>
    </w:p>
    <w:p w14:paraId="3219688E" w14:textId="30BB1170" w:rsidR="00AF6EFC" w:rsidRDefault="00AF6EFC" w:rsidP="00AF6EFC">
      <w:pPr>
        <w:pStyle w:val="Caption"/>
      </w:pPr>
      <w:bookmarkStart w:id="78" w:name="_Toc26534932"/>
      <w:r>
        <w:t xml:space="preserve">Figure </w:t>
      </w:r>
      <w:fldSimple w:instr=" SEQ Figure \* ARABIC ">
        <w:r w:rsidR="00CE195E">
          <w:rPr>
            <w:noProof/>
          </w:rPr>
          <w:t>21</w:t>
        </w:r>
      </w:fldSimple>
      <w:r>
        <w:t>: Launch CPRS</w:t>
      </w:r>
      <w:r w:rsidR="00857098">
        <w:t xml:space="preserve"> Button</w:t>
      </w:r>
      <w:bookmarkEnd w:id="78"/>
    </w:p>
    <w:p w14:paraId="406190F0" w14:textId="5A37C8F7" w:rsidR="002B6517" w:rsidRPr="002B6517" w:rsidRDefault="002B6517" w:rsidP="002B6517">
      <w:pPr>
        <w:jc w:val="center"/>
      </w:pPr>
      <w:r>
        <w:rPr>
          <w:noProof/>
        </w:rPr>
        <w:drawing>
          <wp:inline distT="0" distB="0" distL="0" distR="0" wp14:anchorId="29258413" wp14:editId="64753EFF">
            <wp:extent cx="6460107" cy="2724150"/>
            <wp:effectExtent l="0" t="0" r="0" b="0"/>
            <wp:docPr id="144" name="Picture 144" descr="When the CPRS Launch Mode is selected, the buttons in the VistA Sites list change to say &quot;Launch CP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3991" cy="2730005"/>
                    </a:xfrm>
                    <a:prstGeom prst="rect">
                      <a:avLst/>
                    </a:prstGeom>
                  </pic:spPr>
                </pic:pic>
              </a:graphicData>
            </a:graphic>
          </wp:inline>
        </w:drawing>
      </w:r>
    </w:p>
    <w:p w14:paraId="05AB1326" w14:textId="45896D5F" w:rsidR="00FA7EF9" w:rsidRDefault="00FA7EF9" w:rsidP="00FA7EF9">
      <w:pPr>
        <w:pStyle w:val="BodyText"/>
        <w:numPr>
          <w:ilvl w:val="0"/>
          <w:numId w:val="25"/>
        </w:numPr>
      </w:pPr>
      <w:r>
        <w:t xml:space="preserve">This version of WebVRAM is not integrated with the </w:t>
      </w:r>
      <w:r w:rsidR="00550727">
        <w:t>IAM</w:t>
      </w:r>
      <w:r w:rsidR="00730084">
        <w:t xml:space="preserve"> Personal Identification Verification (PIV) 2-Factor Authentication (2FA) login process. </w:t>
      </w:r>
      <w:r>
        <w:t xml:space="preserve">When the CPRS version screen appears, along with the PIV </w:t>
      </w:r>
      <w:r w:rsidR="00730084">
        <w:t xml:space="preserve">“Select a Certificate” </w:t>
      </w:r>
      <w:r>
        <w:t xml:space="preserve">screen, </w:t>
      </w:r>
      <w:r w:rsidR="00730084">
        <w:t xml:space="preserve">click </w:t>
      </w:r>
      <w:r w:rsidR="00730084">
        <w:rPr>
          <w:b/>
        </w:rPr>
        <w:t>Cancel</w:t>
      </w:r>
      <w:r w:rsidR="00730084">
        <w:t xml:space="preserve"> on the PIV “Select a Certificate” screen as shown below.</w:t>
      </w:r>
    </w:p>
    <w:p w14:paraId="4EB66C39" w14:textId="2336104B" w:rsidR="00FA7EF9" w:rsidRPr="00FC035F" w:rsidRDefault="00376ADB" w:rsidP="008B3EC6">
      <w:pPr>
        <w:pStyle w:val="Caption"/>
      </w:pPr>
      <w:bookmarkStart w:id="79" w:name="_Toc26534933"/>
      <w:r w:rsidRPr="00FC035F">
        <w:t xml:space="preserve">Figure </w:t>
      </w:r>
      <w:fldSimple w:instr=" SEQ Figure \* ARABIC ">
        <w:r w:rsidR="00CE195E">
          <w:rPr>
            <w:noProof/>
          </w:rPr>
          <w:t>22</w:t>
        </w:r>
      </w:fldSimple>
      <w:r w:rsidRPr="00FC035F">
        <w:t>: CPRS Version Screen</w:t>
      </w:r>
      <w:bookmarkEnd w:id="79"/>
    </w:p>
    <w:p w14:paraId="2C853A3E" w14:textId="116640AF" w:rsidR="00FA7EF9" w:rsidRDefault="00FA7EF9" w:rsidP="008B3EC6">
      <w:pPr>
        <w:pStyle w:val="BodyText"/>
        <w:jc w:val="center"/>
      </w:pPr>
      <w:r>
        <w:rPr>
          <w:noProof/>
        </w:rPr>
        <w:drawing>
          <wp:inline distT="0" distB="0" distL="0" distR="0" wp14:anchorId="6E592D9B" wp14:editId="0B7BAC9C">
            <wp:extent cx="2076450" cy="2234916"/>
            <wp:effectExtent l="0" t="0" r="0" b="0"/>
            <wp:docPr id="14" name="Picture 14" descr="The VistA CPRS splash screen displays the Computerized Patient Record version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8251" cy="2247618"/>
                    </a:xfrm>
                    <a:prstGeom prst="rect">
                      <a:avLst/>
                    </a:prstGeom>
                  </pic:spPr>
                </pic:pic>
              </a:graphicData>
            </a:graphic>
          </wp:inline>
        </w:drawing>
      </w:r>
    </w:p>
    <w:p w14:paraId="6DA438A7" w14:textId="123C9AC8" w:rsidR="00376ADB" w:rsidRPr="00FC035F" w:rsidRDefault="00376ADB" w:rsidP="00A16A3D">
      <w:pPr>
        <w:pStyle w:val="Caption"/>
      </w:pPr>
      <w:bookmarkStart w:id="80" w:name="_Toc26534934"/>
      <w:r w:rsidRPr="00FC035F">
        <w:lastRenderedPageBreak/>
        <w:t xml:space="preserve">Figure </w:t>
      </w:r>
      <w:fldSimple w:instr=" SEQ Figure \* ARABIC ">
        <w:r w:rsidR="00CE195E">
          <w:rPr>
            <w:noProof/>
          </w:rPr>
          <w:t>23</w:t>
        </w:r>
      </w:fldSimple>
      <w:r w:rsidRPr="00FC035F">
        <w:t>: PIV Select a Certificate Screen</w:t>
      </w:r>
      <w:bookmarkEnd w:id="80"/>
    </w:p>
    <w:p w14:paraId="24D0E8A3" w14:textId="163E8659" w:rsidR="00FA7EF9" w:rsidRDefault="00A16A3D" w:rsidP="00A16A3D">
      <w:pPr>
        <w:pStyle w:val="BodyText"/>
        <w:jc w:val="center"/>
      </w:pPr>
      <w:r>
        <w:rPr>
          <w:noProof/>
        </w:rPr>
        <w:drawing>
          <wp:inline distT="0" distB="0" distL="0" distR="0" wp14:anchorId="77B4BEA0" wp14:editId="6F00C513">
            <wp:extent cx="2581275" cy="3009900"/>
            <wp:effectExtent l="0" t="0" r="9525" b="0"/>
            <wp:docPr id="143" name="Picture 143" descr="The Windows Security Select a Certificate displays the user's PIV certificates. OK and Cancel buttons appear at the botto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3009900"/>
                    </a:xfrm>
                    <a:prstGeom prst="rect">
                      <a:avLst/>
                    </a:prstGeom>
                  </pic:spPr>
                </pic:pic>
              </a:graphicData>
            </a:graphic>
          </wp:inline>
        </w:drawing>
      </w:r>
    </w:p>
    <w:p w14:paraId="4B68CDAE" w14:textId="0CCA9CD5" w:rsidR="00730084" w:rsidRDefault="00730084" w:rsidP="00730084">
      <w:pPr>
        <w:pStyle w:val="BodyText"/>
        <w:numPr>
          <w:ilvl w:val="0"/>
          <w:numId w:val="25"/>
        </w:numPr>
      </w:pPr>
      <w:r>
        <w:t xml:space="preserve">The CPRS VistA Login screen appears. Enter your local VistA Access and Verify codes, then click </w:t>
      </w:r>
      <w:r w:rsidRPr="00730084">
        <w:rPr>
          <w:b/>
        </w:rPr>
        <w:t xml:space="preserve">OK </w:t>
      </w:r>
      <w:r w:rsidRPr="00730084">
        <w:t>to</w:t>
      </w:r>
      <w:r>
        <w:t xml:space="preserve"> launch CPRS as shown below. At successful entry of those codes, the CPRS patient selection screen will appear.</w:t>
      </w:r>
    </w:p>
    <w:p w14:paraId="000EEEC0" w14:textId="7D3B918D" w:rsidR="00376ADB" w:rsidRPr="00FC035F" w:rsidRDefault="00376ADB" w:rsidP="00DB7FD1">
      <w:pPr>
        <w:pStyle w:val="Caption"/>
      </w:pPr>
      <w:bookmarkStart w:id="81" w:name="_Toc26534935"/>
      <w:r w:rsidRPr="00FC035F">
        <w:t xml:space="preserve">Figure </w:t>
      </w:r>
      <w:fldSimple w:instr=" SEQ Figure \* ARABIC ">
        <w:r w:rsidR="00CE195E">
          <w:rPr>
            <w:noProof/>
          </w:rPr>
          <w:t>24</w:t>
        </w:r>
      </w:fldSimple>
      <w:r w:rsidRPr="00FC035F">
        <w:t>: CPRS Login Screen</w:t>
      </w:r>
      <w:bookmarkEnd w:id="81"/>
    </w:p>
    <w:p w14:paraId="7E63516C" w14:textId="3E203E73" w:rsidR="00FA7EF9" w:rsidRDefault="00DB7FD1" w:rsidP="00DB7FD1">
      <w:pPr>
        <w:pStyle w:val="BodyText"/>
        <w:jc w:val="center"/>
      </w:pPr>
      <w:r>
        <w:rPr>
          <w:noProof/>
        </w:rPr>
        <w:drawing>
          <wp:inline distT="0" distB="0" distL="0" distR="0" wp14:anchorId="7608A86D" wp14:editId="1FCE0775">
            <wp:extent cx="3514725" cy="2647950"/>
            <wp:effectExtent l="0" t="0" r="9525" b="0"/>
            <wp:docPr id="145" name="Picture 145" descr="The CPRS VistA Login screen has fields for Access Code and Verify Code at the bottom right, along with a checkbox to Change Verify Code and OK and Cancel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4725" cy="2647950"/>
                    </a:xfrm>
                    <a:prstGeom prst="rect">
                      <a:avLst/>
                    </a:prstGeom>
                  </pic:spPr>
                </pic:pic>
              </a:graphicData>
            </a:graphic>
          </wp:inline>
        </w:drawing>
      </w:r>
    </w:p>
    <w:p w14:paraId="21BC802F" w14:textId="4E53468B" w:rsidR="00376ADB" w:rsidRDefault="00376ADB" w:rsidP="00822537">
      <w:pPr>
        <w:pStyle w:val="Heading4"/>
        <w:pageBreakBefore/>
      </w:pPr>
      <w:bookmarkStart w:id="82" w:name="_Toc26890112"/>
      <w:r>
        <w:lastRenderedPageBreak/>
        <w:t>Launching Multiple CPRS Sessions</w:t>
      </w:r>
      <w:bookmarkEnd w:id="82"/>
    </w:p>
    <w:p w14:paraId="6BC61271" w14:textId="295729AE" w:rsidR="00376ADB" w:rsidRDefault="00376ADB" w:rsidP="00376ADB">
      <w:pPr>
        <w:pStyle w:val="BodyText"/>
      </w:pPr>
      <w:r>
        <w:t>Multiple CPRS sessions may be launched from the WebVRAM home page</w:t>
      </w:r>
      <w:r w:rsidR="00734D05">
        <w:t>. Similar to launching different multiple Reflection sessions as discussed in Section</w:t>
      </w:r>
      <w:r w:rsidR="00822537">
        <w:t xml:space="preserve"> </w:t>
      </w:r>
      <w:r w:rsidR="00822537">
        <w:fldChar w:fldCharType="begin"/>
      </w:r>
      <w:r w:rsidR="00822537">
        <w:instrText xml:space="preserve"> REF _Ref23238103 \r \h </w:instrText>
      </w:r>
      <w:r w:rsidR="00822537">
        <w:fldChar w:fldCharType="separate"/>
      </w:r>
      <w:r w:rsidR="00CE195E">
        <w:t>4.1.1.1</w:t>
      </w:r>
      <w:r w:rsidR="00822537">
        <w:fldChar w:fldCharType="end"/>
      </w:r>
      <w:r w:rsidR="00734D05">
        <w:t xml:space="preserve">, multiple CPRS sessions to different VistA sites can be performed by changing the </w:t>
      </w:r>
      <w:r w:rsidR="00734D05" w:rsidRPr="00734D05">
        <w:rPr>
          <w:b/>
        </w:rPr>
        <w:t>Launch Mode</w:t>
      </w:r>
      <w:r w:rsidR="00734D05">
        <w:t xml:space="preserve"> as outlined in </w:t>
      </w:r>
      <w:r w:rsidR="00822537">
        <w:t>S</w:t>
      </w:r>
      <w:r w:rsidR="00734D05">
        <w:t>ection</w:t>
      </w:r>
      <w:r w:rsidR="00822537">
        <w:t xml:space="preserve"> </w:t>
      </w:r>
      <w:r w:rsidR="00822537">
        <w:fldChar w:fldCharType="begin"/>
      </w:r>
      <w:r w:rsidR="00822537">
        <w:instrText xml:space="preserve"> REF _Ref23238157 \r \h </w:instrText>
      </w:r>
      <w:r w:rsidR="00822537">
        <w:fldChar w:fldCharType="separate"/>
      </w:r>
      <w:r w:rsidR="00CE195E">
        <w:t>4.1.2</w:t>
      </w:r>
      <w:r w:rsidR="00822537">
        <w:fldChar w:fldCharType="end"/>
      </w:r>
      <w:r w:rsidR="00822537">
        <w:t xml:space="preserve"> above</w:t>
      </w:r>
      <w:r w:rsidR="00734D05">
        <w:t xml:space="preserve">, then clicking the checkboxes in the </w:t>
      </w:r>
      <w:r w:rsidR="00734D05">
        <w:rPr>
          <w:b/>
        </w:rPr>
        <w:t>Multi Select</w:t>
      </w:r>
      <w:r w:rsidR="00734D05">
        <w:t xml:space="preserve"> column. Clicking the </w:t>
      </w:r>
      <w:r w:rsidR="00734D05">
        <w:rPr>
          <w:b/>
        </w:rPr>
        <w:t>Launch Selected</w:t>
      </w:r>
      <w:r w:rsidR="00734D05">
        <w:t xml:space="preserve"> button will then launch simultaneous multiple CPRS sessions.</w:t>
      </w:r>
    </w:p>
    <w:p w14:paraId="7F999EFF" w14:textId="69C04C87" w:rsidR="00822537" w:rsidRDefault="00734D05" w:rsidP="00376ADB">
      <w:pPr>
        <w:pStyle w:val="BodyText"/>
        <w:rPr>
          <w:b/>
        </w:rPr>
      </w:pPr>
      <w:r>
        <w:rPr>
          <w:noProof/>
          <w:lang w:bidi="yi-Hebr"/>
        </w:rPr>
        <w:drawing>
          <wp:inline distT="0" distB="0" distL="0" distR="0" wp14:anchorId="2D08DB85" wp14:editId="2BD7C36A">
            <wp:extent cx="400000" cy="390476"/>
            <wp:effectExtent l="0" t="0" r="635" b="0"/>
            <wp:docPr id="135" name="Picture 135" descr="Cau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000" cy="390476"/>
                    </a:xfrm>
                    <a:prstGeom prst="rect">
                      <a:avLst/>
                    </a:prstGeom>
                  </pic:spPr>
                </pic:pic>
              </a:graphicData>
            </a:graphic>
          </wp:inline>
        </w:drawing>
      </w:r>
      <w:r>
        <w:t xml:space="preserve"> </w:t>
      </w:r>
      <w:r w:rsidRPr="00734D05">
        <w:rPr>
          <w:b/>
        </w:rPr>
        <w:t>CAUTION:</w:t>
      </w:r>
      <w:r>
        <w:rPr>
          <w:b/>
        </w:rPr>
        <w:t xml:space="preserve"> Until WebVRAM is integrated with IAM services for 2FA PIV login, Access and Verify Codes must be entered in</w:t>
      </w:r>
      <w:r w:rsidR="0076690B">
        <w:rPr>
          <w:b/>
        </w:rPr>
        <w:t>to</w:t>
      </w:r>
      <w:r>
        <w:rPr>
          <w:b/>
        </w:rPr>
        <w:t xml:space="preserve"> each CPRS Login </w:t>
      </w:r>
      <w:r w:rsidR="002E4CE2">
        <w:rPr>
          <w:b/>
        </w:rPr>
        <w:t xml:space="preserve">session </w:t>
      </w:r>
      <w:r>
        <w:rPr>
          <w:b/>
        </w:rPr>
        <w:t xml:space="preserve">that opens to gain access to CPRS through that session. With multiple sessions of CPRS launched at the same time, the login screens for each session </w:t>
      </w:r>
      <w:r w:rsidR="0076690B">
        <w:rPr>
          <w:b/>
        </w:rPr>
        <w:t>may</w:t>
      </w:r>
      <w:r>
        <w:rPr>
          <w:b/>
        </w:rPr>
        <w:t xml:space="preserve"> be hidden behind other open application windows on the desktop. Other application windows </w:t>
      </w:r>
      <w:r w:rsidR="0076690B">
        <w:rPr>
          <w:b/>
        </w:rPr>
        <w:t>may</w:t>
      </w:r>
      <w:r>
        <w:rPr>
          <w:b/>
        </w:rPr>
        <w:t xml:space="preserve"> need to be minimized in order to see all CPRS login sessions.</w:t>
      </w:r>
    </w:p>
    <w:p w14:paraId="6631D557" w14:textId="2AC31F87" w:rsidR="00734D05" w:rsidRDefault="00734D05" w:rsidP="00376ADB">
      <w:pPr>
        <w:pStyle w:val="BodyText"/>
      </w:pPr>
      <w:r>
        <w:rPr>
          <w:b/>
        </w:rPr>
        <w:t>Also, the user may not be able to add Access and Verify codes to each login screen before one or more of them time out</w:t>
      </w:r>
      <w:r w:rsidR="002E4CE2">
        <w:rPr>
          <w:b/>
        </w:rPr>
        <w:t xml:space="preserve"> and </w:t>
      </w:r>
      <w:r w:rsidR="00822537">
        <w:rPr>
          <w:b/>
        </w:rPr>
        <w:t>must</w:t>
      </w:r>
      <w:r w:rsidR="002E4CE2">
        <w:rPr>
          <w:b/>
        </w:rPr>
        <w:t xml:space="preserve"> be relaunched.</w:t>
      </w:r>
      <w:r w:rsidR="002E4CE2" w:rsidRPr="00822537">
        <w:t xml:space="preserve"> It is recommended that the user create a VistA “shortcut” A</w:t>
      </w:r>
      <w:r w:rsidR="00822537" w:rsidRPr="00822537">
        <w:t>ccess/Verify (A</w:t>
      </w:r>
      <w:r w:rsidR="002E4CE2" w:rsidRPr="00822537">
        <w:t>/V</w:t>
      </w:r>
      <w:r w:rsidR="00822537" w:rsidRPr="00822537">
        <w:t>)</w:t>
      </w:r>
      <w:r w:rsidR="002E4CE2" w:rsidRPr="00822537">
        <w:t xml:space="preserve"> pair that can be copied and pasted into the Access </w:t>
      </w:r>
      <w:r w:rsidR="00822537" w:rsidRPr="00822537">
        <w:t>C</w:t>
      </w:r>
      <w:r w:rsidR="002E4CE2" w:rsidRPr="00822537">
        <w:t xml:space="preserve">ode field in each CPRS login window. This is done by combining the Access and Verify codes into a single A/V code “string” with the Access code separated from the Verify code in that string using a semi-colon. For example, if the user’s local VistA Access Code is </w:t>
      </w:r>
      <w:r w:rsidR="002E4CE2" w:rsidRPr="0076690B">
        <w:rPr>
          <w:b/>
        </w:rPr>
        <w:t>USER123</w:t>
      </w:r>
      <w:r w:rsidR="002E4CE2" w:rsidRPr="00822537">
        <w:t xml:space="preserve"> and the Verify Code is </w:t>
      </w:r>
      <w:r w:rsidR="002E4CE2" w:rsidRPr="0076690B">
        <w:rPr>
          <w:b/>
        </w:rPr>
        <w:t>LOGIN321</w:t>
      </w:r>
      <w:r w:rsidR="002E4CE2" w:rsidRPr="00822537">
        <w:t xml:space="preserve">, then the combined A/V code string would be </w:t>
      </w:r>
      <w:r w:rsidR="002E4CE2" w:rsidRPr="0076690B">
        <w:rPr>
          <w:b/>
        </w:rPr>
        <w:t>USER123;LOGIN321</w:t>
      </w:r>
      <w:r w:rsidR="002E4CE2" w:rsidRPr="00822537">
        <w:t xml:space="preserve">. This string can be </w:t>
      </w:r>
      <w:r w:rsidR="006B34F0">
        <w:t>pasted</w:t>
      </w:r>
      <w:r w:rsidR="002E4CE2" w:rsidRPr="00822537">
        <w:t xml:space="preserve"> into the Access </w:t>
      </w:r>
      <w:r w:rsidR="00822537" w:rsidRPr="00822537">
        <w:t>C</w:t>
      </w:r>
      <w:r w:rsidR="002E4CE2" w:rsidRPr="00822537">
        <w:t xml:space="preserve">ode field of CPRS (or VistA, or any VistA integrated application, including WebVRAM) without the need to enter the Access and Verify codes separately in each field. Once it is </w:t>
      </w:r>
      <w:r w:rsidR="006B34F0">
        <w:t>pasted</w:t>
      </w:r>
      <w:r w:rsidR="002E4CE2" w:rsidRPr="00822537">
        <w:t xml:space="preserve"> into the Access </w:t>
      </w:r>
      <w:r w:rsidR="00822537" w:rsidRPr="00822537">
        <w:t>C</w:t>
      </w:r>
      <w:r w:rsidR="002E4CE2" w:rsidRPr="00822537">
        <w:t xml:space="preserve">ode field, </w:t>
      </w:r>
      <w:r w:rsidR="00822537" w:rsidRPr="00822537">
        <w:t xml:space="preserve">press </w:t>
      </w:r>
      <w:r w:rsidR="00822537" w:rsidRPr="0076690B">
        <w:rPr>
          <w:b/>
        </w:rPr>
        <w:t>&lt;Enter&gt;</w:t>
      </w:r>
      <w:r w:rsidR="00822537" w:rsidRPr="00822537">
        <w:t xml:space="preserve"> </w:t>
      </w:r>
      <w:r w:rsidR="002E4CE2" w:rsidRPr="00822537">
        <w:t xml:space="preserve">or click </w:t>
      </w:r>
      <w:r w:rsidR="002E4CE2" w:rsidRPr="0076690B">
        <w:rPr>
          <w:b/>
        </w:rPr>
        <w:t>OK</w:t>
      </w:r>
      <w:r w:rsidR="002E4CE2" w:rsidRPr="00822537">
        <w:t xml:space="preserve"> to login.</w:t>
      </w:r>
    </w:p>
    <w:p w14:paraId="1A9D3AF6" w14:textId="23DF5714" w:rsidR="006B34F0" w:rsidRPr="00822537" w:rsidRDefault="006B34F0" w:rsidP="00376ADB">
      <w:pPr>
        <w:pStyle w:val="BodyText"/>
      </w:pPr>
      <w:r w:rsidRPr="001B1984">
        <w:rPr>
          <w:b/>
        </w:rPr>
        <w:t xml:space="preserve">Do not save the </w:t>
      </w:r>
      <w:r w:rsidR="001B1984" w:rsidRPr="001B1984">
        <w:rPr>
          <w:b/>
        </w:rPr>
        <w:t>A/V code “string” on your local computer.</w:t>
      </w:r>
      <w:r w:rsidR="001B1984">
        <w:t xml:space="preserve"> Follow VA procedures for protecting passwords. If password storage is needed, refer to the </w:t>
      </w:r>
      <w:r w:rsidR="001B1984" w:rsidRPr="00244757">
        <w:t>VA Technical Reference Model (TRM)</w:t>
      </w:r>
      <w:r w:rsidR="001B1984">
        <w:t xml:space="preserve"> to find approved password management software.</w:t>
      </w:r>
      <w:bookmarkStart w:id="83" w:name="_GoBack"/>
      <w:bookmarkEnd w:id="83"/>
    </w:p>
    <w:p w14:paraId="0E260498" w14:textId="4D3D376A" w:rsidR="004D3BB6" w:rsidRDefault="004D3BB6" w:rsidP="009C032A">
      <w:pPr>
        <w:pStyle w:val="Heading3"/>
        <w:pageBreakBefore/>
      </w:pPr>
      <w:bookmarkStart w:id="84" w:name="_Toc26890113"/>
      <w:r>
        <w:lastRenderedPageBreak/>
        <w:t xml:space="preserve">Launch Mode: </w:t>
      </w:r>
      <w:bookmarkStart w:id="85" w:name="_Hlk16073144"/>
      <w:r>
        <w:t>Synchronize</w:t>
      </w:r>
      <w:bookmarkEnd w:id="84"/>
      <w:bookmarkEnd w:id="85"/>
    </w:p>
    <w:p w14:paraId="737C21E1" w14:textId="0150FE7E" w:rsidR="00293689" w:rsidRDefault="00293689" w:rsidP="002740C5">
      <w:pPr>
        <w:pStyle w:val="BodyText"/>
        <w:numPr>
          <w:ilvl w:val="0"/>
          <w:numId w:val="26"/>
        </w:numPr>
      </w:pPr>
      <w:r>
        <w:t>Log</w:t>
      </w:r>
      <w:r w:rsidR="00C02544">
        <w:t>i</w:t>
      </w:r>
      <w:r>
        <w:t>n to WebVRAM.</w:t>
      </w:r>
    </w:p>
    <w:p w14:paraId="7C2C9924" w14:textId="4C572FE9" w:rsidR="00293689" w:rsidRDefault="00293689" w:rsidP="002740C5">
      <w:pPr>
        <w:pStyle w:val="BodyText"/>
        <w:numPr>
          <w:ilvl w:val="0"/>
          <w:numId w:val="26"/>
        </w:numPr>
      </w:pPr>
      <w:r>
        <w:t xml:space="preserve">From </w:t>
      </w:r>
      <w:r w:rsidR="00BB3C8B">
        <w:t xml:space="preserve">the </w:t>
      </w:r>
      <w:r>
        <w:t xml:space="preserve">WebVRAM </w:t>
      </w:r>
      <w:r w:rsidR="00FC035F">
        <w:t>home</w:t>
      </w:r>
      <w:r>
        <w:t xml:space="preserve"> page</w:t>
      </w:r>
      <w:r w:rsidR="0015452E">
        <w:t>,</w:t>
      </w:r>
      <w:r>
        <w:t xml:space="preserve"> click on the Launch Mode dropdown and select </w:t>
      </w:r>
      <w:r w:rsidR="00AE5F41" w:rsidRPr="0015452E">
        <w:rPr>
          <w:b/>
        </w:rPr>
        <w:t>Synchronize</w:t>
      </w:r>
      <w:r>
        <w:t xml:space="preserve">. </w:t>
      </w:r>
      <w:r w:rsidR="0015452E">
        <w:t>Then s</w:t>
      </w:r>
      <w:r>
        <w:t>elect the Station Name of the remote VistA site</w:t>
      </w:r>
      <w:r w:rsidR="0015452E">
        <w:t xml:space="preserve"> to which to </w:t>
      </w:r>
      <w:r>
        <w:t>connect.</w:t>
      </w:r>
    </w:p>
    <w:p w14:paraId="39CE1B5C" w14:textId="01D81DE4" w:rsidR="00AB4290" w:rsidRDefault="00293689" w:rsidP="002740C5">
      <w:pPr>
        <w:pStyle w:val="BodyText"/>
        <w:numPr>
          <w:ilvl w:val="0"/>
          <w:numId w:val="26"/>
        </w:numPr>
      </w:pPr>
      <w:r>
        <w:t xml:space="preserve">Click on </w:t>
      </w:r>
      <w:r w:rsidR="00F84BCA">
        <w:t xml:space="preserve">the </w:t>
      </w:r>
      <w:r w:rsidRPr="0015452E">
        <w:rPr>
          <w:b/>
        </w:rPr>
        <w:t xml:space="preserve">Launch </w:t>
      </w:r>
      <w:r w:rsidR="00AE5F41" w:rsidRPr="0015452E">
        <w:rPr>
          <w:b/>
        </w:rPr>
        <w:t>Synchronize</w:t>
      </w:r>
      <w:r w:rsidR="00F84BCA">
        <w:t xml:space="preserve"> button.</w:t>
      </w:r>
    </w:p>
    <w:p w14:paraId="55FBE334" w14:textId="426B8F76" w:rsidR="00293689" w:rsidRDefault="00293689" w:rsidP="002740C5">
      <w:pPr>
        <w:pStyle w:val="BodyText"/>
        <w:numPr>
          <w:ilvl w:val="0"/>
          <w:numId w:val="26"/>
        </w:numPr>
      </w:pPr>
      <w:r>
        <w:t xml:space="preserve">WebVRAM will launch </w:t>
      </w:r>
      <w:r w:rsidR="00AB4290">
        <w:t>Synchronize to connect to the selected VistA site.</w:t>
      </w:r>
    </w:p>
    <w:p w14:paraId="5E4C8177" w14:textId="71D47C8E" w:rsidR="000A0E6D" w:rsidRDefault="00AB4290" w:rsidP="002740C5">
      <w:pPr>
        <w:pStyle w:val="BodyText"/>
        <w:numPr>
          <w:ilvl w:val="0"/>
          <w:numId w:val="26"/>
        </w:numPr>
      </w:pPr>
      <w:bookmarkStart w:id="86" w:name="_Hlk16087139"/>
      <w:r>
        <w:t xml:space="preserve">Synchronize </w:t>
      </w:r>
      <w:r w:rsidRPr="00AB4290">
        <w:t>update</w:t>
      </w:r>
      <w:r>
        <w:t>s</w:t>
      </w:r>
      <w:r w:rsidRPr="00AB4290">
        <w:t xml:space="preserve"> </w:t>
      </w:r>
      <w:r>
        <w:t xml:space="preserve">and syncs up </w:t>
      </w:r>
      <w:r w:rsidRPr="00AB4290">
        <w:t>your personal information on the remote VistA system</w:t>
      </w:r>
      <w:bookmarkEnd w:id="86"/>
      <w:r>
        <w:t>.</w:t>
      </w:r>
    </w:p>
    <w:p w14:paraId="5F2D04B8" w14:textId="3983077A" w:rsidR="0015452E" w:rsidRDefault="0015452E" w:rsidP="0015452E">
      <w:pPr>
        <w:pStyle w:val="Caption"/>
      </w:pPr>
      <w:bookmarkStart w:id="87" w:name="_Toc26534936"/>
      <w:r>
        <w:t xml:space="preserve">Figure </w:t>
      </w:r>
      <w:fldSimple w:instr=" SEQ Figure \* ARABIC ">
        <w:r w:rsidR="00CE195E">
          <w:rPr>
            <w:noProof/>
          </w:rPr>
          <w:t>25</w:t>
        </w:r>
      </w:fldSimple>
      <w:r>
        <w:t>: Launch Synchronize</w:t>
      </w:r>
      <w:r w:rsidR="00857098">
        <w:t xml:space="preserve"> Button</w:t>
      </w:r>
      <w:bookmarkEnd w:id="87"/>
    </w:p>
    <w:p w14:paraId="30676C73" w14:textId="74E8643F" w:rsidR="000A0E6D" w:rsidRDefault="001C4075" w:rsidP="001C4075">
      <w:pPr>
        <w:jc w:val="center"/>
      </w:pPr>
      <w:r>
        <w:rPr>
          <w:noProof/>
        </w:rPr>
        <w:drawing>
          <wp:inline distT="0" distB="0" distL="0" distR="0" wp14:anchorId="548EF232" wp14:editId="061F5AF7">
            <wp:extent cx="6093426" cy="2505075"/>
            <wp:effectExtent l="0" t="0" r="3175" b="0"/>
            <wp:docPr id="146" name="Picture 146" descr="When the Synchronize Launch Mode is selected, the buttons in the VistA Sites list change to say &quot;Launch Synchroniz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6195" cy="2510325"/>
                    </a:xfrm>
                    <a:prstGeom prst="rect">
                      <a:avLst/>
                    </a:prstGeom>
                  </pic:spPr>
                </pic:pic>
              </a:graphicData>
            </a:graphic>
          </wp:inline>
        </w:drawing>
      </w:r>
    </w:p>
    <w:p w14:paraId="5BA0592C" w14:textId="1E3A9402" w:rsidR="00080748" w:rsidRDefault="00080748" w:rsidP="00EF380B">
      <w:pPr>
        <w:pStyle w:val="Heading2"/>
        <w:pageBreakBefore/>
      </w:pPr>
      <w:bookmarkStart w:id="88" w:name="_Toc26890114"/>
      <w:r>
        <w:lastRenderedPageBreak/>
        <w:t xml:space="preserve">Changing </w:t>
      </w:r>
      <w:r w:rsidR="00DD6364">
        <w:t>Verify Code</w:t>
      </w:r>
      <w:bookmarkEnd w:id="88"/>
    </w:p>
    <w:p w14:paraId="6BECC970" w14:textId="020E7E70" w:rsidR="30062A89" w:rsidRDefault="30062A89" w:rsidP="003606B5">
      <w:pPr>
        <w:pStyle w:val="BodyText"/>
      </w:pPr>
      <w:r w:rsidRPr="30062A89">
        <w:t>This option allows the user to change their VistA Verify Code, as needed</w:t>
      </w:r>
      <w:r w:rsidR="28D71400" w:rsidRPr="47F37CE2">
        <w:t>,</w:t>
      </w:r>
      <w:r w:rsidR="28D71400" w:rsidRPr="28D71400">
        <w:t xml:space="preserve"> using the WebVRAM application.</w:t>
      </w:r>
    </w:p>
    <w:p w14:paraId="00E9C99C" w14:textId="1E1C02A1" w:rsidR="00AB4290" w:rsidRPr="00EF380B" w:rsidRDefault="00AB4290" w:rsidP="002740C5">
      <w:pPr>
        <w:pStyle w:val="BodyText"/>
        <w:numPr>
          <w:ilvl w:val="0"/>
          <w:numId w:val="27"/>
        </w:numPr>
      </w:pPr>
      <w:r w:rsidRPr="00EF380B">
        <w:t xml:space="preserve">From your Internet Explorer browser, navigate to the </w:t>
      </w:r>
      <w:hyperlink r:id="rId42" w:history="1">
        <w:r w:rsidRPr="00EF380B">
          <w:rPr>
            <w:rStyle w:val="Hyperlink"/>
          </w:rPr>
          <w:t>WebVRAM home page</w:t>
        </w:r>
      </w:hyperlink>
      <w:r w:rsidR="00F84BCA" w:rsidRPr="00EF380B">
        <w:t>.</w:t>
      </w:r>
    </w:p>
    <w:p w14:paraId="77740B3C" w14:textId="1A3FDF4B" w:rsidR="00AB4290" w:rsidRPr="00EF380B" w:rsidRDefault="00AB4290" w:rsidP="002740C5">
      <w:pPr>
        <w:pStyle w:val="BodyText"/>
        <w:numPr>
          <w:ilvl w:val="0"/>
          <w:numId w:val="27"/>
        </w:numPr>
      </w:pPr>
      <w:r w:rsidRPr="00EF380B">
        <w:t xml:space="preserve">The Terms and Conditions web page is displayed. Click </w:t>
      </w:r>
      <w:r w:rsidRPr="00EF380B">
        <w:rPr>
          <w:b/>
        </w:rPr>
        <w:t>Accept the Terms and Conditions</w:t>
      </w:r>
      <w:r w:rsidR="00F84BCA" w:rsidRPr="00EF380B">
        <w:t>.</w:t>
      </w:r>
    </w:p>
    <w:p w14:paraId="70DB6D76" w14:textId="4312F933" w:rsidR="00AB4290" w:rsidRDefault="00AB4290" w:rsidP="002740C5">
      <w:pPr>
        <w:pStyle w:val="BodyText"/>
        <w:numPr>
          <w:ilvl w:val="0"/>
          <w:numId w:val="27"/>
        </w:numPr>
      </w:pPr>
      <w:r>
        <w:t>The Login page is displayed</w:t>
      </w:r>
      <w:r w:rsidR="00F84BCA">
        <w:t>.</w:t>
      </w:r>
    </w:p>
    <w:p w14:paraId="0D4C3C81" w14:textId="77777777" w:rsidR="00EF380B" w:rsidRDefault="00AB4290" w:rsidP="002740C5">
      <w:pPr>
        <w:pStyle w:val="BodyText"/>
        <w:numPr>
          <w:ilvl w:val="0"/>
          <w:numId w:val="27"/>
        </w:numPr>
      </w:pPr>
      <w:r w:rsidRPr="00AB4290">
        <w:t xml:space="preserve">Enter your local VistA Access and Verify Codes and </w:t>
      </w:r>
      <w:r>
        <w:t xml:space="preserve">click the </w:t>
      </w:r>
      <w:r w:rsidRPr="00EF380B">
        <w:rPr>
          <w:b/>
        </w:rPr>
        <w:t>Change Verify Code</w:t>
      </w:r>
      <w:r w:rsidRPr="00EF380B">
        <w:t xml:space="preserve"> checkbox</w:t>
      </w:r>
      <w:r w:rsidR="00EF380B">
        <w:t>.</w:t>
      </w:r>
    </w:p>
    <w:p w14:paraId="0CB0DF92" w14:textId="37E263A6" w:rsidR="00AB4290" w:rsidRDefault="00EF380B" w:rsidP="002740C5">
      <w:pPr>
        <w:pStyle w:val="BodyText"/>
        <w:numPr>
          <w:ilvl w:val="0"/>
          <w:numId w:val="27"/>
        </w:numPr>
      </w:pPr>
      <w:r>
        <w:t>C</w:t>
      </w:r>
      <w:r w:rsidR="00AB4290" w:rsidRPr="00EF380B">
        <w:t xml:space="preserve">lick </w:t>
      </w:r>
      <w:r w:rsidR="00AB4290" w:rsidRPr="00EF380B">
        <w:rPr>
          <w:b/>
        </w:rPr>
        <w:t>Login</w:t>
      </w:r>
      <w:r w:rsidR="00F84BCA" w:rsidRPr="00EF380B">
        <w:t>.</w:t>
      </w:r>
    </w:p>
    <w:p w14:paraId="1A50FC87" w14:textId="5376A90A" w:rsidR="00EF380B" w:rsidRDefault="00EF380B" w:rsidP="00BC4533">
      <w:pPr>
        <w:pStyle w:val="Caption"/>
      </w:pPr>
      <w:bookmarkStart w:id="89" w:name="_Toc26534937"/>
      <w:r>
        <w:t xml:space="preserve">Figure </w:t>
      </w:r>
      <w:fldSimple w:instr=" SEQ Figure \* ARABIC ">
        <w:r w:rsidR="00CE195E">
          <w:rPr>
            <w:noProof/>
          </w:rPr>
          <w:t>26</w:t>
        </w:r>
      </w:fldSimple>
      <w:r>
        <w:t>: WebVRAM Login – Change Verify Code</w:t>
      </w:r>
      <w:bookmarkEnd w:id="89"/>
    </w:p>
    <w:p w14:paraId="5B87AFC9" w14:textId="0B0D520E" w:rsidR="000A0E6D" w:rsidRDefault="00AB4290" w:rsidP="00BC4533">
      <w:pPr>
        <w:pStyle w:val="BodyText"/>
        <w:jc w:val="center"/>
      </w:pPr>
      <w:r>
        <w:rPr>
          <w:noProof/>
        </w:rPr>
        <w:drawing>
          <wp:inline distT="0" distB="0" distL="0" distR="0" wp14:anchorId="6E864C62" wp14:editId="41FEDFFB">
            <wp:extent cx="5943600" cy="2207260"/>
            <wp:effectExtent l="19050" t="19050" r="19050" b="21590"/>
            <wp:docPr id="12" name="Picture 12" descr="The WebVRAM Login screen is shown with Access and Verify codes entered, and the Change Verify Code checkbox is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age - ChangeVerifyCod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207260"/>
                    </a:xfrm>
                    <a:prstGeom prst="rect">
                      <a:avLst/>
                    </a:prstGeom>
                    <a:ln>
                      <a:solidFill>
                        <a:schemeClr val="tx1"/>
                      </a:solidFill>
                    </a:ln>
                  </pic:spPr>
                </pic:pic>
              </a:graphicData>
            </a:graphic>
          </wp:inline>
        </w:drawing>
      </w:r>
    </w:p>
    <w:p w14:paraId="547350D8" w14:textId="53EF4682" w:rsidR="00252CE6" w:rsidRDefault="002E7381" w:rsidP="002740C5">
      <w:pPr>
        <w:pStyle w:val="BodyText"/>
        <w:numPr>
          <w:ilvl w:val="0"/>
          <w:numId w:val="27"/>
        </w:numPr>
      </w:pPr>
      <w:r>
        <w:t xml:space="preserve">The user’s VistA login screen is </w:t>
      </w:r>
      <w:r w:rsidR="00F84BCA">
        <w:t>displayed,</w:t>
      </w:r>
      <w:r>
        <w:t xml:space="preserve"> and the user follows the VistA prompts to create a new VistA Verify code.</w:t>
      </w:r>
    </w:p>
    <w:p w14:paraId="1D70CCBC" w14:textId="0229F0C8" w:rsidR="00730084" w:rsidRDefault="00DA5DC9" w:rsidP="002740C5">
      <w:pPr>
        <w:pStyle w:val="BodyText"/>
        <w:numPr>
          <w:ilvl w:val="0"/>
          <w:numId w:val="27"/>
        </w:numPr>
      </w:pPr>
      <w:r>
        <w:t>Note that once the change has been made, your new Verify code will be required for all future logins to your local VistA system and the WebVRAM application.</w:t>
      </w:r>
    </w:p>
    <w:p w14:paraId="5BA0592E" w14:textId="77777777" w:rsidR="00080748" w:rsidRDefault="00080748" w:rsidP="0009359B">
      <w:pPr>
        <w:pStyle w:val="Heading2"/>
        <w:pageBreakBefore/>
      </w:pPr>
      <w:bookmarkStart w:id="90" w:name="_Toc16863394"/>
      <w:bookmarkStart w:id="91" w:name="_Toc26890115"/>
      <w:bookmarkEnd w:id="90"/>
      <w:r>
        <w:lastRenderedPageBreak/>
        <w:t>Exit System</w:t>
      </w:r>
      <w:bookmarkEnd w:id="91"/>
    </w:p>
    <w:p w14:paraId="39D38D3C" w14:textId="7EB6075E" w:rsidR="00BC4533" w:rsidRPr="0009359B" w:rsidRDefault="008004CE" w:rsidP="0009359B">
      <w:pPr>
        <w:pStyle w:val="InstructionalText1"/>
        <w:rPr>
          <w:i w:val="0"/>
          <w:iCs w:val="0"/>
          <w:color w:val="000000" w:themeColor="text1"/>
          <w:sz w:val="24"/>
          <w:szCs w:val="24"/>
        </w:rPr>
      </w:pPr>
      <w:r w:rsidRPr="00F921F8">
        <w:rPr>
          <w:i w:val="0"/>
          <w:iCs w:val="0"/>
          <w:color w:val="000000" w:themeColor="text1"/>
          <w:sz w:val="24"/>
          <w:szCs w:val="24"/>
        </w:rPr>
        <w:t xml:space="preserve">When you are finished with the work you need to </w:t>
      </w:r>
      <w:r w:rsidR="00551A71" w:rsidRPr="00F921F8">
        <w:rPr>
          <w:i w:val="0"/>
          <w:iCs w:val="0"/>
          <w:color w:val="000000" w:themeColor="text1"/>
          <w:sz w:val="24"/>
          <w:szCs w:val="24"/>
        </w:rPr>
        <w:t>perform,</w:t>
      </w:r>
      <w:r w:rsidRPr="00F921F8">
        <w:rPr>
          <w:i w:val="0"/>
          <w:iCs w:val="0"/>
          <w:color w:val="000000" w:themeColor="text1"/>
          <w:sz w:val="24"/>
          <w:szCs w:val="24"/>
        </w:rPr>
        <w:t xml:space="preserve"> click </w:t>
      </w:r>
      <w:r w:rsidRPr="00BC4533">
        <w:rPr>
          <w:b/>
          <w:i w:val="0"/>
          <w:color w:val="000000" w:themeColor="text1"/>
          <w:sz w:val="24"/>
          <w:szCs w:val="24"/>
        </w:rPr>
        <w:t>Logout</w:t>
      </w:r>
      <w:r w:rsidRPr="00F84BCA">
        <w:rPr>
          <w:b/>
          <w:iCs w:val="0"/>
          <w:color w:val="000000" w:themeColor="text1"/>
          <w:sz w:val="24"/>
          <w:szCs w:val="24"/>
        </w:rPr>
        <w:t xml:space="preserve"> </w:t>
      </w:r>
      <w:r w:rsidRPr="00F921F8">
        <w:rPr>
          <w:i w:val="0"/>
          <w:iCs w:val="0"/>
          <w:color w:val="000000" w:themeColor="text1"/>
          <w:sz w:val="24"/>
          <w:szCs w:val="24"/>
        </w:rPr>
        <w:t>in the upper right corner of the VistA Sites Menu.</w:t>
      </w:r>
    </w:p>
    <w:p w14:paraId="03DE0181" w14:textId="0F9CC285" w:rsidR="00BC4533" w:rsidRDefault="00BC4533" w:rsidP="00BC4533">
      <w:pPr>
        <w:pStyle w:val="Caption"/>
      </w:pPr>
      <w:bookmarkStart w:id="92" w:name="_Toc26534938"/>
      <w:r>
        <w:t xml:space="preserve">Figure </w:t>
      </w:r>
      <w:fldSimple w:instr=" SEQ Figure \* ARABIC ">
        <w:r w:rsidR="00CE195E">
          <w:rPr>
            <w:noProof/>
          </w:rPr>
          <w:t>27</w:t>
        </w:r>
      </w:fldSimple>
      <w:r>
        <w:t>: WebVRAM Logout</w:t>
      </w:r>
      <w:bookmarkEnd w:id="92"/>
    </w:p>
    <w:p w14:paraId="5612BBD3" w14:textId="01F7594D" w:rsidR="00D25EBD" w:rsidRPr="00D25EBD" w:rsidRDefault="00136FAC" w:rsidP="00891360">
      <w:pPr>
        <w:pStyle w:val="BodyText"/>
        <w:jc w:val="center"/>
      </w:pPr>
      <w:r>
        <w:rPr>
          <w:noProof/>
        </w:rPr>
        <w:drawing>
          <wp:inline distT="0" distB="0" distL="0" distR="0" wp14:anchorId="2EF8E0D3" wp14:editId="28B3270B">
            <wp:extent cx="4057143" cy="2047619"/>
            <wp:effectExtent l="19050" t="19050" r="19685" b="10160"/>
            <wp:docPr id="18" name="Picture 18" descr="The WebVRAM main page is shown with the Logout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7143" cy="2047619"/>
                    </a:xfrm>
                    <a:prstGeom prst="rect">
                      <a:avLst/>
                    </a:prstGeom>
                    <a:ln>
                      <a:solidFill>
                        <a:schemeClr val="tx1"/>
                      </a:solidFill>
                    </a:ln>
                  </pic:spPr>
                </pic:pic>
              </a:graphicData>
            </a:graphic>
          </wp:inline>
        </w:drawing>
      </w:r>
    </w:p>
    <w:p w14:paraId="5BA0593D" w14:textId="6F6C233A" w:rsidR="00080748" w:rsidRDefault="00080748" w:rsidP="00AA618B">
      <w:pPr>
        <w:pStyle w:val="Heading1"/>
      </w:pPr>
      <w:bookmarkStart w:id="93" w:name="_Toc26890116"/>
      <w:r>
        <w:lastRenderedPageBreak/>
        <w:t>Troubleshooting</w:t>
      </w:r>
      <w:bookmarkEnd w:id="93"/>
    </w:p>
    <w:p w14:paraId="22905A57" w14:textId="04384059" w:rsidR="003F6FD5" w:rsidRPr="003F6FD5" w:rsidRDefault="003F6FD5" w:rsidP="003F6FD5">
      <w:pPr>
        <w:pStyle w:val="BodyText"/>
      </w:pPr>
      <w:r w:rsidRPr="003F6FD5">
        <w:t>For troubleshooting</w:t>
      </w:r>
      <w:r>
        <w:t xml:space="preserve">, please </w:t>
      </w:r>
      <w:r w:rsidRPr="003F6FD5">
        <w:t xml:space="preserve">contact the </w:t>
      </w:r>
      <w:r w:rsidR="001E247D">
        <w:t>Enterprise</w:t>
      </w:r>
      <w:r w:rsidRPr="003F6FD5">
        <w:t xml:space="preserve"> Service Desk</w:t>
      </w:r>
      <w:r w:rsidR="001E247D">
        <w:t xml:space="preserve"> (ESD)</w:t>
      </w:r>
      <w:r w:rsidRPr="003F6FD5">
        <w:t xml:space="preserve"> at 1-855-673-4357</w:t>
      </w:r>
      <w:r w:rsidR="16C6F93E" w:rsidRPr="0DB6F5F2">
        <w:t>.</w:t>
      </w:r>
    </w:p>
    <w:p w14:paraId="5BA0593F" w14:textId="024BCD42" w:rsidR="001A483C" w:rsidRDefault="001A483C" w:rsidP="001A483C">
      <w:pPr>
        <w:pStyle w:val="Heading2"/>
      </w:pPr>
      <w:bookmarkStart w:id="94" w:name="_Toc26890117"/>
      <w:r>
        <w:t>Special Instructions for Error Correction</w:t>
      </w:r>
      <w:bookmarkEnd w:id="94"/>
    </w:p>
    <w:p w14:paraId="310DFC13" w14:textId="119A6982" w:rsidR="002E7381" w:rsidRPr="001E247D" w:rsidRDefault="002E7381" w:rsidP="001E247D">
      <w:pPr>
        <w:pStyle w:val="Heading3"/>
      </w:pPr>
      <w:bookmarkStart w:id="95" w:name="_Toc26890118"/>
      <w:r w:rsidRPr="001E247D">
        <w:t>Unauthorized Access Error</w:t>
      </w:r>
      <w:bookmarkEnd w:id="95"/>
    </w:p>
    <w:p w14:paraId="0ACA4777" w14:textId="77777777" w:rsidR="001E247D" w:rsidRDefault="002E7381" w:rsidP="001E247D">
      <w:pPr>
        <w:pStyle w:val="BodyText"/>
      </w:pPr>
      <w:r w:rsidRPr="001E247D">
        <w:t>If the user experiences an “Unauthorized Access” error when attempting to login to the WebVRAM application, their user profile has not yet been added to the WebVRAM User Table.</w:t>
      </w:r>
    </w:p>
    <w:p w14:paraId="6BCE59FE" w14:textId="2EBB42E8" w:rsidR="002E7381" w:rsidRPr="001E247D" w:rsidRDefault="002E7381" w:rsidP="001E247D">
      <w:pPr>
        <w:pStyle w:val="BodyText"/>
      </w:pPr>
      <w:r w:rsidRPr="001E247D">
        <w:t xml:space="preserve">To resolve, the user </w:t>
      </w:r>
      <w:r w:rsidR="001E247D">
        <w:t xml:space="preserve">should </w:t>
      </w:r>
      <w:r w:rsidRPr="001E247D">
        <w:t>contact their</w:t>
      </w:r>
      <w:r w:rsidR="001E247D">
        <w:t xml:space="preserve"> business </w:t>
      </w:r>
      <w:r w:rsidRPr="001E247D">
        <w:t>line manager and request that their user profile be added to the WebVRAM User Table</w:t>
      </w:r>
      <w:r w:rsidR="001E247D">
        <w:t xml:space="preserve"> b</w:t>
      </w:r>
      <w:r w:rsidRPr="001E247D">
        <w:t>y the business</w:t>
      </w:r>
      <w:r w:rsidR="00916E6F" w:rsidRPr="001E247D">
        <w:t>-designated WebVRAM Administrator.</w:t>
      </w:r>
    </w:p>
    <w:p w14:paraId="6423C4A4" w14:textId="7899F695" w:rsidR="00916E6F" w:rsidRPr="001E247D" w:rsidRDefault="00916E6F" w:rsidP="001E247D">
      <w:pPr>
        <w:pStyle w:val="Heading3"/>
      </w:pPr>
      <w:bookmarkStart w:id="96" w:name="_Toc26890119"/>
      <w:r w:rsidRPr="001E247D">
        <w:t>Reflection Fails to Launch</w:t>
      </w:r>
      <w:bookmarkEnd w:id="96"/>
    </w:p>
    <w:p w14:paraId="45959AE1" w14:textId="4D53F3DB" w:rsidR="00916E6F" w:rsidRDefault="00916E6F" w:rsidP="001E247D">
      <w:pPr>
        <w:pStyle w:val="BodyText"/>
      </w:pPr>
      <w:r w:rsidRPr="001E247D">
        <w:t>If the user’s Reflection Desktop software fails to launch on their laptop or desktop, they should</w:t>
      </w:r>
      <w:r w:rsidR="00644B1B" w:rsidRPr="001E247D">
        <w:t xml:space="preserve"> </w:t>
      </w:r>
      <w:r w:rsidR="001E247D">
        <w:t>create</w:t>
      </w:r>
      <w:r w:rsidR="00644B1B" w:rsidRPr="001E247D">
        <w:t xml:space="preserve"> a ticket </w:t>
      </w:r>
      <w:r w:rsidR="001E247D">
        <w:t>through</w:t>
      </w:r>
      <w:r w:rsidR="00644B1B" w:rsidRPr="001E247D">
        <w:t xml:space="preserve"> </w:t>
      </w:r>
      <w:r w:rsidR="00225E51" w:rsidRPr="001E247D">
        <w:t>YourIT</w:t>
      </w:r>
      <w:r w:rsidR="001E247D">
        <w:t>/Service Now (SNOW)</w:t>
      </w:r>
      <w:r w:rsidR="00644B1B" w:rsidRPr="001E247D">
        <w:t xml:space="preserve"> or </w:t>
      </w:r>
      <w:r w:rsidR="001E247D">
        <w:t>phone</w:t>
      </w:r>
      <w:r w:rsidR="00644B1B" w:rsidRPr="001E247D">
        <w:t xml:space="preserve"> the ESD to resolve the issue.</w:t>
      </w:r>
    </w:p>
    <w:p w14:paraId="28BF02BC" w14:textId="458DE650" w:rsidR="00B21397" w:rsidRPr="001E247D" w:rsidRDefault="00B21397" w:rsidP="00B21397">
      <w:pPr>
        <w:pStyle w:val="Heading3"/>
      </w:pPr>
      <w:bookmarkStart w:id="97" w:name="_Toc26890120"/>
      <w:r>
        <w:t>Other Errors</w:t>
      </w:r>
      <w:bookmarkEnd w:id="97"/>
    </w:p>
    <w:p w14:paraId="49F62FC4" w14:textId="1914F6EC" w:rsidR="00644B1B" w:rsidRPr="001E247D" w:rsidRDefault="00644B1B" w:rsidP="001E247D">
      <w:pPr>
        <w:pStyle w:val="BodyText"/>
      </w:pPr>
      <w:r w:rsidRPr="001E247D">
        <w:t xml:space="preserve">For all other errors encountered during use of the WebVRAM application, </w:t>
      </w:r>
      <w:r w:rsidR="001E247D">
        <w:t>create</w:t>
      </w:r>
      <w:r w:rsidRPr="001E247D">
        <w:t xml:space="preserve"> a ticket through </w:t>
      </w:r>
      <w:r w:rsidR="00225E51" w:rsidRPr="001E247D">
        <w:t>YourIT</w:t>
      </w:r>
      <w:r w:rsidRPr="001E247D">
        <w:t xml:space="preserve"> or </w:t>
      </w:r>
      <w:r w:rsidR="001E247D">
        <w:t>phone</w:t>
      </w:r>
      <w:r w:rsidRPr="001E247D">
        <w:t xml:space="preserve"> the ESD.</w:t>
      </w:r>
    </w:p>
    <w:p w14:paraId="1BE10EF8" w14:textId="69B7204F" w:rsidR="00916E6F" w:rsidRPr="001E247D" w:rsidRDefault="00F84BCA" w:rsidP="001E247D">
      <w:pPr>
        <w:pStyle w:val="NoSpacing"/>
        <w:rPr>
          <w:sz w:val="24"/>
        </w:rPr>
      </w:pPr>
      <w:r w:rsidRPr="005A1E0B">
        <w:rPr>
          <w:rFonts w:cs="Arial"/>
          <w:noProof/>
          <w:sz w:val="20"/>
          <w:lang w:bidi="yi-Hebr"/>
        </w:rPr>
        <w:drawing>
          <wp:inline distT="0" distB="0" distL="0" distR="0" wp14:anchorId="53DB4823" wp14:editId="598F40C8">
            <wp:extent cx="312420" cy="304800"/>
            <wp:effectExtent l="0" t="0" r="0" b="0"/>
            <wp:docPr id="16" name="Picture 16" descr="No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Pr="001E247D">
        <w:rPr>
          <w:rStyle w:val="BodyTextChar"/>
          <w:b/>
        </w:rPr>
        <w:t>NOTE:</w:t>
      </w:r>
      <w:r w:rsidR="00644B1B" w:rsidRPr="001E247D">
        <w:rPr>
          <w:rStyle w:val="BodyTextChar"/>
        </w:rPr>
        <w:t xml:space="preserve"> Any errors encountered with CPRS or VistA once a remote connection is established by the WebVRAM application will need to be resolved by submitting a </w:t>
      </w:r>
      <w:r w:rsidR="00A6644A" w:rsidRPr="001E247D">
        <w:rPr>
          <w:rStyle w:val="BodyTextChar"/>
        </w:rPr>
        <w:t>Y</w:t>
      </w:r>
      <w:r w:rsidR="00644B1B" w:rsidRPr="001E247D">
        <w:rPr>
          <w:rStyle w:val="BodyTextChar"/>
        </w:rPr>
        <w:t xml:space="preserve">ourIT ticket or </w:t>
      </w:r>
      <w:r w:rsidR="001E247D">
        <w:rPr>
          <w:rStyle w:val="BodyTextChar"/>
        </w:rPr>
        <w:t>phoning</w:t>
      </w:r>
      <w:r w:rsidR="00644B1B" w:rsidRPr="001E247D">
        <w:rPr>
          <w:rStyle w:val="BodyTextChar"/>
        </w:rPr>
        <w:t xml:space="preserve"> the ESD.</w:t>
      </w:r>
    </w:p>
    <w:p w14:paraId="5BA05941" w14:textId="37443B99" w:rsidR="008C652C" w:rsidRDefault="008C652C" w:rsidP="00AA618B">
      <w:pPr>
        <w:pStyle w:val="Heading1"/>
      </w:pPr>
      <w:bookmarkStart w:id="98" w:name="_Toc26890121"/>
      <w:r w:rsidRPr="008400DE">
        <w:lastRenderedPageBreak/>
        <w:t>Acronyms and Abbreviations</w:t>
      </w:r>
      <w:bookmarkEnd w:id="98"/>
    </w:p>
    <w:p w14:paraId="5BA0597B" w14:textId="2534F99D" w:rsidR="00086D68" w:rsidRDefault="003F6FD5" w:rsidP="00F44E4F">
      <w:pPr>
        <w:pStyle w:val="BodyText"/>
      </w:pPr>
      <w:r>
        <w:t>A</w:t>
      </w:r>
      <w:r w:rsidRPr="003F6FD5">
        <w:t xml:space="preserve">cronyms and definitions </w:t>
      </w:r>
      <w:r w:rsidR="00BA3539">
        <w:t>are provided throughout the document with first use</w:t>
      </w:r>
      <w:r w:rsidR="003A462D">
        <w:t xml:space="preserve"> and are also collected in the table below.</w:t>
      </w:r>
    </w:p>
    <w:p w14:paraId="77946661" w14:textId="5E5576F7" w:rsidR="008764CF" w:rsidRDefault="008764CF" w:rsidP="008764CF">
      <w:pPr>
        <w:pStyle w:val="Caption"/>
      </w:pPr>
      <w:bookmarkStart w:id="99" w:name="_Toc26534941"/>
      <w:r>
        <w:t xml:space="preserve">Table </w:t>
      </w:r>
      <w:r w:rsidR="00BD43D9">
        <w:rPr>
          <w:noProof/>
        </w:rPr>
        <w:fldChar w:fldCharType="begin"/>
      </w:r>
      <w:r w:rsidR="00BD43D9">
        <w:rPr>
          <w:noProof/>
        </w:rPr>
        <w:instrText xml:space="preserve"> SEQ Table \* ARABIC </w:instrText>
      </w:r>
      <w:r w:rsidR="00BD43D9">
        <w:rPr>
          <w:noProof/>
        </w:rPr>
        <w:fldChar w:fldCharType="separate"/>
      </w:r>
      <w:r w:rsidR="00CE195E">
        <w:rPr>
          <w:noProof/>
        </w:rPr>
        <w:t>3</w:t>
      </w:r>
      <w:r w:rsidR="00BD43D9">
        <w:rPr>
          <w:noProof/>
        </w:rPr>
        <w:fldChar w:fldCharType="end"/>
      </w:r>
      <w:r>
        <w:t>: Acronyms and Abbreviations</w:t>
      </w:r>
      <w:bookmarkEnd w:id="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2025"/>
        <w:gridCol w:w="7325"/>
      </w:tblGrid>
      <w:tr w:rsidR="008764CF" w:rsidRPr="00B03BF3" w14:paraId="57EB3A86" w14:textId="77777777" w:rsidTr="002B1186">
        <w:trPr>
          <w:tblHeader/>
        </w:trPr>
        <w:tc>
          <w:tcPr>
            <w:tcW w:w="1083" w:type="pct"/>
            <w:shd w:val="pct12" w:color="auto" w:fill="auto"/>
          </w:tcPr>
          <w:p w14:paraId="13288BC1" w14:textId="529AF245" w:rsidR="008764CF" w:rsidRPr="00B03BF3" w:rsidRDefault="00A20471" w:rsidP="005B56D2">
            <w:pPr>
              <w:pStyle w:val="TableHeading"/>
            </w:pPr>
            <w:r>
              <w:t>Term</w:t>
            </w:r>
          </w:p>
        </w:tc>
        <w:tc>
          <w:tcPr>
            <w:tcW w:w="3917" w:type="pct"/>
            <w:shd w:val="pct12" w:color="auto" w:fill="auto"/>
          </w:tcPr>
          <w:p w14:paraId="15862FFA" w14:textId="01175857" w:rsidR="008764CF" w:rsidRPr="00B03BF3" w:rsidRDefault="00A20471" w:rsidP="005B56D2">
            <w:pPr>
              <w:pStyle w:val="TableHeading"/>
            </w:pPr>
            <w:r>
              <w:t>Definition</w:t>
            </w:r>
          </w:p>
        </w:tc>
      </w:tr>
      <w:tr w:rsidR="00550727" w:rsidRPr="005A1E0B" w14:paraId="674A5BFC" w14:textId="77777777" w:rsidTr="002B1186">
        <w:tc>
          <w:tcPr>
            <w:tcW w:w="1083" w:type="pct"/>
          </w:tcPr>
          <w:p w14:paraId="36BB08B4" w14:textId="74035E98" w:rsidR="00550727" w:rsidRDefault="00550727" w:rsidP="00A20471">
            <w:pPr>
              <w:pStyle w:val="TableText"/>
            </w:pPr>
            <w:r>
              <w:t>2FA</w:t>
            </w:r>
          </w:p>
        </w:tc>
        <w:tc>
          <w:tcPr>
            <w:tcW w:w="3917" w:type="pct"/>
          </w:tcPr>
          <w:p w14:paraId="4049B8FB" w14:textId="2F045BCC" w:rsidR="00550727" w:rsidRPr="00B53D6F" w:rsidRDefault="00550727" w:rsidP="005B56D2">
            <w:pPr>
              <w:pStyle w:val="TableText"/>
            </w:pPr>
            <w:r>
              <w:t>2-Factor Authentication</w:t>
            </w:r>
          </w:p>
        </w:tc>
      </w:tr>
      <w:tr w:rsidR="008764CF" w:rsidRPr="005A1E0B" w14:paraId="71453694" w14:textId="77777777" w:rsidTr="002B1186">
        <w:tc>
          <w:tcPr>
            <w:tcW w:w="1083" w:type="pct"/>
          </w:tcPr>
          <w:p w14:paraId="76310310" w14:textId="300B4246" w:rsidR="008764CF" w:rsidRPr="005A1E0B" w:rsidRDefault="00A20471" w:rsidP="00A20471">
            <w:pPr>
              <w:pStyle w:val="TableText"/>
            </w:pPr>
            <w:r>
              <w:t>CPAC</w:t>
            </w:r>
          </w:p>
        </w:tc>
        <w:tc>
          <w:tcPr>
            <w:tcW w:w="3917" w:type="pct"/>
          </w:tcPr>
          <w:p w14:paraId="514F7B97" w14:textId="58902906" w:rsidR="008764CF" w:rsidRPr="00553E36" w:rsidRDefault="00A20471" w:rsidP="005B56D2">
            <w:pPr>
              <w:pStyle w:val="TableText"/>
            </w:pPr>
            <w:r w:rsidRPr="00B53D6F">
              <w:t>Consolidated Patient Account Center</w:t>
            </w:r>
          </w:p>
        </w:tc>
      </w:tr>
      <w:tr w:rsidR="00421EAE" w:rsidRPr="005A1E0B" w14:paraId="1E5F65F0" w14:textId="77777777" w:rsidTr="002B1186">
        <w:tc>
          <w:tcPr>
            <w:tcW w:w="1083" w:type="pct"/>
          </w:tcPr>
          <w:p w14:paraId="1778FF0D" w14:textId="0FAD5169" w:rsidR="00421EAE" w:rsidRDefault="00421EAE" w:rsidP="00A20471">
            <w:pPr>
              <w:pStyle w:val="TableText"/>
            </w:pPr>
            <w:r>
              <w:t>CPRS</w:t>
            </w:r>
          </w:p>
        </w:tc>
        <w:tc>
          <w:tcPr>
            <w:tcW w:w="3917" w:type="pct"/>
          </w:tcPr>
          <w:p w14:paraId="17DD42FB" w14:textId="4D5B6566" w:rsidR="00421EAE" w:rsidRDefault="00421EAE" w:rsidP="005B56D2">
            <w:pPr>
              <w:pStyle w:val="TableText"/>
            </w:pPr>
            <w:r w:rsidRPr="00893B23">
              <w:t>Computerized Patient Record System (CPRS)</w:t>
            </w:r>
          </w:p>
        </w:tc>
      </w:tr>
      <w:tr w:rsidR="00F57512" w:rsidRPr="005A1E0B" w14:paraId="385FB677" w14:textId="77777777" w:rsidTr="002B1186">
        <w:tc>
          <w:tcPr>
            <w:tcW w:w="1083" w:type="pct"/>
          </w:tcPr>
          <w:p w14:paraId="7BF3CD5D" w14:textId="16A3F017" w:rsidR="00F57512" w:rsidRDefault="00F57512" w:rsidP="00A20471">
            <w:pPr>
              <w:pStyle w:val="TableText"/>
            </w:pPr>
            <w:r>
              <w:t>ESD</w:t>
            </w:r>
          </w:p>
        </w:tc>
        <w:tc>
          <w:tcPr>
            <w:tcW w:w="3917" w:type="pct"/>
          </w:tcPr>
          <w:p w14:paraId="531A70A1" w14:textId="62F5EDCE" w:rsidR="00F57512" w:rsidRPr="00B53D6F" w:rsidRDefault="00F57512" w:rsidP="005B56D2">
            <w:pPr>
              <w:pStyle w:val="TableText"/>
            </w:pPr>
            <w:r>
              <w:t>Enterprise Service Desk</w:t>
            </w:r>
          </w:p>
        </w:tc>
      </w:tr>
      <w:tr w:rsidR="00421EAE" w:rsidRPr="005A1E0B" w14:paraId="0F109336" w14:textId="77777777" w:rsidTr="002B1186">
        <w:tc>
          <w:tcPr>
            <w:tcW w:w="1083" w:type="pct"/>
          </w:tcPr>
          <w:p w14:paraId="2464478C" w14:textId="66B1B622" w:rsidR="00421EAE" w:rsidRDefault="00421EAE" w:rsidP="00A20471">
            <w:pPr>
              <w:pStyle w:val="TableText"/>
            </w:pPr>
            <w:r>
              <w:t>FBCS</w:t>
            </w:r>
          </w:p>
        </w:tc>
        <w:tc>
          <w:tcPr>
            <w:tcW w:w="3917" w:type="pct"/>
          </w:tcPr>
          <w:p w14:paraId="36199908" w14:textId="53287FE6" w:rsidR="00421EAE" w:rsidRPr="00B53D6F" w:rsidRDefault="00421EAE" w:rsidP="005B56D2">
            <w:pPr>
              <w:pStyle w:val="TableText"/>
            </w:pPr>
            <w:r w:rsidRPr="00893B23">
              <w:t>Fee Bas</w:t>
            </w:r>
            <w:r>
              <w:t>is</w:t>
            </w:r>
            <w:r w:rsidRPr="00893B23">
              <w:t xml:space="preserve"> Claim System</w:t>
            </w:r>
          </w:p>
        </w:tc>
      </w:tr>
      <w:tr w:rsidR="00A20471" w:rsidRPr="005A1E0B" w14:paraId="74B09517" w14:textId="77777777" w:rsidTr="002B1186">
        <w:tc>
          <w:tcPr>
            <w:tcW w:w="1083" w:type="pct"/>
          </w:tcPr>
          <w:p w14:paraId="14439028" w14:textId="7DF95C68" w:rsidR="00A20471" w:rsidRDefault="00A20471" w:rsidP="00A20471">
            <w:pPr>
              <w:pStyle w:val="TableText"/>
            </w:pPr>
            <w:r>
              <w:t>FPO</w:t>
            </w:r>
          </w:p>
        </w:tc>
        <w:tc>
          <w:tcPr>
            <w:tcW w:w="3917" w:type="pct"/>
          </w:tcPr>
          <w:p w14:paraId="7EFE1675" w14:textId="355486AC" w:rsidR="00A20471" w:rsidRDefault="00A20471" w:rsidP="005B56D2">
            <w:pPr>
              <w:pStyle w:val="TableText"/>
            </w:pPr>
            <w:r w:rsidRPr="00B53D6F">
              <w:t>Field Program Office</w:t>
            </w:r>
          </w:p>
        </w:tc>
      </w:tr>
      <w:tr w:rsidR="00A20471" w:rsidRPr="005A1E0B" w14:paraId="19A5EA4E" w14:textId="77777777" w:rsidTr="002B1186">
        <w:tc>
          <w:tcPr>
            <w:tcW w:w="1083" w:type="pct"/>
          </w:tcPr>
          <w:p w14:paraId="5E7B7611" w14:textId="0E8DE460" w:rsidR="00A20471" w:rsidRDefault="00A20471" w:rsidP="00A20471">
            <w:pPr>
              <w:pStyle w:val="TableText"/>
            </w:pPr>
            <w:r>
              <w:t>GUI</w:t>
            </w:r>
          </w:p>
        </w:tc>
        <w:tc>
          <w:tcPr>
            <w:tcW w:w="3917" w:type="pct"/>
          </w:tcPr>
          <w:p w14:paraId="416D5014" w14:textId="5C5A828B" w:rsidR="00A20471" w:rsidRDefault="00A20471" w:rsidP="005B56D2">
            <w:pPr>
              <w:pStyle w:val="TableText"/>
            </w:pPr>
            <w:r>
              <w:t>Graphical User Interface</w:t>
            </w:r>
          </w:p>
        </w:tc>
      </w:tr>
      <w:tr w:rsidR="006E5821" w:rsidRPr="005A1E0B" w14:paraId="61881A3D" w14:textId="77777777" w:rsidTr="002B1186">
        <w:tc>
          <w:tcPr>
            <w:tcW w:w="1083" w:type="pct"/>
          </w:tcPr>
          <w:p w14:paraId="0BBD546B" w14:textId="6F7C59CB" w:rsidR="006E5821" w:rsidRDefault="006E5821" w:rsidP="00A20471">
            <w:pPr>
              <w:pStyle w:val="TableText"/>
            </w:pPr>
            <w:r>
              <w:t>IAM</w:t>
            </w:r>
          </w:p>
        </w:tc>
        <w:tc>
          <w:tcPr>
            <w:tcW w:w="3917" w:type="pct"/>
          </w:tcPr>
          <w:p w14:paraId="795C35C7" w14:textId="3D63753F" w:rsidR="006E5821" w:rsidRDefault="006E5821" w:rsidP="005B56D2">
            <w:pPr>
              <w:pStyle w:val="TableText"/>
            </w:pPr>
            <w:r>
              <w:t>Identify and Access Management</w:t>
            </w:r>
          </w:p>
        </w:tc>
      </w:tr>
      <w:tr w:rsidR="00C60787" w:rsidRPr="005A1E0B" w14:paraId="1691C28D" w14:textId="77777777" w:rsidTr="002B1186">
        <w:tc>
          <w:tcPr>
            <w:tcW w:w="1083" w:type="pct"/>
          </w:tcPr>
          <w:p w14:paraId="1CB60853" w14:textId="5934A4E9" w:rsidR="00C60787" w:rsidRDefault="00C60787" w:rsidP="00A20471">
            <w:pPr>
              <w:pStyle w:val="TableText"/>
            </w:pPr>
            <w:r>
              <w:t>NPI</w:t>
            </w:r>
          </w:p>
        </w:tc>
        <w:tc>
          <w:tcPr>
            <w:tcW w:w="3917" w:type="pct"/>
          </w:tcPr>
          <w:p w14:paraId="0E6A1419" w14:textId="3538E06E" w:rsidR="00C60787" w:rsidRDefault="00C60787" w:rsidP="005B56D2">
            <w:pPr>
              <w:pStyle w:val="TableText"/>
            </w:pPr>
            <w:r>
              <w:t>National Provider Identifier</w:t>
            </w:r>
          </w:p>
        </w:tc>
      </w:tr>
      <w:tr w:rsidR="00A20471" w:rsidRPr="005A1E0B" w14:paraId="69774B52" w14:textId="77777777" w:rsidTr="002B1186">
        <w:tc>
          <w:tcPr>
            <w:tcW w:w="1083" w:type="pct"/>
          </w:tcPr>
          <w:p w14:paraId="4E736E8E" w14:textId="786E65DA" w:rsidR="00A20471" w:rsidRDefault="00A20471" w:rsidP="00A20471">
            <w:pPr>
              <w:pStyle w:val="TableText"/>
            </w:pPr>
            <w:r>
              <w:t>OIT</w:t>
            </w:r>
          </w:p>
        </w:tc>
        <w:tc>
          <w:tcPr>
            <w:tcW w:w="3917" w:type="pct"/>
          </w:tcPr>
          <w:p w14:paraId="3D65122E" w14:textId="3203A766" w:rsidR="00A20471" w:rsidRPr="00B53D6F" w:rsidRDefault="00A20471" w:rsidP="005B56D2">
            <w:pPr>
              <w:pStyle w:val="TableText"/>
            </w:pPr>
            <w:r>
              <w:t>Office of Information and Technology</w:t>
            </w:r>
          </w:p>
        </w:tc>
      </w:tr>
      <w:tr w:rsidR="00C60787" w:rsidRPr="005A1E0B" w14:paraId="11A6FCF8" w14:textId="77777777" w:rsidTr="002B1186">
        <w:tc>
          <w:tcPr>
            <w:tcW w:w="1083" w:type="pct"/>
          </w:tcPr>
          <w:p w14:paraId="4E553565" w14:textId="69BBC331" w:rsidR="00C60787" w:rsidRDefault="00C60787" w:rsidP="00A20471">
            <w:pPr>
              <w:pStyle w:val="TableText"/>
            </w:pPr>
            <w:r>
              <w:t>PII</w:t>
            </w:r>
          </w:p>
        </w:tc>
        <w:tc>
          <w:tcPr>
            <w:tcW w:w="3917" w:type="pct"/>
          </w:tcPr>
          <w:p w14:paraId="35EE4A59" w14:textId="4E437841" w:rsidR="00C60787" w:rsidRPr="00B53D6F" w:rsidRDefault="00C60787" w:rsidP="005B56D2">
            <w:pPr>
              <w:pStyle w:val="TableText"/>
            </w:pPr>
            <w:r w:rsidRPr="002A645D">
              <w:t>P</w:t>
            </w:r>
            <w:r>
              <w:t>ersonally Identifiable Information</w:t>
            </w:r>
          </w:p>
        </w:tc>
      </w:tr>
      <w:tr w:rsidR="00730084" w:rsidRPr="005A1E0B" w14:paraId="2B6EA80F" w14:textId="77777777" w:rsidTr="002B1186">
        <w:tc>
          <w:tcPr>
            <w:tcW w:w="1083" w:type="pct"/>
          </w:tcPr>
          <w:p w14:paraId="532BFD4F" w14:textId="2DAC4409" w:rsidR="00730084" w:rsidRDefault="00730084" w:rsidP="00A20471">
            <w:pPr>
              <w:pStyle w:val="TableText"/>
            </w:pPr>
            <w:r>
              <w:t>PIV</w:t>
            </w:r>
          </w:p>
        </w:tc>
        <w:tc>
          <w:tcPr>
            <w:tcW w:w="3917" w:type="pct"/>
          </w:tcPr>
          <w:p w14:paraId="59A1B376" w14:textId="2833C5E3" w:rsidR="00730084" w:rsidRPr="00B53D6F" w:rsidRDefault="00730084" w:rsidP="005B56D2">
            <w:pPr>
              <w:pStyle w:val="TableText"/>
            </w:pPr>
            <w:r>
              <w:t>Personal Identification Verification</w:t>
            </w:r>
          </w:p>
        </w:tc>
      </w:tr>
      <w:tr w:rsidR="00A20471" w:rsidRPr="005A1E0B" w14:paraId="6B239D9A" w14:textId="77777777" w:rsidTr="002B1186">
        <w:tc>
          <w:tcPr>
            <w:tcW w:w="1083" w:type="pct"/>
          </w:tcPr>
          <w:p w14:paraId="6905A8A0" w14:textId="48C9CEF0" w:rsidR="00A20471" w:rsidRDefault="00A20471" w:rsidP="00A20471">
            <w:pPr>
              <w:pStyle w:val="TableText"/>
            </w:pPr>
            <w:r>
              <w:t>RPC</w:t>
            </w:r>
          </w:p>
        </w:tc>
        <w:tc>
          <w:tcPr>
            <w:tcW w:w="3917" w:type="pct"/>
          </w:tcPr>
          <w:p w14:paraId="1922E7CF" w14:textId="4CAE4E3F" w:rsidR="00A20471" w:rsidRDefault="00A20471" w:rsidP="005B56D2">
            <w:pPr>
              <w:pStyle w:val="TableText"/>
            </w:pPr>
            <w:r w:rsidRPr="00B53D6F">
              <w:t>Remote Procedure Call</w:t>
            </w:r>
          </w:p>
        </w:tc>
      </w:tr>
      <w:tr w:rsidR="00F84A4B" w:rsidRPr="005A1E0B" w14:paraId="279A8322" w14:textId="77777777" w:rsidTr="002B1186">
        <w:tc>
          <w:tcPr>
            <w:tcW w:w="1083" w:type="pct"/>
          </w:tcPr>
          <w:p w14:paraId="1E840AF2" w14:textId="024BEE0C" w:rsidR="00F84A4B" w:rsidRDefault="00F84A4B" w:rsidP="00A20471">
            <w:pPr>
              <w:pStyle w:val="TableText"/>
            </w:pPr>
            <w:r>
              <w:t>SDD</w:t>
            </w:r>
          </w:p>
        </w:tc>
        <w:tc>
          <w:tcPr>
            <w:tcW w:w="3917" w:type="pct"/>
          </w:tcPr>
          <w:p w14:paraId="4AA49951" w14:textId="5E690FF7" w:rsidR="00F84A4B" w:rsidRDefault="00F84A4B" w:rsidP="005B56D2">
            <w:pPr>
              <w:pStyle w:val="TableText"/>
            </w:pPr>
            <w:r>
              <w:t>System Design Document</w:t>
            </w:r>
          </w:p>
        </w:tc>
      </w:tr>
      <w:tr w:rsidR="00595C1C" w:rsidRPr="005A1E0B" w14:paraId="53B5CCE6" w14:textId="77777777" w:rsidTr="002B1186">
        <w:tc>
          <w:tcPr>
            <w:tcW w:w="1083" w:type="pct"/>
          </w:tcPr>
          <w:p w14:paraId="7B194361" w14:textId="659A258E" w:rsidR="00595C1C" w:rsidRDefault="00595C1C" w:rsidP="00A20471">
            <w:pPr>
              <w:pStyle w:val="TableText"/>
            </w:pPr>
            <w:r>
              <w:t>SNOW</w:t>
            </w:r>
          </w:p>
        </w:tc>
        <w:tc>
          <w:tcPr>
            <w:tcW w:w="3917" w:type="pct"/>
          </w:tcPr>
          <w:p w14:paraId="133AD97A" w14:textId="52C28F88" w:rsidR="00595C1C" w:rsidRDefault="00595C1C" w:rsidP="005B56D2">
            <w:pPr>
              <w:pStyle w:val="TableText"/>
            </w:pPr>
            <w:r>
              <w:t>Service Now, also called YourIT</w:t>
            </w:r>
          </w:p>
        </w:tc>
      </w:tr>
      <w:tr w:rsidR="00CE3C44" w:rsidRPr="005A1E0B" w14:paraId="0097B55B" w14:textId="77777777" w:rsidTr="002B1186">
        <w:tc>
          <w:tcPr>
            <w:tcW w:w="1083" w:type="pct"/>
          </w:tcPr>
          <w:p w14:paraId="4AC731AB" w14:textId="01D619A1" w:rsidR="00CE3C44" w:rsidRDefault="00CE3C44" w:rsidP="00A20471">
            <w:pPr>
              <w:pStyle w:val="TableText"/>
            </w:pPr>
            <w:r>
              <w:t>SQL</w:t>
            </w:r>
          </w:p>
        </w:tc>
        <w:tc>
          <w:tcPr>
            <w:tcW w:w="3917" w:type="pct"/>
          </w:tcPr>
          <w:p w14:paraId="56C938DF" w14:textId="5E216C32" w:rsidR="00CE3C44" w:rsidRDefault="00CE3C44" w:rsidP="005B56D2">
            <w:pPr>
              <w:pStyle w:val="TableText"/>
            </w:pPr>
            <w:r>
              <w:t>Structured Query Language</w:t>
            </w:r>
          </w:p>
        </w:tc>
      </w:tr>
      <w:tr w:rsidR="00A20471" w:rsidRPr="005A1E0B" w14:paraId="2FBE5D86" w14:textId="77777777" w:rsidTr="002B1186">
        <w:tc>
          <w:tcPr>
            <w:tcW w:w="1083" w:type="pct"/>
          </w:tcPr>
          <w:p w14:paraId="346355B1" w14:textId="751A3CE6" w:rsidR="00A20471" w:rsidRDefault="00A20471" w:rsidP="00A20471">
            <w:pPr>
              <w:pStyle w:val="TableText"/>
            </w:pPr>
            <w:r>
              <w:t>SSO</w:t>
            </w:r>
          </w:p>
        </w:tc>
        <w:tc>
          <w:tcPr>
            <w:tcW w:w="3917" w:type="pct"/>
          </w:tcPr>
          <w:p w14:paraId="61DB28F0" w14:textId="602F6F0F" w:rsidR="00A20471" w:rsidRPr="00B53D6F" w:rsidRDefault="00A20471" w:rsidP="005B56D2">
            <w:pPr>
              <w:pStyle w:val="TableText"/>
            </w:pPr>
            <w:r>
              <w:t>Single Sign On</w:t>
            </w:r>
          </w:p>
        </w:tc>
      </w:tr>
      <w:tr w:rsidR="00A20471" w:rsidRPr="005A1E0B" w14:paraId="317ADF29" w14:textId="77777777" w:rsidTr="002B1186">
        <w:tc>
          <w:tcPr>
            <w:tcW w:w="1083" w:type="pct"/>
          </w:tcPr>
          <w:p w14:paraId="295348BC" w14:textId="2933F3AF" w:rsidR="00A20471" w:rsidRDefault="00A20471" w:rsidP="00A20471">
            <w:pPr>
              <w:pStyle w:val="TableText"/>
            </w:pPr>
            <w:r>
              <w:t>STIC</w:t>
            </w:r>
          </w:p>
        </w:tc>
        <w:tc>
          <w:tcPr>
            <w:tcW w:w="3917" w:type="pct"/>
          </w:tcPr>
          <w:p w14:paraId="7B1A0D3D" w14:textId="365F563E" w:rsidR="00A20471" w:rsidRDefault="00A20471" w:rsidP="005B56D2">
            <w:pPr>
              <w:pStyle w:val="TableText"/>
            </w:pPr>
            <w:r>
              <w:t>Station ID Callback Module</w:t>
            </w:r>
          </w:p>
        </w:tc>
      </w:tr>
      <w:tr w:rsidR="00C60787" w:rsidRPr="005A1E0B" w14:paraId="58A0EFBA" w14:textId="77777777" w:rsidTr="002B1186">
        <w:tc>
          <w:tcPr>
            <w:tcW w:w="1083" w:type="pct"/>
          </w:tcPr>
          <w:p w14:paraId="32983D27" w14:textId="63FD798A" w:rsidR="00C60787" w:rsidRDefault="00C60787" w:rsidP="00A20471">
            <w:pPr>
              <w:pStyle w:val="TableText"/>
            </w:pPr>
            <w:r>
              <w:t>URL</w:t>
            </w:r>
          </w:p>
        </w:tc>
        <w:tc>
          <w:tcPr>
            <w:tcW w:w="3917" w:type="pct"/>
          </w:tcPr>
          <w:p w14:paraId="156ED9A9" w14:textId="3119896A" w:rsidR="00C60787" w:rsidRPr="00B53D6F" w:rsidRDefault="00C60787" w:rsidP="005B56D2">
            <w:pPr>
              <w:pStyle w:val="TableText"/>
            </w:pPr>
            <w:r w:rsidRPr="002A645D">
              <w:t>Uniform Resource Locator</w:t>
            </w:r>
          </w:p>
        </w:tc>
      </w:tr>
      <w:tr w:rsidR="00F57512" w:rsidRPr="005A1E0B" w14:paraId="683555A8" w14:textId="77777777" w:rsidTr="002B1186">
        <w:tc>
          <w:tcPr>
            <w:tcW w:w="1083" w:type="pct"/>
          </w:tcPr>
          <w:p w14:paraId="5B25E2AE" w14:textId="62220A6B" w:rsidR="00F57512" w:rsidRDefault="00F57512" w:rsidP="00A20471">
            <w:pPr>
              <w:pStyle w:val="TableText"/>
            </w:pPr>
            <w:r>
              <w:t>VHA</w:t>
            </w:r>
          </w:p>
        </w:tc>
        <w:tc>
          <w:tcPr>
            <w:tcW w:w="3917" w:type="pct"/>
          </w:tcPr>
          <w:p w14:paraId="577615F6" w14:textId="6123FF52" w:rsidR="00F57512" w:rsidRDefault="00F57512" w:rsidP="005B56D2">
            <w:pPr>
              <w:pStyle w:val="TableText"/>
            </w:pPr>
            <w:r w:rsidRPr="00B53D6F">
              <w:t>Veterans Health Administration</w:t>
            </w:r>
          </w:p>
        </w:tc>
      </w:tr>
      <w:tr w:rsidR="00F84A4B" w:rsidRPr="005A1E0B" w14:paraId="488A32C2" w14:textId="77777777" w:rsidTr="002B1186">
        <w:tc>
          <w:tcPr>
            <w:tcW w:w="1083" w:type="pct"/>
          </w:tcPr>
          <w:p w14:paraId="1C2D37DB" w14:textId="7B3459B1" w:rsidR="00F84A4B" w:rsidRDefault="00F84A4B" w:rsidP="00A20471">
            <w:pPr>
              <w:pStyle w:val="TableText"/>
            </w:pPr>
            <w:r>
              <w:t>VM</w:t>
            </w:r>
          </w:p>
        </w:tc>
        <w:tc>
          <w:tcPr>
            <w:tcW w:w="3917" w:type="pct"/>
          </w:tcPr>
          <w:p w14:paraId="0DC48E0D" w14:textId="052CDDE1" w:rsidR="00F84A4B" w:rsidRDefault="00F84A4B" w:rsidP="005B56D2">
            <w:pPr>
              <w:pStyle w:val="TableText"/>
            </w:pPr>
            <w:r>
              <w:t>Virtual Machine</w:t>
            </w:r>
          </w:p>
        </w:tc>
      </w:tr>
      <w:tr w:rsidR="00CE3C44" w:rsidRPr="005A1E0B" w14:paraId="3AF40970" w14:textId="77777777" w:rsidTr="002B1186">
        <w:tc>
          <w:tcPr>
            <w:tcW w:w="1083" w:type="pct"/>
          </w:tcPr>
          <w:p w14:paraId="57014F4A" w14:textId="45536879" w:rsidR="00CE3C44" w:rsidRDefault="00CE3C44" w:rsidP="00A20471">
            <w:pPr>
              <w:pStyle w:val="TableText"/>
            </w:pPr>
            <w:r>
              <w:t>VPN</w:t>
            </w:r>
          </w:p>
        </w:tc>
        <w:tc>
          <w:tcPr>
            <w:tcW w:w="3917" w:type="pct"/>
          </w:tcPr>
          <w:p w14:paraId="684BB1E2" w14:textId="274AD3CE" w:rsidR="00CE3C44" w:rsidRDefault="00CE3C44" w:rsidP="005B56D2">
            <w:pPr>
              <w:pStyle w:val="TableText"/>
            </w:pPr>
            <w:r>
              <w:t>Virtual Private Network</w:t>
            </w:r>
          </w:p>
        </w:tc>
      </w:tr>
      <w:tr w:rsidR="00A20471" w:rsidRPr="005A1E0B" w14:paraId="69A7B50D" w14:textId="77777777" w:rsidTr="002B1186">
        <w:tc>
          <w:tcPr>
            <w:tcW w:w="1083" w:type="pct"/>
          </w:tcPr>
          <w:p w14:paraId="5DD9FAF2" w14:textId="281706EB" w:rsidR="00A20471" w:rsidRDefault="00A20471" w:rsidP="00A20471">
            <w:pPr>
              <w:pStyle w:val="TableText"/>
            </w:pPr>
            <w:r>
              <w:t>VRAM</w:t>
            </w:r>
          </w:p>
        </w:tc>
        <w:tc>
          <w:tcPr>
            <w:tcW w:w="3917" w:type="pct"/>
          </w:tcPr>
          <w:p w14:paraId="0E7CED49" w14:textId="10A065E2" w:rsidR="00A20471" w:rsidRDefault="00A20471" w:rsidP="005B56D2">
            <w:pPr>
              <w:pStyle w:val="TableText"/>
            </w:pPr>
            <w:r>
              <w:t>VistA Remote Access Management</w:t>
            </w:r>
          </w:p>
        </w:tc>
      </w:tr>
      <w:tr w:rsidR="00A20471" w:rsidRPr="005A1E0B" w14:paraId="54426D28" w14:textId="77777777" w:rsidTr="002B1186">
        <w:tc>
          <w:tcPr>
            <w:tcW w:w="1083" w:type="pct"/>
          </w:tcPr>
          <w:p w14:paraId="341DA4AB" w14:textId="6B733C76" w:rsidR="00A20471" w:rsidRDefault="00A20471" w:rsidP="00A20471">
            <w:pPr>
              <w:pStyle w:val="TableText"/>
            </w:pPr>
            <w:r>
              <w:t>WebVRAM</w:t>
            </w:r>
          </w:p>
        </w:tc>
        <w:tc>
          <w:tcPr>
            <w:tcW w:w="3917" w:type="pct"/>
          </w:tcPr>
          <w:p w14:paraId="7042F874" w14:textId="5541C1F0" w:rsidR="00A20471" w:rsidRDefault="00A20471" w:rsidP="005B56D2">
            <w:pPr>
              <w:pStyle w:val="TableText"/>
            </w:pPr>
            <w:r>
              <w:t>Web VistA Remote Access Management</w:t>
            </w:r>
          </w:p>
        </w:tc>
      </w:tr>
    </w:tbl>
    <w:p w14:paraId="4498E8B6" w14:textId="77777777" w:rsidR="008764CF" w:rsidRPr="00F44E4F" w:rsidRDefault="008764CF" w:rsidP="00F44E4F">
      <w:pPr>
        <w:pStyle w:val="BodyText"/>
      </w:pPr>
    </w:p>
    <w:sectPr w:rsidR="008764CF" w:rsidRPr="00F44E4F" w:rsidSect="00D15387">
      <w:type w:val="continuous"/>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C3D91" w14:textId="77777777" w:rsidR="00244757" w:rsidRDefault="00244757">
      <w:r>
        <w:separator/>
      </w:r>
    </w:p>
    <w:p w14:paraId="7522B6F5" w14:textId="77777777" w:rsidR="00244757" w:rsidRDefault="00244757"/>
  </w:endnote>
  <w:endnote w:type="continuationSeparator" w:id="0">
    <w:p w14:paraId="3C6F2C26" w14:textId="77777777" w:rsidR="00244757" w:rsidRDefault="00244757">
      <w:r>
        <w:continuationSeparator/>
      </w:r>
    </w:p>
    <w:p w14:paraId="0FFD707E" w14:textId="77777777" w:rsidR="00244757" w:rsidRDefault="002447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8F" w14:textId="7F78025E" w:rsidR="00244757" w:rsidRPr="00D15387" w:rsidRDefault="00244757" w:rsidP="00D15387">
    <w:pPr>
      <w:pStyle w:val="Footer"/>
    </w:pPr>
    <w:r>
      <w:t>Web VistA Remote Access Management (WebVRAM)</w:t>
    </w:r>
  </w:p>
  <w:p w14:paraId="5BA05991" w14:textId="133875F9" w:rsidR="00244757" w:rsidRPr="004428E7" w:rsidRDefault="00244757" w:rsidP="004428E7">
    <w:pPr>
      <w:pStyle w:val="Footer"/>
      <w:rPr>
        <w:rStyle w:val="PageNumber"/>
      </w:rPr>
    </w:pPr>
    <w:r w:rsidRPr="00D15387">
      <w:t>User Guide</w:t>
    </w:r>
    <w:r w:rsidRPr="00D15387">
      <w:tab/>
    </w:r>
    <w:r w:rsidRPr="00D15387">
      <w:rPr>
        <w:rStyle w:val="PageNumber"/>
      </w:rPr>
      <w:fldChar w:fldCharType="begin"/>
    </w:r>
    <w:r w:rsidRPr="00D15387">
      <w:rPr>
        <w:rStyle w:val="PageNumber"/>
      </w:rPr>
      <w:instrText xml:space="preserve"> PAGE </w:instrText>
    </w:r>
    <w:r w:rsidRPr="00D15387">
      <w:rPr>
        <w:rStyle w:val="PageNumber"/>
      </w:rPr>
      <w:fldChar w:fldCharType="separate"/>
    </w:r>
    <w:r w:rsidRPr="00D15387">
      <w:rPr>
        <w:rStyle w:val="PageNumber"/>
      </w:rPr>
      <w:t>1</w:t>
    </w:r>
    <w:r w:rsidRPr="00D15387">
      <w:rPr>
        <w:rStyle w:val="PageNumber"/>
      </w:rPr>
      <w:fldChar w:fldCharType="end"/>
    </w:r>
    <w:r w:rsidRPr="00D15387">
      <w:tab/>
    </w:r>
    <w:r>
      <w:t>Decem</w:t>
    </w:r>
    <w:r>
      <w:rPr>
        <w:rStyle w:val="FooterChar"/>
      </w:rPr>
      <w:t>ber</w:t>
    </w:r>
    <w:r w:rsidRPr="00D15387">
      <w:rPr>
        <w:rStyle w:val="FooterChar"/>
      </w:rPr>
      <w:t xml:space="preserv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D6905" w14:textId="77777777" w:rsidR="00244757" w:rsidRDefault="00244757">
      <w:r>
        <w:separator/>
      </w:r>
    </w:p>
    <w:p w14:paraId="035284BD" w14:textId="77777777" w:rsidR="00244757" w:rsidRDefault="00244757"/>
  </w:footnote>
  <w:footnote w:type="continuationSeparator" w:id="0">
    <w:p w14:paraId="154897AD" w14:textId="77777777" w:rsidR="00244757" w:rsidRDefault="00244757">
      <w:r>
        <w:continuationSeparator/>
      </w:r>
    </w:p>
    <w:p w14:paraId="1CEF7C56" w14:textId="77777777" w:rsidR="00244757" w:rsidRDefault="002447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DC849D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F0C606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F600D7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5F67C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7D62A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A1A6E0A4"/>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B7966DA4"/>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0CC67E1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4F0FEF"/>
    <w:multiLevelType w:val="hybridMultilevel"/>
    <w:tmpl w:val="C4883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6E4798"/>
    <w:multiLevelType w:val="hybridMultilevel"/>
    <w:tmpl w:val="A002F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433392"/>
    <w:multiLevelType w:val="hybridMultilevel"/>
    <w:tmpl w:val="B3044810"/>
    <w:lvl w:ilvl="0" w:tplc="6C9644E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148D2CC7"/>
    <w:multiLevelType w:val="hybridMultilevel"/>
    <w:tmpl w:val="2B002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914E9F"/>
    <w:multiLevelType w:val="hybridMultilevel"/>
    <w:tmpl w:val="6802B58A"/>
    <w:lvl w:ilvl="0" w:tplc="6C9644E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0D04CE"/>
    <w:multiLevelType w:val="hybridMultilevel"/>
    <w:tmpl w:val="08FC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88381C"/>
    <w:multiLevelType w:val="hybridMultilevel"/>
    <w:tmpl w:val="73F8941E"/>
    <w:lvl w:ilvl="0" w:tplc="BC44F7B0">
      <w:start w:val="1"/>
      <w:numFmt w:val="bullet"/>
      <w:pStyle w:val="InstructionalBullet1"/>
      <w:lvlText w:val=""/>
      <w:lvlJc w:val="left"/>
      <w:pPr>
        <w:tabs>
          <w:tab w:val="num" w:pos="720"/>
        </w:tabs>
        <w:ind w:left="720" w:hanging="360"/>
      </w:pPr>
      <w:rPr>
        <w:rFonts w:ascii="Symbol" w:hAnsi="Symbol" w:hint="default"/>
        <w:color w:val="000000" w:themeColor="text1"/>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8A575AF"/>
    <w:multiLevelType w:val="hybridMultilevel"/>
    <w:tmpl w:val="F34C6EAE"/>
    <w:lvl w:ilvl="0" w:tplc="6C9644EC">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5814C0"/>
    <w:multiLevelType w:val="hybridMultilevel"/>
    <w:tmpl w:val="B3044810"/>
    <w:lvl w:ilvl="0" w:tplc="6C9644E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F80789"/>
    <w:multiLevelType w:val="hybridMultilevel"/>
    <w:tmpl w:val="7EB42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1"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3"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24"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E363DEA"/>
    <w:multiLevelType w:val="hybridMultilevel"/>
    <w:tmpl w:val="EC7A90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CDC3E96"/>
    <w:multiLevelType w:val="hybridMultilevel"/>
    <w:tmpl w:val="8C54D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0" w15:restartNumberingAfterBreak="0">
    <w:nsid w:val="63700D60"/>
    <w:multiLevelType w:val="hybridMultilevel"/>
    <w:tmpl w:val="C4D6F7A2"/>
    <w:lvl w:ilvl="0" w:tplc="6C9644E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9372D6"/>
    <w:multiLevelType w:val="hybridMultilevel"/>
    <w:tmpl w:val="A390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C71C00"/>
    <w:multiLevelType w:val="multilevel"/>
    <w:tmpl w:val="54D6F2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15:restartNumberingAfterBreak="0">
    <w:nsid w:val="69510B45"/>
    <w:multiLevelType w:val="hybridMultilevel"/>
    <w:tmpl w:val="EB4C4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944B96"/>
    <w:multiLevelType w:val="hybridMultilevel"/>
    <w:tmpl w:val="0956A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820CC1"/>
    <w:multiLevelType w:val="hybridMultilevel"/>
    <w:tmpl w:val="F486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7" w15:restartNumberingAfterBreak="0">
    <w:nsid w:val="6E9461A3"/>
    <w:multiLevelType w:val="hybridMultilevel"/>
    <w:tmpl w:val="FA287FD2"/>
    <w:lvl w:ilvl="0" w:tplc="6C9644E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9E77C5"/>
    <w:multiLevelType w:val="hybridMultilevel"/>
    <w:tmpl w:val="1B48E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0"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1" w15:restartNumberingAfterBreak="0">
    <w:nsid w:val="7BC34323"/>
    <w:multiLevelType w:val="hybridMultilevel"/>
    <w:tmpl w:val="916C3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36"/>
  </w:num>
  <w:num w:numId="3">
    <w:abstractNumId w:val="12"/>
  </w:num>
  <w:num w:numId="4">
    <w:abstractNumId w:val="40"/>
  </w:num>
  <w:num w:numId="5">
    <w:abstractNumId w:val="42"/>
  </w:num>
  <w:num w:numId="6">
    <w:abstractNumId w:val="27"/>
  </w:num>
  <w:num w:numId="7">
    <w:abstractNumId w:val="20"/>
  </w:num>
  <w:num w:numId="8">
    <w:abstractNumId w:val="16"/>
  </w:num>
  <w:num w:numId="9">
    <w:abstractNumId w:val="22"/>
  </w:num>
  <w:num w:numId="10">
    <w:abstractNumId w:val="25"/>
  </w:num>
  <w:num w:numId="11">
    <w:abstractNumId w:val="21"/>
  </w:num>
  <w:num w:numId="12">
    <w:abstractNumId w:val="29"/>
  </w:num>
  <w:num w:numId="13">
    <w:abstractNumId w:val="8"/>
  </w:num>
  <w:num w:numId="14">
    <w:abstractNumId w:val="23"/>
  </w:num>
  <w:num w:numId="15">
    <w:abstractNumId w:val="32"/>
  </w:num>
  <w:num w:numId="16">
    <w:abstractNumId w:val="24"/>
  </w:num>
  <w:num w:numId="17">
    <w:abstractNumId w:val="26"/>
  </w:num>
  <w:num w:numId="18">
    <w:abstractNumId w:val="33"/>
  </w:num>
  <w:num w:numId="19">
    <w:abstractNumId w:val="19"/>
  </w:num>
  <w:num w:numId="20">
    <w:abstractNumId w:val="10"/>
  </w:num>
  <w:num w:numId="21">
    <w:abstractNumId w:val="35"/>
  </w:num>
  <w:num w:numId="22">
    <w:abstractNumId w:val="13"/>
  </w:num>
  <w:num w:numId="23">
    <w:abstractNumId w:val="15"/>
  </w:num>
  <w:num w:numId="24">
    <w:abstractNumId w:val="38"/>
  </w:num>
  <w:num w:numId="25">
    <w:abstractNumId w:val="34"/>
  </w:num>
  <w:num w:numId="26">
    <w:abstractNumId w:val="41"/>
  </w:num>
  <w:num w:numId="27">
    <w:abstractNumId w:val="28"/>
  </w:num>
  <w:num w:numId="28">
    <w:abstractNumId w:val="31"/>
  </w:num>
  <w:num w:numId="29">
    <w:abstractNumId w:val="6"/>
  </w:num>
  <w:num w:numId="30">
    <w:abstractNumId w:val="5"/>
  </w:num>
  <w:num w:numId="31">
    <w:abstractNumId w:val="4"/>
  </w:num>
  <w:num w:numId="32">
    <w:abstractNumId w:val="7"/>
  </w:num>
  <w:num w:numId="33">
    <w:abstractNumId w:val="3"/>
  </w:num>
  <w:num w:numId="34">
    <w:abstractNumId w:val="2"/>
  </w:num>
  <w:num w:numId="35">
    <w:abstractNumId w:val="1"/>
  </w:num>
  <w:num w:numId="36">
    <w:abstractNumId w:val="0"/>
  </w:num>
  <w:num w:numId="37">
    <w:abstractNumId w:val="37"/>
  </w:num>
  <w:num w:numId="38">
    <w:abstractNumId w:val="17"/>
  </w:num>
  <w:num w:numId="39">
    <w:abstractNumId w:val="9"/>
  </w:num>
  <w:num w:numId="40">
    <w:abstractNumId w:val="14"/>
  </w:num>
  <w:num w:numId="41">
    <w:abstractNumId w:val="30"/>
  </w:num>
  <w:num w:numId="42">
    <w:abstractNumId w:val="11"/>
  </w:num>
  <w:num w:numId="43">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493"/>
    <w:rsid w:val="0000015A"/>
    <w:rsid w:val="00000799"/>
    <w:rsid w:val="00004FFF"/>
    <w:rsid w:val="000063A7"/>
    <w:rsid w:val="0000671E"/>
    <w:rsid w:val="0000675B"/>
    <w:rsid w:val="00006DB8"/>
    <w:rsid w:val="00010140"/>
    <w:rsid w:val="000114B6"/>
    <w:rsid w:val="00011EE6"/>
    <w:rsid w:val="0001226E"/>
    <w:rsid w:val="000151E8"/>
    <w:rsid w:val="00016E3E"/>
    <w:rsid w:val="000171DA"/>
    <w:rsid w:val="00017CEA"/>
    <w:rsid w:val="00022F3A"/>
    <w:rsid w:val="0002546B"/>
    <w:rsid w:val="000263BB"/>
    <w:rsid w:val="000272A4"/>
    <w:rsid w:val="00033159"/>
    <w:rsid w:val="0003584A"/>
    <w:rsid w:val="00040ADC"/>
    <w:rsid w:val="00040EA7"/>
    <w:rsid w:val="0004361A"/>
    <w:rsid w:val="00043778"/>
    <w:rsid w:val="0004636C"/>
    <w:rsid w:val="000466AA"/>
    <w:rsid w:val="0005035E"/>
    <w:rsid w:val="0005076D"/>
    <w:rsid w:val="00051533"/>
    <w:rsid w:val="0005270E"/>
    <w:rsid w:val="00057218"/>
    <w:rsid w:val="00061162"/>
    <w:rsid w:val="00062B09"/>
    <w:rsid w:val="00065D98"/>
    <w:rsid w:val="00066870"/>
    <w:rsid w:val="00067F7C"/>
    <w:rsid w:val="00071609"/>
    <w:rsid w:val="00080748"/>
    <w:rsid w:val="000821C5"/>
    <w:rsid w:val="00083728"/>
    <w:rsid w:val="00086D68"/>
    <w:rsid w:val="000875F5"/>
    <w:rsid w:val="00090AB4"/>
    <w:rsid w:val="0009359B"/>
    <w:rsid w:val="00095D46"/>
    <w:rsid w:val="000971FB"/>
    <w:rsid w:val="000A0911"/>
    <w:rsid w:val="000A0E6D"/>
    <w:rsid w:val="000A250E"/>
    <w:rsid w:val="000A56B4"/>
    <w:rsid w:val="000A6D2D"/>
    <w:rsid w:val="000B1CD8"/>
    <w:rsid w:val="000B23F8"/>
    <w:rsid w:val="000B28F8"/>
    <w:rsid w:val="000BDD48"/>
    <w:rsid w:val="000C09AE"/>
    <w:rsid w:val="000C1F16"/>
    <w:rsid w:val="000C751C"/>
    <w:rsid w:val="000D02F6"/>
    <w:rsid w:val="000D1A3D"/>
    <w:rsid w:val="000D3407"/>
    <w:rsid w:val="000D43F0"/>
    <w:rsid w:val="000D6754"/>
    <w:rsid w:val="000D7765"/>
    <w:rsid w:val="000E69FA"/>
    <w:rsid w:val="000F02DB"/>
    <w:rsid w:val="000F2008"/>
    <w:rsid w:val="000F204E"/>
    <w:rsid w:val="000F3438"/>
    <w:rsid w:val="000F7262"/>
    <w:rsid w:val="000F7F42"/>
    <w:rsid w:val="00101B1F"/>
    <w:rsid w:val="0010320F"/>
    <w:rsid w:val="00103D04"/>
    <w:rsid w:val="00104399"/>
    <w:rsid w:val="00105503"/>
    <w:rsid w:val="0010664C"/>
    <w:rsid w:val="00107971"/>
    <w:rsid w:val="001111DA"/>
    <w:rsid w:val="00114BEF"/>
    <w:rsid w:val="001175AF"/>
    <w:rsid w:val="0012060D"/>
    <w:rsid w:val="0012684B"/>
    <w:rsid w:val="00130F76"/>
    <w:rsid w:val="0013246A"/>
    <w:rsid w:val="00132F20"/>
    <w:rsid w:val="00134195"/>
    <w:rsid w:val="00136374"/>
    <w:rsid w:val="00136FAC"/>
    <w:rsid w:val="0014217F"/>
    <w:rsid w:val="001427AF"/>
    <w:rsid w:val="001449FD"/>
    <w:rsid w:val="001459C3"/>
    <w:rsid w:val="00145AE1"/>
    <w:rsid w:val="00151087"/>
    <w:rsid w:val="0015452E"/>
    <w:rsid w:val="0015557A"/>
    <w:rsid w:val="001572AD"/>
    <w:rsid w:val="001574A4"/>
    <w:rsid w:val="00160824"/>
    <w:rsid w:val="0016172E"/>
    <w:rsid w:val="00161BB9"/>
    <w:rsid w:val="00161ED8"/>
    <w:rsid w:val="001624C3"/>
    <w:rsid w:val="001625DB"/>
    <w:rsid w:val="00165AB8"/>
    <w:rsid w:val="00172699"/>
    <w:rsid w:val="00172D7F"/>
    <w:rsid w:val="00180235"/>
    <w:rsid w:val="00180457"/>
    <w:rsid w:val="0018418B"/>
    <w:rsid w:val="00186009"/>
    <w:rsid w:val="00186BC6"/>
    <w:rsid w:val="001917F7"/>
    <w:rsid w:val="00191D2A"/>
    <w:rsid w:val="0019425A"/>
    <w:rsid w:val="001A01F5"/>
    <w:rsid w:val="001A1153"/>
    <w:rsid w:val="001A3C5C"/>
    <w:rsid w:val="001A483C"/>
    <w:rsid w:val="001A7088"/>
    <w:rsid w:val="001B02AB"/>
    <w:rsid w:val="001B1984"/>
    <w:rsid w:val="001B1FF1"/>
    <w:rsid w:val="001B2D09"/>
    <w:rsid w:val="001B3C33"/>
    <w:rsid w:val="001B4BDB"/>
    <w:rsid w:val="001B60C1"/>
    <w:rsid w:val="001B6996"/>
    <w:rsid w:val="001C1C08"/>
    <w:rsid w:val="001C4075"/>
    <w:rsid w:val="001C677D"/>
    <w:rsid w:val="001C6D26"/>
    <w:rsid w:val="001D2A27"/>
    <w:rsid w:val="001D3222"/>
    <w:rsid w:val="001D3478"/>
    <w:rsid w:val="001D6650"/>
    <w:rsid w:val="001E247D"/>
    <w:rsid w:val="001E3A19"/>
    <w:rsid w:val="001E498D"/>
    <w:rsid w:val="001E4B39"/>
    <w:rsid w:val="001E5796"/>
    <w:rsid w:val="001E632B"/>
    <w:rsid w:val="001E6605"/>
    <w:rsid w:val="001E6C98"/>
    <w:rsid w:val="001E7825"/>
    <w:rsid w:val="001E7CFE"/>
    <w:rsid w:val="001E7D55"/>
    <w:rsid w:val="001F28F7"/>
    <w:rsid w:val="001F383E"/>
    <w:rsid w:val="001F5E8C"/>
    <w:rsid w:val="0020266D"/>
    <w:rsid w:val="00202E31"/>
    <w:rsid w:val="00213176"/>
    <w:rsid w:val="00217034"/>
    <w:rsid w:val="00220648"/>
    <w:rsid w:val="00220B2D"/>
    <w:rsid w:val="00221043"/>
    <w:rsid w:val="002216E5"/>
    <w:rsid w:val="002243EB"/>
    <w:rsid w:val="00224617"/>
    <w:rsid w:val="00225E51"/>
    <w:rsid w:val="002273CA"/>
    <w:rsid w:val="0023031E"/>
    <w:rsid w:val="00230E1F"/>
    <w:rsid w:val="002310D3"/>
    <w:rsid w:val="00234111"/>
    <w:rsid w:val="00237CB3"/>
    <w:rsid w:val="0024025E"/>
    <w:rsid w:val="0024186D"/>
    <w:rsid w:val="0024280B"/>
    <w:rsid w:val="00242944"/>
    <w:rsid w:val="00244757"/>
    <w:rsid w:val="0024747E"/>
    <w:rsid w:val="00247A8B"/>
    <w:rsid w:val="00252BD5"/>
    <w:rsid w:val="00252CE6"/>
    <w:rsid w:val="0025425A"/>
    <w:rsid w:val="00256419"/>
    <w:rsid w:val="00256F04"/>
    <w:rsid w:val="00260FC9"/>
    <w:rsid w:val="00263CDD"/>
    <w:rsid w:val="0026552A"/>
    <w:rsid w:val="00266D60"/>
    <w:rsid w:val="002706C6"/>
    <w:rsid w:val="00271568"/>
    <w:rsid w:val="002740C5"/>
    <w:rsid w:val="00280A53"/>
    <w:rsid w:val="00282DF1"/>
    <w:rsid w:val="00282EDE"/>
    <w:rsid w:val="00283FB2"/>
    <w:rsid w:val="00287B93"/>
    <w:rsid w:val="00292B10"/>
    <w:rsid w:val="00293689"/>
    <w:rsid w:val="002968F8"/>
    <w:rsid w:val="002972A0"/>
    <w:rsid w:val="002A0C8C"/>
    <w:rsid w:val="002A2AD1"/>
    <w:rsid w:val="002A2EE5"/>
    <w:rsid w:val="002A31D6"/>
    <w:rsid w:val="002A4347"/>
    <w:rsid w:val="002A4907"/>
    <w:rsid w:val="002A645D"/>
    <w:rsid w:val="002B0049"/>
    <w:rsid w:val="002B0B64"/>
    <w:rsid w:val="002B1186"/>
    <w:rsid w:val="002B2B60"/>
    <w:rsid w:val="002B3527"/>
    <w:rsid w:val="002B3B11"/>
    <w:rsid w:val="002B6517"/>
    <w:rsid w:val="002C0082"/>
    <w:rsid w:val="002C3200"/>
    <w:rsid w:val="002C43F4"/>
    <w:rsid w:val="002C6335"/>
    <w:rsid w:val="002C7F2D"/>
    <w:rsid w:val="002D0C49"/>
    <w:rsid w:val="002D1B52"/>
    <w:rsid w:val="002D35E8"/>
    <w:rsid w:val="002D45DA"/>
    <w:rsid w:val="002D5204"/>
    <w:rsid w:val="002E1D8C"/>
    <w:rsid w:val="002E4CE2"/>
    <w:rsid w:val="002E7381"/>
    <w:rsid w:val="002E751D"/>
    <w:rsid w:val="002E787C"/>
    <w:rsid w:val="002F0076"/>
    <w:rsid w:val="002F21F1"/>
    <w:rsid w:val="002F333C"/>
    <w:rsid w:val="002F5410"/>
    <w:rsid w:val="00301E28"/>
    <w:rsid w:val="00310941"/>
    <w:rsid w:val="003110DB"/>
    <w:rsid w:val="00311925"/>
    <w:rsid w:val="00312A4C"/>
    <w:rsid w:val="00314B90"/>
    <w:rsid w:val="00315667"/>
    <w:rsid w:val="00316D00"/>
    <w:rsid w:val="003220D5"/>
    <w:rsid w:val="0032241E"/>
    <w:rsid w:val="003224BE"/>
    <w:rsid w:val="00326966"/>
    <w:rsid w:val="00330411"/>
    <w:rsid w:val="00330637"/>
    <w:rsid w:val="00331608"/>
    <w:rsid w:val="003335B1"/>
    <w:rsid w:val="00337100"/>
    <w:rsid w:val="003400FF"/>
    <w:rsid w:val="003417C9"/>
    <w:rsid w:val="00342E0C"/>
    <w:rsid w:val="00345E6F"/>
    <w:rsid w:val="00346959"/>
    <w:rsid w:val="00353152"/>
    <w:rsid w:val="003565ED"/>
    <w:rsid w:val="00357285"/>
    <w:rsid w:val="003606B5"/>
    <w:rsid w:val="00362487"/>
    <w:rsid w:val="00367E9C"/>
    <w:rsid w:val="0037170A"/>
    <w:rsid w:val="00371DB3"/>
    <w:rsid w:val="003732A1"/>
    <w:rsid w:val="00374844"/>
    <w:rsid w:val="00376ADB"/>
    <w:rsid w:val="00376DD4"/>
    <w:rsid w:val="003779B0"/>
    <w:rsid w:val="00381056"/>
    <w:rsid w:val="00392B05"/>
    <w:rsid w:val="003A00D7"/>
    <w:rsid w:val="003A05DF"/>
    <w:rsid w:val="003A10CC"/>
    <w:rsid w:val="003A2662"/>
    <w:rsid w:val="003A462D"/>
    <w:rsid w:val="003A7704"/>
    <w:rsid w:val="003B25C1"/>
    <w:rsid w:val="003B266F"/>
    <w:rsid w:val="003B2A8B"/>
    <w:rsid w:val="003B2C12"/>
    <w:rsid w:val="003B43A4"/>
    <w:rsid w:val="003B6A10"/>
    <w:rsid w:val="003B70C6"/>
    <w:rsid w:val="003C0280"/>
    <w:rsid w:val="003C2662"/>
    <w:rsid w:val="003C30B0"/>
    <w:rsid w:val="003C3F23"/>
    <w:rsid w:val="003C7B01"/>
    <w:rsid w:val="003D30B3"/>
    <w:rsid w:val="003D4FEB"/>
    <w:rsid w:val="003D59EF"/>
    <w:rsid w:val="003D7EA1"/>
    <w:rsid w:val="003E02D6"/>
    <w:rsid w:val="003E1BA0"/>
    <w:rsid w:val="003E1F9E"/>
    <w:rsid w:val="003E5E7F"/>
    <w:rsid w:val="003E6805"/>
    <w:rsid w:val="003E6EFF"/>
    <w:rsid w:val="003F2FEC"/>
    <w:rsid w:val="003F30DB"/>
    <w:rsid w:val="003F4789"/>
    <w:rsid w:val="003F6FD5"/>
    <w:rsid w:val="0040284C"/>
    <w:rsid w:val="00403209"/>
    <w:rsid w:val="004047F3"/>
    <w:rsid w:val="004067D2"/>
    <w:rsid w:val="004105A6"/>
    <w:rsid w:val="004145D9"/>
    <w:rsid w:val="004168E3"/>
    <w:rsid w:val="004209B0"/>
    <w:rsid w:val="00421EAE"/>
    <w:rsid w:val="00423003"/>
    <w:rsid w:val="00423A58"/>
    <w:rsid w:val="00433816"/>
    <w:rsid w:val="00437714"/>
    <w:rsid w:val="00440A44"/>
    <w:rsid w:val="00440A78"/>
    <w:rsid w:val="004428E7"/>
    <w:rsid w:val="00450320"/>
    <w:rsid w:val="004508EB"/>
    <w:rsid w:val="00451181"/>
    <w:rsid w:val="00452DB6"/>
    <w:rsid w:val="00454C75"/>
    <w:rsid w:val="00455233"/>
    <w:rsid w:val="00457EB6"/>
    <w:rsid w:val="0046354D"/>
    <w:rsid w:val="00464730"/>
    <w:rsid w:val="00465102"/>
    <w:rsid w:val="0046564A"/>
    <w:rsid w:val="00465DE6"/>
    <w:rsid w:val="00467F6F"/>
    <w:rsid w:val="00474BBC"/>
    <w:rsid w:val="004755AB"/>
    <w:rsid w:val="0048016C"/>
    <w:rsid w:val="0048455F"/>
    <w:rsid w:val="00484D4D"/>
    <w:rsid w:val="004930B0"/>
    <w:rsid w:val="00496CD6"/>
    <w:rsid w:val="004976B1"/>
    <w:rsid w:val="004A0D2F"/>
    <w:rsid w:val="004A1CD5"/>
    <w:rsid w:val="004A28E1"/>
    <w:rsid w:val="004B0F62"/>
    <w:rsid w:val="004B64EC"/>
    <w:rsid w:val="004B7FD5"/>
    <w:rsid w:val="004C1197"/>
    <w:rsid w:val="004C26BE"/>
    <w:rsid w:val="004C33A4"/>
    <w:rsid w:val="004C5CB1"/>
    <w:rsid w:val="004C756F"/>
    <w:rsid w:val="004D0A93"/>
    <w:rsid w:val="004D0FD2"/>
    <w:rsid w:val="004D2A64"/>
    <w:rsid w:val="004D3BB6"/>
    <w:rsid w:val="004D3CB7"/>
    <w:rsid w:val="004D3FB6"/>
    <w:rsid w:val="004D46F3"/>
    <w:rsid w:val="004D5CD2"/>
    <w:rsid w:val="004D7735"/>
    <w:rsid w:val="004F0FB3"/>
    <w:rsid w:val="004F1290"/>
    <w:rsid w:val="004F226E"/>
    <w:rsid w:val="004F31E5"/>
    <w:rsid w:val="004F3A80"/>
    <w:rsid w:val="004F554D"/>
    <w:rsid w:val="004F7556"/>
    <w:rsid w:val="00502D1D"/>
    <w:rsid w:val="00504BC1"/>
    <w:rsid w:val="00505151"/>
    <w:rsid w:val="0050703D"/>
    <w:rsid w:val="00510914"/>
    <w:rsid w:val="00514C04"/>
    <w:rsid w:val="00515D74"/>
    <w:rsid w:val="00515F2A"/>
    <w:rsid w:val="005166F5"/>
    <w:rsid w:val="00522D9C"/>
    <w:rsid w:val="00527B5C"/>
    <w:rsid w:val="00530D34"/>
    <w:rsid w:val="00530EA0"/>
    <w:rsid w:val="00531CD9"/>
    <w:rsid w:val="005327F9"/>
    <w:rsid w:val="00532B92"/>
    <w:rsid w:val="00535B56"/>
    <w:rsid w:val="00537F03"/>
    <w:rsid w:val="00540E51"/>
    <w:rsid w:val="00543E06"/>
    <w:rsid w:val="00546118"/>
    <w:rsid w:val="00550727"/>
    <w:rsid w:val="0055088F"/>
    <w:rsid w:val="00551A71"/>
    <w:rsid w:val="00553E36"/>
    <w:rsid w:val="00554B8F"/>
    <w:rsid w:val="0055598B"/>
    <w:rsid w:val="00556C57"/>
    <w:rsid w:val="005577B5"/>
    <w:rsid w:val="00561683"/>
    <w:rsid w:val="005647C7"/>
    <w:rsid w:val="00565889"/>
    <w:rsid w:val="00566522"/>
    <w:rsid w:val="00566D6A"/>
    <w:rsid w:val="00567037"/>
    <w:rsid w:val="00571BCA"/>
    <w:rsid w:val="0057223D"/>
    <w:rsid w:val="00575CFA"/>
    <w:rsid w:val="00576B88"/>
    <w:rsid w:val="00577B5B"/>
    <w:rsid w:val="00584F2F"/>
    <w:rsid w:val="00585881"/>
    <w:rsid w:val="00591D18"/>
    <w:rsid w:val="00594383"/>
    <w:rsid w:val="00595BB6"/>
    <w:rsid w:val="00595C1C"/>
    <w:rsid w:val="005A10DA"/>
    <w:rsid w:val="005A1E0B"/>
    <w:rsid w:val="005A47F7"/>
    <w:rsid w:val="005A722B"/>
    <w:rsid w:val="005A72A4"/>
    <w:rsid w:val="005B2A4C"/>
    <w:rsid w:val="005B514D"/>
    <w:rsid w:val="005B56D2"/>
    <w:rsid w:val="005B5D2C"/>
    <w:rsid w:val="005B7B8B"/>
    <w:rsid w:val="005B7CDD"/>
    <w:rsid w:val="005C7A4D"/>
    <w:rsid w:val="005D0E72"/>
    <w:rsid w:val="005D18C5"/>
    <w:rsid w:val="005D3AF3"/>
    <w:rsid w:val="005D3B22"/>
    <w:rsid w:val="005D6BF2"/>
    <w:rsid w:val="005E0541"/>
    <w:rsid w:val="005E2AF9"/>
    <w:rsid w:val="005E741C"/>
    <w:rsid w:val="005E7A61"/>
    <w:rsid w:val="005F0D10"/>
    <w:rsid w:val="005F2EE8"/>
    <w:rsid w:val="005F41D3"/>
    <w:rsid w:val="00600235"/>
    <w:rsid w:val="00601CBF"/>
    <w:rsid w:val="00603956"/>
    <w:rsid w:val="00615A50"/>
    <w:rsid w:val="00615B9C"/>
    <w:rsid w:val="006244C7"/>
    <w:rsid w:val="00624761"/>
    <w:rsid w:val="00625713"/>
    <w:rsid w:val="006269B4"/>
    <w:rsid w:val="0063136E"/>
    <w:rsid w:val="00640C8E"/>
    <w:rsid w:val="00641376"/>
    <w:rsid w:val="006420B6"/>
    <w:rsid w:val="00642849"/>
    <w:rsid w:val="006447CD"/>
    <w:rsid w:val="00644B1B"/>
    <w:rsid w:val="0064769E"/>
    <w:rsid w:val="00650594"/>
    <w:rsid w:val="00652410"/>
    <w:rsid w:val="0065443F"/>
    <w:rsid w:val="0065706C"/>
    <w:rsid w:val="00663B92"/>
    <w:rsid w:val="00665BF6"/>
    <w:rsid w:val="006670D2"/>
    <w:rsid w:val="00667502"/>
    <w:rsid w:val="00667E47"/>
    <w:rsid w:val="00672FD9"/>
    <w:rsid w:val="00673D46"/>
    <w:rsid w:val="00675B22"/>
    <w:rsid w:val="00677451"/>
    <w:rsid w:val="006774F6"/>
    <w:rsid w:val="00680463"/>
    <w:rsid w:val="00680563"/>
    <w:rsid w:val="00680A03"/>
    <w:rsid w:val="00680E3C"/>
    <w:rsid w:val="00686A4B"/>
    <w:rsid w:val="00687EA8"/>
    <w:rsid w:val="00691431"/>
    <w:rsid w:val="006915CA"/>
    <w:rsid w:val="006A20A1"/>
    <w:rsid w:val="006A28CE"/>
    <w:rsid w:val="006A3574"/>
    <w:rsid w:val="006A7603"/>
    <w:rsid w:val="006A78CD"/>
    <w:rsid w:val="006B269F"/>
    <w:rsid w:val="006B34F0"/>
    <w:rsid w:val="006B5C9C"/>
    <w:rsid w:val="006B75F3"/>
    <w:rsid w:val="006C2210"/>
    <w:rsid w:val="006C4512"/>
    <w:rsid w:val="006C4A5D"/>
    <w:rsid w:val="006C6541"/>
    <w:rsid w:val="006C74F4"/>
    <w:rsid w:val="006C7CC1"/>
    <w:rsid w:val="006D1126"/>
    <w:rsid w:val="006D19EF"/>
    <w:rsid w:val="006D4142"/>
    <w:rsid w:val="006D68DA"/>
    <w:rsid w:val="006E32E0"/>
    <w:rsid w:val="006E5523"/>
    <w:rsid w:val="006E5821"/>
    <w:rsid w:val="006E599A"/>
    <w:rsid w:val="006E6D3A"/>
    <w:rsid w:val="006F6D65"/>
    <w:rsid w:val="00700ED9"/>
    <w:rsid w:val="00704B99"/>
    <w:rsid w:val="00706211"/>
    <w:rsid w:val="007138B7"/>
    <w:rsid w:val="00713B32"/>
    <w:rsid w:val="00714730"/>
    <w:rsid w:val="00715F75"/>
    <w:rsid w:val="00717E8B"/>
    <w:rsid w:val="007238FF"/>
    <w:rsid w:val="007245CC"/>
    <w:rsid w:val="007250E1"/>
    <w:rsid w:val="0072569B"/>
    <w:rsid w:val="00725C30"/>
    <w:rsid w:val="00730084"/>
    <w:rsid w:val="007300A8"/>
    <w:rsid w:val="0073078F"/>
    <w:rsid w:val="00731342"/>
    <w:rsid w:val="007316E5"/>
    <w:rsid w:val="007325D7"/>
    <w:rsid w:val="0073470E"/>
    <w:rsid w:val="00734D05"/>
    <w:rsid w:val="00736B0D"/>
    <w:rsid w:val="00737D31"/>
    <w:rsid w:val="00742D4B"/>
    <w:rsid w:val="0074368F"/>
    <w:rsid w:val="00744F0F"/>
    <w:rsid w:val="007453EA"/>
    <w:rsid w:val="007537E2"/>
    <w:rsid w:val="00753814"/>
    <w:rsid w:val="007559CE"/>
    <w:rsid w:val="00761EA6"/>
    <w:rsid w:val="00762B56"/>
    <w:rsid w:val="00763DBB"/>
    <w:rsid w:val="007654AB"/>
    <w:rsid w:val="00765E89"/>
    <w:rsid w:val="0076690B"/>
    <w:rsid w:val="00766F0B"/>
    <w:rsid w:val="00770914"/>
    <w:rsid w:val="00771B1F"/>
    <w:rsid w:val="00774B3A"/>
    <w:rsid w:val="00775AB4"/>
    <w:rsid w:val="00776C50"/>
    <w:rsid w:val="007775EA"/>
    <w:rsid w:val="00780150"/>
    <w:rsid w:val="007802F0"/>
    <w:rsid w:val="007809A2"/>
    <w:rsid w:val="00781144"/>
    <w:rsid w:val="007815DD"/>
    <w:rsid w:val="00782930"/>
    <w:rsid w:val="00784DEC"/>
    <w:rsid w:val="007864FA"/>
    <w:rsid w:val="00786671"/>
    <w:rsid w:val="00787429"/>
    <w:rsid w:val="0078769E"/>
    <w:rsid w:val="00787815"/>
    <w:rsid w:val="00791F1A"/>
    <w:rsid w:val="007926DE"/>
    <w:rsid w:val="007931E7"/>
    <w:rsid w:val="0079475C"/>
    <w:rsid w:val="00794FA9"/>
    <w:rsid w:val="00796F08"/>
    <w:rsid w:val="007A29EE"/>
    <w:rsid w:val="007A39CC"/>
    <w:rsid w:val="007A4248"/>
    <w:rsid w:val="007A5580"/>
    <w:rsid w:val="007A55BB"/>
    <w:rsid w:val="007A6331"/>
    <w:rsid w:val="007A76B6"/>
    <w:rsid w:val="007B3D18"/>
    <w:rsid w:val="007B5233"/>
    <w:rsid w:val="007B65D7"/>
    <w:rsid w:val="007B7500"/>
    <w:rsid w:val="007C087F"/>
    <w:rsid w:val="007C2637"/>
    <w:rsid w:val="007D1D99"/>
    <w:rsid w:val="007D3A5D"/>
    <w:rsid w:val="007D6404"/>
    <w:rsid w:val="007D6E56"/>
    <w:rsid w:val="007E05D4"/>
    <w:rsid w:val="007E4370"/>
    <w:rsid w:val="007E536E"/>
    <w:rsid w:val="007E6D9A"/>
    <w:rsid w:val="007F1C44"/>
    <w:rsid w:val="007F4281"/>
    <w:rsid w:val="007F7070"/>
    <w:rsid w:val="007F767C"/>
    <w:rsid w:val="008004CE"/>
    <w:rsid w:val="00801B32"/>
    <w:rsid w:val="008041E2"/>
    <w:rsid w:val="00807F49"/>
    <w:rsid w:val="0081116F"/>
    <w:rsid w:val="00811A20"/>
    <w:rsid w:val="008122B4"/>
    <w:rsid w:val="008126B1"/>
    <w:rsid w:val="0081629A"/>
    <w:rsid w:val="00817918"/>
    <w:rsid w:val="00821FD9"/>
    <w:rsid w:val="00822537"/>
    <w:rsid w:val="00823F5E"/>
    <w:rsid w:val="00825350"/>
    <w:rsid w:val="008308C2"/>
    <w:rsid w:val="008324B6"/>
    <w:rsid w:val="008400DE"/>
    <w:rsid w:val="00845BB9"/>
    <w:rsid w:val="00851812"/>
    <w:rsid w:val="00854CF7"/>
    <w:rsid w:val="008561A8"/>
    <w:rsid w:val="00856A08"/>
    <w:rsid w:val="00857098"/>
    <w:rsid w:val="00860A89"/>
    <w:rsid w:val="00863B21"/>
    <w:rsid w:val="00871E3C"/>
    <w:rsid w:val="008741AB"/>
    <w:rsid w:val="008748E2"/>
    <w:rsid w:val="008764CF"/>
    <w:rsid w:val="00876A13"/>
    <w:rsid w:val="008770C4"/>
    <w:rsid w:val="00880B0D"/>
    <w:rsid w:val="00880BB0"/>
    <w:rsid w:val="00880C3D"/>
    <w:rsid w:val="008831EB"/>
    <w:rsid w:val="00886CE5"/>
    <w:rsid w:val="008871FC"/>
    <w:rsid w:val="00887D77"/>
    <w:rsid w:val="00891360"/>
    <w:rsid w:val="00893B23"/>
    <w:rsid w:val="00894D90"/>
    <w:rsid w:val="00895ADE"/>
    <w:rsid w:val="008A1731"/>
    <w:rsid w:val="008A4AE4"/>
    <w:rsid w:val="008A6F31"/>
    <w:rsid w:val="008A783A"/>
    <w:rsid w:val="008B146D"/>
    <w:rsid w:val="008B3650"/>
    <w:rsid w:val="008B3E7B"/>
    <w:rsid w:val="008B3EC6"/>
    <w:rsid w:val="008B6315"/>
    <w:rsid w:val="008C3B3B"/>
    <w:rsid w:val="008C3FDB"/>
    <w:rsid w:val="008C4576"/>
    <w:rsid w:val="008C652C"/>
    <w:rsid w:val="008C6975"/>
    <w:rsid w:val="008C7A21"/>
    <w:rsid w:val="008D191D"/>
    <w:rsid w:val="008D1D2F"/>
    <w:rsid w:val="008D24AE"/>
    <w:rsid w:val="008D2AAA"/>
    <w:rsid w:val="008E3951"/>
    <w:rsid w:val="008E3EF4"/>
    <w:rsid w:val="008E4C04"/>
    <w:rsid w:val="008E661A"/>
    <w:rsid w:val="008F08CD"/>
    <w:rsid w:val="008F298E"/>
    <w:rsid w:val="008F348E"/>
    <w:rsid w:val="008F43AA"/>
    <w:rsid w:val="008F5CD2"/>
    <w:rsid w:val="008F6C33"/>
    <w:rsid w:val="009011D4"/>
    <w:rsid w:val="00901D12"/>
    <w:rsid w:val="00903202"/>
    <w:rsid w:val="00905BD7"/>
    <w:rsid w:val="00906711"/>
    <w:rsid w:val="009071B9"/>
    <w:rsid w:val="0091258B"/>
    <w:rsid w:val="00914292"/>
    <w:rsid w:val="00916E6F"/>
    <w:rsid w:val="00922004"/>
    <w:rsid w:val="00922099"/>
    <w:rsid w:val="0093434C"/>
    <w:rsid w:val="00934F39"/>
    <w:rsid w:val="009355C5"/>
    <w:rsid w:val="009376E8"/>
    <w:rsid w:val="00944A63"/>
    <w:rsid w:val="009453C1"/>
    <w:rsid w:val="00946652"/>
    <w:rsid w:val="00947AE3"/>
    <w:rsid w:val="00947BE3"/>
    <w:rsid w:val="00947D4B"/>
    <w:rsid w:val="00950E47"/>
    <w:rsid w:val="0095133D"/>
    <w:rsid w:val="00951F22"/>
    <w:rsid w:val="00961FED"/>
    <w:rsid w:val="00963076"/>
    <w:rsid w:val="00967C1C"/>
    <w:rsid w:val="00970E12"/>
    <w:rsid w:val="00972ED4"/>
    <w:rsid w:val="0097488C"/>
    <w:rsid w:val="00975D5A"/>
    <w:rsid w:val="009763BD"/>
    <w:rsid w:val="009800B5"/>
    <w:rsid w:val="009812B1"/>
    <w:rsid w:val="0098407A"/>
    <w:rsid w:val="00984DA0"/>
    <w:rsid w:val="009856BC"/>
    <w:rsid w:val="00990A9C"/>
    <w:rsid w:val="009910F2"/>
    <w:rsid w:val="00991613"/>
    <w:rsid w:val="009921F2"/>
    <w:rsid w:val="00992D59"/>
    <w:rsid w:val="00995D99"/>
    <w:rsid w:val="00996E0A"/>
    <w:rsid w:val="009A0140"/>
    <w:rsid w:val="009A09A6"/>
    <w:rsid w:val="009A0AEB"/>
    <w:rsid w:val="009A21C6"/>
    <w:rsid w:val="009A33B6"/>
    <w:rsid w:val="009A489D"/>
    <w:rsid w:val="009B1957"/>
    <w:rsid w:val="009B38F2"/>
    <w:rsid w:val="009B3CD1"/>
    <w:rsid w:val="009B6140"/>
    <w:rsid w:val="009B7419"/>
    <w:rsid w:val="009C032A"/>
    <w:rsid w:val="009C4236"/>
    <w:rsid w:val="009C4C5F"/>
    <w:rsid w:val="009C53F3"/>
    <w:rsid w:val="009C7882"/>
    <w:rsid w:val="009D1ADF"/>
    <w:rsid w:val="009D368C"/>
    <w:rsid w:val="009D4125"/>
    <w:rsid w:val="009E184F"/>
    <w:rsid w:val="009E369B"/>
    <w:rsid w:val="009E67B2"/>
    <w:rsid w:val="009F3B25"/>
    <w:rsid w:val="009F5E75"/>
    <w:rsid w:val="009F77D2"/>
    <w:rsid w:val="00A00AA8"/>
    <w:rsid w:val="00A01D37"/>
    <w:rsid w:val="00A04018"/>
    <w:rsid w:val="00A0550C"/>
    <w:rsid w:val="00A05CA6"/>
    <w:rsid w:val="00A07F1C"/>
    <w:rsid w:val="00A136DC"/>
    <w:rsid w:val="00A13FBB"/>
    <w:rsid w:val="00A149C0"/>
    <w:rsid w:val="00A16A3D"/>
    <w:rsid w:val="00A20471"/>
    <w:rsid w:val="00A23B2E"/>
    <w:rsid w:val="00A24CF9"/>
    <w:rsid w:val="00A267E0"/>
    <w:rsid w:val="00A34941"/>
    <w:rsid w:val="00A35E8A"/>
    <w:rsid w:val="00A37A3D"/>
    <w:rsid w:val="00A40279"/>
    <w:rsid w:val="00A4035B"/>
    <w:rsid w:val="00A407AA"/>
    <w:rsid w:val="00A43AA1"/>
    <w:rsid w:val="00A442AD"/>
    <w:rsid w:val="00A460DA"/>
    <w:rsid w:val="00A52D5B"/>
    <w:rsid w:val="00A53C9A"/>
    <w:rsid w:val="00A552FB"/>
    <w:rsid w:val="00A62DBE"/>
    <w:rsid w:val="00A63D6C"/>
    <w:rsid w:val="00A6644A"/>
    <w:rsid w:val="00A712CB"/>
    <w:rsid w:val="00A73816"/>
    <w:rsid w:val="00A753C8"/>
    <w:rsid w:val="00A80829"/>
    <w:rsid w:val="00A81560"/>
    <w:rsid w:val="00A82502"/>
    <w:rsid w:val="00A829EA"/>
    <w:rsid w:val="00A82C7A"/>
    <w:rsid w:val="00A83D56"/>
    <w:rsid w:val="00A83EB5"/>
    <w:rsid w:val="00A962F0"/>
    <w:rsid w:val="00A9788C"/>
    <w:rsid w:val="00AA0F64"/>
    <w:rsid w:val="00AA337E"/>
    <w:rsid w:val="00AA618B"/>
    <w:rsid w:val="00AA6982"/>
    <w:rsid w:val="00AA7363"/>
    <w:rsid w:val="00AA793C"/>
    <w:rsid w:val="00AB0117"/>
    <w:rsid w:val="00AB177C"/>
    <w:rsid w:val="00AB2C7C"/>
    <w:rsid w:val="00AB4290"/>
    <w:rsid w:val="00AB4386"/>
    <w:rsid w:val="00AC269C"/>
    <w:rsid w:val="00AC2AE6"/>
    <w:rsid w:val="00AD074D"/>
    <w:rsid w:val="00AD11AB"/>
    <w:rsid w:val="00AD2556"/>
    <w:rsid w:val="00AD494A"/>
    <w:rsid w:val="00AD50AE"/>
    <w:rsid w:val="00AE0630"/>
    <w:rsid w:val="00AE41FA"/>
    <w:rsid w:val="00AE4CF1"/>
    <w:rsid w:val="00AE51CB"/>
    <w:rsid w:val="00AE5F41"/>
    <w:rsid w:val="00AE7786"/>
    <w:rsid w:val="00AF14C8"/>
    <w:rsid w:val="00AF1D4B"/>
    <w:rsid w:val="00AF505A"/>
    <w:rsid w:val="00AF6C56"/>
    <w:rsid w:val="00AF6EFC"/>
    <w:rsid w:val="00B004F6"/>
    <w:rsid w:val="00B01CB4"/>
    <w:rsid w:val="00B03525"/>
    <w:rsid w:val="00B03BF3"/>
    <w:rsid w:val="00B04771"/>
    <w:rsid w:val="00B04DEB"/>
    <w:rsid w:val="00B07479"/>
    <w:rsid w:val="00B119E7"/>
    <w:rsid w:val="00B140A4"/>
    <w:rsid w:val="00B21397"/>
    <w:rsid w:val="00B254C3"/>
    <w:rsid w:val="00B3350D"/>
    <w:rsid w:val="00B37C68"/>
    <w:rsid w:val="00B40906"/>
    <w:rsid w:val="00B5365A"/>
    <w:rsid w:val="00B53D6F"/>
    <w:rsid w:val="00B55E18"/>
    <w:rsid w:val="00B56B78"/>
    <w:rsid w:val="00B659CB"/>
    <w:rsid w:val="00B667B2"/>
    <w:rsid w:val="00B6706C"/>
    <w:rsid w:val="00B725E5"/>
    <w:rsid w:val="00B76F50"/>
    <w:rsid w:val="00B811B1"/>
    <w:rsid w:val="00B8292C"/>
    <w:rsid w:val="00B83F9C"/>
    <w:rsid w:val="00B84AAD"/>
    <w:rsid w:val="00B859DB"/>
    <w:rsid w:val="00B8745A"/>
    <w:rsid w:val="00B92868"/>
    <w:rsid w:val="00B92D0D"/>
    <w:rsid w:val="00B93100"/>
    <w:rsid w:val="00B959D1"/>
    <w:rsid w:val="00BA0022"/>
    <w:rsid w:val="00BA29C2"/>
    <w:rsid w:val="00BA3336"/>
    <w:rsid w:val="00BA3539"/>
    <w:rsid w:val="00BA5420"/>
    <w:rsid w:val="00BB02B0"/>
    <w:rsid w:val="00BB3C8B"/>
    <w:rsid w:val="00BC01A5"/>
    <w:rsid w:val="00BC1DA4"/>
    <w:rsid w:val="00BC2D41"/>
    <w:rsid w:val="00BC4533"/>
    <w:rsid w:val="00BC5E75"/>
    <w:rsid w:val="00BC6639"/>
    <w:rsid w:val="00BD4251"/>
    <w:rsid w:val="00BD43D9"/>
    <w:rsid w:val="00BD5461"/>
    <w:rsid w:val="00BE1E7F"/>
    <w:rsid w:val="00BE4324"/>
    <w:rsid w:val="00BE6657"/>
    <w:rsid w:val="00BE7AD9"/>
    <w:rsid w:val="00BF1EB7"/>
    <w:rsid w:val="00BF226C"/>
    <w:rsid w:val="00BF52D5"/>
    <w:rsid w:val="00C01DDE"/>
    <w:rsid w:val="00C02544"/>
    <w:rsid w:val="00C02875"/>
    <w:rsid w:val="00C033C1"/>
    <w:rsid w:val="00C03950"/>
    <w:rsid w:val="00C121DC"/>
    <w:rsid w:val="00C13654"/>
    <w:rsid w:val="00C13D59"/>
    <w:rsid w:val="00C16641"/>
    <w:rsid w:val="00C206A5"/>
    <w:rsid w:val="00C20DA2"/>
    <w:rsid w:val="00C22681"/>
    <w:rsid w:val="00C23006"/>
    <w:rsid w:val="00C268A6"/>
    <w:rsid w:val="00C26D9E"/>
    <w:rsid w:val="00C31CF8"/>
    <w:rsid w:val="00C3302B"/>
    <w:rsid w:val="00C3317D"/>
    <w:rsid w:val="00C360EB"/>
    <w:rsid w:val="00C36612"/>
    <w:rsid w:val="00C36B4B"/>
    <w:rsid w:val="00C36ED5"/>
    <w:rsid w:val="00C44C32"/>
    <w:rsid w:val="00C46F09"/>
    <w:rsid w:val="00C54796"/>
    <w:rsid w:val="00C5532C"/>
    <w:rsid w:val="00C60787"/>
    <w:rsid w:val="00C60E35"/>
    <w:rsid w:val="00C6696D"/>
    <w:rsid w:val="00C723F0"/>
    <w:rsid w:val="00C762B1"/>
    <w:rsid w:val="00C76C28"/>
    <w:rsid w:val="00C8025E"/>
    <w:rsid w:val="00C84173"/>
    <w:rsid w:val="00C85412"/>
    <w:rsid w:val="00C927A6"/>
    <w:rsid w:val="00C93BF9"/>
    <w:rsid w:val="00C946FE"/>
    <w:rsid w:val="00C95147"/>
    <w:rsid w:val="00C9632F"/>
    <w:rsid w:val="00C96FD1"/>
    <w:rsid w:val="00CA0069"/>
    <w:rsid w:val="00CA5DF5"/>
    <w:rsid w:val="00CA63E0"/>
    <w:rsid w:val="00CB11A6"/>
    <w:rsid w:val="00CB2A72"/>
    <w:rsid w:val="00CB3A45"/>
    <w:rsid w:val="00CB6767"/>
    <w:rsid w:val="00CB6CB1"/>
    <w:rsid w:val="00CC27C6"/>
    <w:rsid w:val="00CC3CFF"/>
    <w:rsid w:val="00CC439B"/>
    <w:rsid w:val="00CC52EE"/>
    <w:rsid w:val="00CC5DC0"/>
    <w:rsid w:val="00CD14DE"/>
    <w:rsid w:val="00CD3000"/>
    <w:rsid w:val="00CD4AC8"/>
    <w:rsid w:val="00CD4F2E"/>
    <w:rsid w:val="00CE14C4"/>
    <w:rsid w:val="00CE195E"/>
    <w:rsid w:val="00CE3C44"/>
    <w:rsid w:val="00CE414D"/>
    <w:rsid w:val="00CE5E6F"/>
    <w:rsid w:val="00CE61F4"/>
    <w:rsid w:val="00CE681A"/>
    <w:rsid w:val="00CF08BF"/>
    <w:rsid w:val="00CF1118"/>
    <w:rsid w:val="00CF4333"/>
    <w:rsid w:val="00CF5A24"/>
    <w:rsid w:val="00CF7D03"/>
    <w:rsid w:val="00D008F5"/>
    <w:rsid w:val="00D03316"/>
    <w:rsid w:val="00D0520A"/>
    <w:rsid w:val="00D07156"/>
    <w:rsid w:val="00D15387"/>
    <w:rsid w:val="00D25EBD"/>
    <w:rsid w:val="00D26350"/>
    <w:rsid w:val="00D2735E"/>
    <w:rsid w:val="00D30432"/>
    <w:rsid w:val="00D3172E"/>
    <w:rsid w:val="00D350D6"/>
    <w:rsid w:val="00D3642C"/>
    <w:rsid w:val="00D41E05"/>
    <w:rsid w:val="00D42536"/>
    <w:rsid w:val="00D4529D"/>
    <w:rsid w:val="00D60C86"/>
    <w:rsid w:val="00D6157B"/>
    <w:rsid w:val="00D672E7"/>
    <w:rsid w:val="00D70363"/>
    <w:rsid w:val="00D706F1"/>
    <w:rsid w:val="00D70A62"/>
    <w:rsid w:val="00D70C86"/>
    <w:rsid w:val="00D710E4"/>
    <w:rsid w:val="00D713C8"/>
    <w:rsid w:val="00D71B63"/>
    <w:rsid w:val="00D71B75"/>
    <w:rsid w:val="00D80FD6"/>
    <w:rsid w:val="00D82FA8"/>
    <w:rsid w:val="00D83562"/>
    <w:rsid w:val="00D83E24"/>
    <w:rsid w:val="00D84003"/>
    <w:rsid w:val="00D844BA"/>
    <w:rsid w:val="00D87137"/>
    <w:rsid w:val="00D87E85"/>
    <w:rsid w:val="00D91B11"/>
    <w:rsid w:val="00D93822"/>
    <w:rsid w:val="00D957C8"/>
    <w:rsid w:val="00DA037E"/>
    <w:rsid w:val="00DA1CEE"/>
    <w:rsid w:val="00DA4B62"/>
    <w:rsid w:val="00DA5DC9"/>
    <w:rsid w:val="00DA7E40"/>
    <w:rsid w:val="00DB18AF"/>
    <w:rsid w:val="00DB206C"/>
    <w:rsid w:val="00DB44FF"/>
    <w:rsid w:val="00DB4A3F"/>
    <w:rsid w:val="00DB4BB1"/>
    <w:rsid w:val="00DB7FD1"/>
    <w:rsid w:val="00DC1930"/>
    <w:rsid w:val="00DC30B7"/>
    <w:rsid w:val="00DC3FD5"/>
    <w:rsid w:val="00DC49E2"/>
    <w:rsid w:val="00DC5861"/>
    <w:rsid w:val="00DC6D92"/>
    <w:rsid w:val="00DD0D78"/>
    <w:rsid w:val="00DD1CEA"/>
    <w:rsid w:val="00DD30DC"/>
    <w:rsid w:val="00DD4E7C"/>
    <w:rsid w:val="00DD565E"/>
    <w:rsid w:val="00DD6364"/>
    <w:rsid w:val="00DD6972"/>
    <w:rsid w:val="00DE38CD"/>
    <w:rsid w:val="00DE539E"/>
    <w:rsid w:val="00DE5C8D"/>
    <w:rsid w:val="00DF059E"/>
    <w:rsid w:val="00DF0692"/>
    <w:rsid w:val="00DF196D"/>
    <w:rsid w:val="00DF6735"/>
    <w:rsid w:val="00DF70CA"/>
    <w:rsid w:val="00E02B61"/>
    <w:rsid w:val="00E03070"/>
    <w:rsid w:val="00E032B1"/>
    <w:rsid w:val="00E03EC0"/>
    <w:rsid w:val="00E0411B"/>
    <w:rsid w:val="00E11A52"/>
    <w:rsid w:val="00E1514D"/>
    <w:rsid w:val="00E16BFA"/>
    <w:rsid w:val="00E21052"/>
    <w:rsid w:val="00E2245D"/>
    <w:rsid w:val="00E2381D"/>
    <w:rsid w:val="00E24621"/>
    <w:rsid w:val="00E2463A"/>
    <w:rsid w:val="00E24DBD"/>
    <w:rsid w:val="00E25A3E"/>
    <w:rsid w:val="00E2620B"/>
    <w:rsid w:val="00E269BB"/>
    <w:rsid w:val="00E30BAF"/>
    <w:rsid w:val="00E3221B"/>
    <w:rsid w:val="00E32A1D"/>
    <w:rsid w:val="00E3386A"/>
    <w:rsid w:val="00E3600F"/>
    <w:rsid w:val="00E4124B"/>
    <w:rsid w:val="00E44B12"/>
    <w:rsid w:val="00E46BC7"/>
    <w:rsid w:val="00E47B76"/>
    <w:rsid w:val="00E47D1B"/>
    <w:rsid w:val="00E54E10"/>
    <w:rsid w:val="00E57CF1"/>
    <w:rsid w:val="00E6285D"/>
    <w:rsid w:val="00E648C4"/>
    <w:rsid w:val="00E72124"/>
    <w:rsid w:val="00E725BE"/>
    <w:rsid w:val="00E734BA"/>
    <w:rsid w:val="00E75180"/>
    <w:rsid w:val="00E773E8"/>
    <w:rsid w:val="00E83A70"/>
    <w:rsid w:val="00E86C94"/>
    <w:rsid w:val="00E9007C"/>
    <w:rsid w:val="00E92E7F"/>
    <w:rsid w:val="00E941C1"/>
    <w:rsid w:val="00E96276"/>
    <w:rsid w:val="00E96B4B"/>
    <w:rsid w:val="00EA1C70"/>
    <w:rsid w:val="00EA4B53"/>
    <w:rsid w:val="00EA5595"/>
    <w:rsid w:val="00EA6E32"/>
    <w:rsid w:val="00EB1C51"/>
    <w:rsid w:val="00EB2754"/>
    <w:rsid w:val="00EB45EC"/>
    <w:rsid w:val="00EB6D24"/>
    <w:rsid w:val="00EB771E"/>
    <w:rsid w:val="00EB7F5F"/>
    <w:rsid w:val="00EC0593"/>
    <w:rsid w:val="00EC51AF"/>
    <w:rsid w:val="00EC5C0E"/>
    <w:rsid w:val="00EC606E"/>
    <w:rsid w:val="00EC7CD2"/>
    <w:rsid w:val="00ED28E2"/>
    <w:rsid w:val="00ED2EC8"/>
    <w:rsid w:val="00ED3437"/>
    <w:rsid w:val="00ED4712"/>
    <w:rsid w:val="00ED699D"/>
    <w:rsid w:val="00EE2D68"/>
    <w:rsid w:val="00EE3EA6"/>
    <w:rsid w:val="00EE55AD"/>
    <w:rsid w:val="00EE7492"/>
    <w:rsid w:val="00EF0C86"/>
    <w:rsid w:val="00EF380B"/>
    <w:rsid w:val="00EF5879"/>
    <w:rsid w:val="00F03573"/>
    <w:rsid w:val="00F156D9"/>
    <w:rsid w:val="00F16CDE"/>
    <w:rsid w:val="00F17047"/>
    <w:rsid w:val="00F17A3C"/>
    <w:rsid w:val="00F214A8"/>
    <w:rsid w:val="00F225AF"/>
    <w:rsid w:val="00F30A21"/>
    <w:rsid w:val="00F30E93"/>
    <w:rsid w:val="00F31ED0"/>
    <w:rsid w:val="00F33DEC"/>
    <w:rsid w:val="00F3501C"/>
    <w:rsid w:val="00F361F8"/>
    <w:rsid w:val="00F4062E"/>
    <w:rsid w:val="00F4182E"/>
    <w:rsid w:val="00F41C1C"/>
    <w:rsid w:val="00F41FAD"/>
    <w:rsid w:val="00F44E4F"/>
    <w:rsid w:val="00F46DFD"/>
    <w:rsid w:val="00F5014A"/>
    <w:rsid w:val="00F527C1"/>
    <w:rsid w:val="00F54242"/>
    <w:rsid w:val="00F54831"/>
    <w:rsid w:val="00F5647A"/>
    <w:rsid w:val="00F57512"/>
    <w:rsid w:val="00F57F42"/>
    <w:rsid w:val="00F601FD"/>
    <w:rsid w:val="00F6698D"/>
    <w:rsid w:val="00F71F37"/>
    <w:rsid w:val="00F7216E"/>
    <w:rsid w:val="00F72ED7"/>
    <w:rsid w:val="00F730D1"/>
    <w:rsid w:val="00F73909"/>
    <w:rsid w:val="00F73BF6"/>
    <w:rsid w:val="00F741A0"/>
    <w:rsid w:val="00F849CB"/>
    <w:rsid w:val="00F84A4B"/>
    <w:rsid w:val="00F84BCA"/>
    <w:rsid w:val="00F8541E"/>
    <w:rsid w:val="00F879AC"/>
    <w:rsid w:val="00F907F2"/>
    <w:rsid w:val="00F91A26"/>
    <w:rsid w:val="00F91D34"/>
    <w:rsid w:val="00F921F8"/>
    <w:rsid w:val="00F94C8A"/>
    <w:rsid w:val="00F95AF6"/>
    <w:rsid w:val="00F9794C"/>
    <w:rsid w:val="00FA1116"/>
    <w:rsid w:val="00FA25B6"/>
    <w:rsid w:val="00FA2863"/>
    <w:rsid w:val="00FA5696"/>
    <w:rsid w:val="00FA587A"/>
    <w:rsid w:val="00FA5B5C"/>
    <w:rsid w:val="00FA5EDC"/>
    <w:rsid w:val="00FA6493"/>
    <w:rsid w:val="00FA739B"/>
    <w:rsid w:val="00FA7EF9"/>
    <w:rsid w:val="00FB0AEE"/>
    <w:rsid w:val="00FC035F"/>
    <w:rsid w:val="00FC29E1"/>
    <w:rsid w:val="00FC33A8"/>
    <w:rsid w:val="00FC3958"/>
    <w:rsid w:val="00FC660D"/>
    <w:rsid w:val="00FD55A2"/>
    <w:rsid w:val="00FD6CCC"/>
    <w:rsid w:val="00FD7715"/>
    <w:rsid w:val="00FE0067"/>
    <w:rsid w:val="00FE1601"/>
    <w:rsid w:val="00FE22A0"/>
    <w:rsid w:val="00FE3863"/>
    <w:rsid w:val="00FE67DE"/>
    <w:rsid w:val="00FE7316"/>
    <w:rsid w:val="00FE750C"/>
    <w:rsid w:val="00FE7BEF"/>
    <w:rsid w:val="00FF2444"/>
    <w:rsid w:val="00FF26FB"/>
    <w:rsid w:val="00FF2B52"/>
    <w:rsid w:val="00FF6B4B"/>
    <w:rsid w:val="01DFD0AC"/>
    <w:rsid w:val="033BBF38"/>
    <w:rsid w:val="078BEE68"/>
    <w:rsid w:val="0DB6F5F2"/>
    <w:rsid w:val="0E9DA3B9"/>
    <w:rsid w:val="12218C54"/>
    <w:rsid w:val="157A0CDB"/>
    <w:rsid w:val="1623F2BF"/>
    <w:rsid w:val="16C6F93E"/>
    <w:rsid w:val="1ADDD641"/>
    <w:rsid w:val="1B165ECE"/>
    <w:rsid w:val="1BF3BBEB"/>
    <w:rsid w:val="1C388B9C"/>
    <w:rsid w:val="2164FBA4"/>
    <w:rsid w:val="28D71400"/>
    <w:rsid w:val="30062A89"/>
    <w:rsid w:val="315BD75D"/>
    <w:rsid w:val="32D16680"/>
    <w:rsid w:val="362B26FE"/>
    <w:rsid w:val="3894FE16"/>
    <w:rsid w:val="3B7078C5"/>
    <w:rsid w:val="3C939B37"/>
    <w:rsid w:val="3D6B392A"/>
    <w:rsid w:val="41130186"/>
    <w:rsid w:val="413CDE49"/>
    <w:rsid w:val="42D9024A"/>
    <w:rsid w:val="42E0575D"/>
    <w:rsid w:val="46316EEC"/>
    <w:rsid w:val="465E9F3F"/>
    <w:rsid w:val="47F37CE2"/>
    <w:rsid w:val="4861EBF9"/>
    <w:rsid w:val="49237EF5"/>
    <w:rsid w:val="4BF0D746"/>
    <w:rsid w:val="4BFBB82E"/>
    <w:rsid w:val="4E919363"/>
    <w:rsid w:val="52573594"/>
    <w:rsid w:val="55D7B03A"/>
    <w:rsid w:val="57BAC64B"/>
    <w:rsid w:val="57DABB62"/>
    <w:rsid w:val="58A529EB"/>
    <w:rsid w:val="5C72F8D6"/>
    <w:rsid w:val="5D03AACA"/>
    <w:rsid w:val="5D3A77E5"/>
    <w:rsid w:val="5EF6E8CB"/>
    <w:rsid w:val="614F75C4"/>
    <w:rsid w:val="616F3E79"/>
    <w:rsid w:val="6173D29D"/>
    <w:rsid w:val="65BA8F3E"/>
    <w:rsid w:val="65E2CB80"/>
    <w:rsid w:val="6719BADD"/>
    <w:rsid w:val="67C99502"/>
    <w:rsid w:val="67E770BA"/>
    <w:rsid w:val="6A00BD9C"/>
    <w:rsid w:val="6A3D7E67"/>
    <w:rsid w:val="6BDB909F"/>
    <w:rsid w:val="6CE288F9"/>
    <w:rsid w:val="6EF71B22"/>
    <w:rsid w:val="759F66D2"/>
    <w:rsid w:val="77B24CDB"/>
    <w:rsid w:val="782F19FA"/>
    <w:rsid w:val="7A789971"/>
    <w:rsid w:val="7AAB8E06"/>
    <w:rsid w:val="7EC997B0"/>
  </w:rsids>
  <m:mathPr>
    <m:mathFont m:val="Cambria Math"/>
    <m:brkBin m:val="before"/>
    <m:brkBinSub m:val="--"/>
    <m:smallFrac m:val="0"/>
    <m:dispDef/>
    <m:lMargin m:val="0"/>
    <m:rMargin m:val="0"/>
    <m:defJc m:val="centerGroup"/>
    <m:wrapIndent m:val="1440"/>
    <m:intLim m:val="subSup"/>
    <m:naryLim m:val="undOvr"/>
  </m:mathPr>
  <w:themeFontLang w:val="en-US" w:eastAsia="ja-JP"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BA05838"/>
  <w15:docId w15:val="{F58ED462-BEF9-42A5-9044-0EEA02FDE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iPriority="99" w:unhideWhenUsed="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5F41D3"/>
    <w:pPr>
      <w:keepNext/>
      <w:pageBreakBefore/>
      <w:numPr>
        <w:numId w:val="15"/>
      </w:numPr>
      <w:tabs>
        <w:tab w:val="clear" w:pos="432"/>
        <w:tab w:val="num" w:pos="720"/>
      </w:tabs>
      <w:autoSpaceDE w:val="0"/>
      <w:autoSpaceDN w:val="0"/>
      <w:adjustRightInd w:val="0"/>
      <w:spacing w:after="120"/>
      <w:ind w:left="720" w:hanging="720"/>
      <w:outlineLvl w:val="0"/>
    </w:pPr>
    <w:rPr>
      <w:rFonts w:ascii="Arial" w:hAnsi="Arial" w:cs="Arial"/>
      <w:b/>
      <w:bCs/>
      <w:kern w:val="32"/>
      <w:sz w:val="36"/>
      <w:szCs w:val="32"/>
    </w:rPr>
  </w:style>
  <w:style w:type="paragraph" w:styleId="Heading2">
    <w:name w:val="heading 2"/>
    <w:next w:val="BodyText"/>
    <w:qFormat/>
    <w:rsid w:val="005F41D3"/>
    <w:pPr>
      <w:keepNext/>
      <w:numPr>
        <w:ilvl w:val="1"/>
        <w:numId w:val="15"/>
      </w:numPr>
      <w:tabs>
        <w:tab w:val="clear" w:pos="576"/>
        <w:tab w:val="left" w:pos="900"/>
      </w:tabs>
      <w:spacing w:before="120" w:after="120"/>
      <w:ind w:left="907" w:hanging="907"/>
      <w:outlineLvl w:val="1"/>
    </w:pPr>
    <w:rPr>
      <w:rFonts w:ascii="Arial" w:hAnsi="Arial" w:cs="Arial"/>
      <w:b/>
      <w:iCs/>
      <w:kern w:val="32"/>
      <w:sz w:val="32"/>
      <w:szCs w:val="28"/>
    </w:rPr>
  </w:style>
  <w:style w:type="paragraph" w:styleId="Heading3">
    <w:name w:val="heading 3"/>
    <w:next w:val="BodyText"/>
    <w:link w:val="Heading3Char"/>
    <w:qFormat/>
    <w:rsid w:val="007F1C44"/>
    <w:pPr>
      <w:keepNext/>
      <w:numPr>
        <w:ilvl w:val="2"/>
        <w:numId w:val="15"/>
      </w:numPr>
      <w:tabs>
        <w:tab w:val="clear" w:pos="720"/>
        <w:tab w:val="num" w:pos="1080"/>
      </w:tabs>
      <w:spacing w:before="120" w:after="120"/>
      <w:ind w:left="1080" w:hanging="1080"/>
      <w:outlineLvl w:val="2"/>
    </w:pPr>
    <w:rPr>
      <w:rFonts w:ascii="Arial" w:hAnsi="Arial" w:cs="Arial"/>
      <w:b/>
      <w:bCs/>
      <w:iCs/>
      <w:kern w:val="32"/>
      <w:sz w:val="28"/>
      <w:szCs w:val="26"/>
    </w:rPr>
  </w:style>
  <w:style w:type="paragraph" w:styleId="Heading4">
    <w:name w:val="heading 4"/>
    <w:next w:val="BodyText"/>
    <w:qFormat/>
    <w:rsid w:val="007F1C44"/>
    <w:pPr>
      <w:keepNext/>
      <w:numPr>
        <w:ilvl w:val="3"/>
        <w:numId w:val="15"/>
      </w:numPr>
      <w:tabs>
        <w:tab w:val="clear" w:pos="864"/>
        <w:tab w:val="num" w:pos="1080"/>
      </w:tabs>
      <w:spacing w:before="120" w:after="120"/>
      <w:ind w:left="1080" w:hanging="1080"/>
      <w:outlineLvl w:val="3"/>
    </w:pPr>
    <w:rPr>
      <w:rFonts w:ascii="Arial" w:hAnsi="Arial" w:cs="Arial"/>
      <w:b/>
      <w:bCs/>
      <w:sz w:val="24"/>
      <w:szCs w:val="28"/>
    </w:rPr>
  </w:style>
  <w:style w:type="paragraph" w:styleId="Heading5">
    <w:name w:val="heading 5"/>
    <w:next w:val="BodyText"/>
    <w:qFormat/>
    <w:rsid w:val="002D45DA"/>
    <w:pPr>
      <w:numPr>
        <w:ilvl w:val="4"/>
        <w:numId w:val="15"/>
      </w:numPr>
      <w:tabs>
        <w:tab w:val="clear" w:pos="1008"/>
        <w:tab w:val="left" w:pos="1080"/>
      </w:tabs>
      <w:spacing w:before="120" w:after="120"/>
      <w:ind w:left="1080" w:hanging="1080"/>
      <w:outlineLvl w:val="4"/>
    </w:pPr>
    <w:rPr>
      <w:rFonts w:ascii="Arial" w:hAnsi="Arial" w:cs="Arial"/>
      <w:b/>
      <w:bCs/>
      <w:iCs/>
      <w:sz w:val="24"/>
      <w:szCs w:val="28"/>
    </w:rPr>
  </w:style>
  <w:style w:type="paragraph" w:styleId="Heading6">
    <w:name w:val="heading 6"/>
    <w:next w:val="BodyText"/>
    <w:qFormat/>
    <w:rsid w:val="007D1D99"/>
    <w:pPr>
      <w:numPr>
        <w:ilvl w:val="5"/>
        <w:numId w:val="15"/>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5"/>
      </w:numPr>
      <w:spacing w:before="240" w:after="60"/>
      <w:outlineLvl w:val="6"/>
    </w:pPr>
    <w:rPr>
      <w:sz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15387"/>
    <w:pPr>
      <w:spacing w:after="36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57223D"/>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947BE3"/>
    <w:pPr>
      <w:keepLines/>
      <w:tabs>
        <w:tab w:val="left" w:pos="547"/>
        <w:tab w:val="right" w:leader="dot" w:pos="9350"/>
      </w:tabs>
      <w:spacing w:before="60" w:after="60"/>
      <w:ind w:left="547" w:hanging="547"/>
    </w:pPr>
    <w:rPr>
      <w:rFonts w:ascii="Arial" w:hAnsi="Arial"/>
      <w:b/>
      <w:noProof/>
      <w:sz w:val="28"/>
      <w:szCs w:val="22"/>
    </w:rPr>
  </w:style>
  <w:style w:type="paragraph" w:styleId="TOC2">
    <w:name w:val="toc 2"/>
    <w:basedOn w:val="Normal"/>
    <w:next w:val="Normal"/>
    <w:autoRedefine/>
    <w:uiPriority w:val="39"/>
    <w:rsid w:val="00947BE3"/>
    <w:pPr>
      <w:keepLines/>
      <w:tabs>
        <w:tab w:val="left" w:pos="1080"/>
        <w:tab w:val="right" w:leader="dot" w:pos="9350"/>
      </w:tabs>
      <w:spacing w:before="40" w:after="40"/>
      <w:ind w:left="1094" w:hanging="734"/>
    </w:pPr>
    <w:rPr>
      <w:rFonts w:ascii="Arial" w:hAnsi="Arial"/>
      <w:b/>
      <w:noProof/>
      <w:sz w:val="24"/>
      <w:szCs w:val="22"/>
    </w:rPr>
  </w:style>
  <w:style w:type="paragraph" w:styleId="TOC3">
    <w:name w:val="toc 3"/>
    <w:basedOn w:val="Normal"/>
    <w:next w:val="Normal"/>
    <w:autoRedefine/>
    <w:uiPriority w:val="39"/>
    <w:rsid w:val="00947BE3"/>
    <w:pPr>
      <w:keepLines/>
      <w:tabs>
        <w:tab w:val="left" w:pos="1627"/>
        <w:tab w:val="right" w:leader="dot" w:pos="9350"/>
      </w:tabs>
      <w:spacing w:before="40" w:after="40"/>
      <w:ind w:left="1627" w:hanging="907"/>
    </w:pPr>
    <w:rPr>
      <w:rFonts w:ascii="Arial" w:hAnsi="Arial"/>
      <w:noProof/>
      <w:sz w:val="24"/>
      <w:szCs w:val="22"/>
    </w:rPr>
  </w:style>
  <w:style w:type="paragraph" w:customStyle="1" w:styleId="BodyTextBullet2">
    <w:name w:val="Body Text Bullet 2"/>
    <w:uiPriority w:val="99"/>
    <w:qFormat/>
    <w:rsid w:val="00A267E0"/>
    <w:pPr>
      <w:numPr>
        <w:numId w:val="6"/>
      </w:numPr>
      <w:spacing w:before="60" w:after="60"/>
    </w:pPr>
    <w:rPr>
      <w:sz w:val="24"/>
    </w:rPr>
  </w:style>
  <w:style w:type="paragraph" w:customStyle="1" w:styleId="BodyTextNumbered1">
    <w:name w:val="Body Text Numbered 1"/>
    <w:qFormat/>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947BE3"/>
    <w:pPr>
      <w:keepLines/>
      <w:tabs>
        <w:tab w:val="left" w:pos="2016"/>
        <w:tab w:val="right" w:leader="dot" w:pos="9350"/>
      </w:tabs>
      <w:spacing w:before="40" w:after="40"/>
      <w:ind w:left="2347" w:hanging="1267"/>
    </w:pPr>
    <w:rPr>
      <w:rFonts w:ascii="Arial" w:hAnsi="Arial"/>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8"/>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553E36"/>
    <w:pPr>
      <w:keepNext/>
      <w:keepLines/>
      <w:spacing w:before="120" w:after="6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57223D"/>
    <w:rPr>
      <w:rFonts w:ascii="Arial" w:hAnsi="Arial" w:cs="Arial"/>
      <w:sz w:val="22"/>
    </w:rPr>
  </w:style>
  <w:style w:type="paragraph" w:styleId="TOC5">
    <w:name w:val="toc 5"/>
    <w:basedOn w:val="Normal"/>
    <w:next w:val="Normal"/>
    <w:autoRedefine/>
    <w:uiPriority w:val="39"/>
    <w:rsid w:val="00947BE3"/>
    <w:pPr>
      <w:keepLines/>
      <w:tabs>
        <w:tab w:val="left" w:pos="2520"/>
        <w:tab w:val="right" w:leader="dot" w:pos="9346"/>
      </w:tabs>
      <w:spacing w:before="40" w:after="40"/>
      <w:ind w:left="3067" w:hanging="1627"/>
    </w:pPr>
    <w:rPr>
      <w:rFonts w:ascii="Arial" w:hAnsi="Arial"/>
      <w:sz w:val="20"/>
    </w:r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4"/>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uiPriority w:val="99"/>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7F1C44"/>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3"/>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styleId="UnresolvedMention">
    <w:name w:val="Unresolved Mention"/>
    <w:basedOn w:val="DefaultParagraphFont"/>
    <w:uiPriority w:val="99"/>
    <w:semiHidden/>
    <w:unhideWhenUsed/>
    <w:rsid w:val="009D1ADF"/>
    <w:rPr>
      <w:color w:val="808080"/>
      <w:shd w:val="clear" w:color="auto" w:fill="E6E6E6"/>
    </w:rPr>
  </w:style>
  <w:style w:type="paragraph" w:styleId="NoSpacing">
    <w:name w:val="No Spacing"/>
    <w:uiPriority w:val="1"/>
    <w:qFormat/>
    <w:rsid w:val="00916E6F"/>
    <w:rPr>
      <w:sz w:val="22"/>
      <w:szCs w:val="24"/>
    </w:rPr>
  </w:style>
  <w:style w:type="paragraph" w:styleId="TableofFigures">
    <w:name w:val="table of figures"/>
    <w:basedOn w:val="Normal"/>
    <w:next w:val="Normal"/>
    <w:uiPriority w:val="99"/>
    <w:unhideWhenUsed/>
    <w:rsid w:val="0023031E"/>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1354259340">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 w:id="4018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167403829">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yourit.va.gov/nav_to.do?uri=%2Fkb_view.do%3Fsysparm_article%3DKB0013359" TargetMode="External"/><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ebVRAM.va.gov/"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hyperlink" Target="https://WebVRAM.va.gov/" TargetMode="External"/><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3B26CBE89C2E459DBF1F25D595FA00" ma:contentTypeVersion="8" ma:contentTypeDescription="Create a new document." ma:contentTypeScope="" ma:versionID="d05538842637f633696635a890dbdc12">
  <xsd:schema xmlns:xsd="http://www.w3.org/2001/XMLSchema" xmlns:xs="http://www.w3.org/2001/XMLSchema" xmlns:p="http://schemas.microsoft.com/office/2006/metadata/properties" xmlns:ns2="4d672c13-187f-41bc-bde8-2af9c84cf822" targetNamespace="http://schemas.microsoft.com/office/2006/metadata/properties" ma:root="true" ma:fieldsID="1d990933f17e6498f24c2666f16dbc19" ns2:_="">
    <xsd:import namespace="4d672c13-187f-41bc-bde8-2af9c84cf8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672c13-187f-41bc-bde8-2af9c84cf8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2.xml><?xml version="1.0" encoding="utf-8"?>
<ds:datastoreItem xmlns:ds="http://schemas.openxmlformats.org/officeDocument/2006/customXml" ds:itemID="{B4E34929-B06A-473F-8BC8-50FCE37577D4}">
  <ds:schemaRefs>
    <ds:schemaRef ds:uri="http://purl.org/dc/elements/1.1/"/>
    <ds:schemaRef ds:uri="http://schemas.microsoft.com/office/2006/metadata/properties"/>
    <ds:schemaRef ds:uri="4d672c13-187f-41bc-bde8-2af9c84cf822"/>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918BF934-6F59-4372-8BEE-3F26285D78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672c13-187f-41bc-bde8-2af9c84cf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B00D16-A956-4182-8E3E-7A837441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5704</Words>
  <Characters>35578</Characters>
  <Application>Microsoft Office Word</Application>
  <DocSecurity>0</DocSecurity>
  <Lines>296</Lines>
  <Paragraphs>82</Paragraphs>
  <ScaleCrop>false</ScaleCrop>
  <HeadingPairs>
    <vt:vector size="2" baseType="variant">
      <vt:variant>
        <vt:lpstr>Title</vt:lpstr>
      </vt:variant>
      <vt:variant>
        <vt:i4>1</vt:i4>
      </vt:variant>
    </vt:vector>
  </HeadingPairs>
  <TitlesOfParts>
    <vt:vector size="1" baseType="lpstr">
      <vt:lpstr>WebVRAM User Guide</vt:lpstr>
    </vt:vector>
  </TitlesOfParts>
  <Company>Department of Veterans Affairs</Company>
  <LinksUpToDate>false</LinksUpToDate>
  <CharactersWithSpaces>41200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WebVRAM User Guide</dc:title>
  <dc:subject>WebVRAM User Guide</dc:subject>
  <dc:creator>Department of Veterans Affairs</dc:creator>
  <cp:keywords>WebVRAM, User Guide, help, documentation, VRAM, Web VistA Remote Access, OIT, authentication, login, CPRS, Reflection, VistA, remote site, Telehealth</cp:keywords>
  <cp:lastModifiedBy>Robbins, Kayte</cp:lastModifiedBy>
  <cp:revision>2</cp:revision>
  <cp:lastPrinted>2019-12-10T22:12:00Z</cp:lastPrinted>
  <dcterms:created xsi:type="dcterms:W3CDTF">2020-01-13T23:48:00Z</dcterms:created>
  <dcterms:modified xsi:type="dcterms:W3CDTF">2020-01-13T23:48:00Z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0b90fdc0-660c-4cc0-a3df-0891ac19e280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0x010100873B26CBE89C2E459DBF1F25D595FA00</vt:lpwstr>
  </property>
  <property fmtid="{D5CDD505-2E9C-101B-9397-08002B2CF9AE}" pid="32" name="Order">
    <vt:r8>138200</vt:r8>
  </property>
</Properties>
</file>