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84796" w14:textId="561E5149" w:rsidR="00A1357C" w:rsidRPr="00FF0E1A" w:rsidRDefault="00A1357C" w:rsidP="00A1357C">
      <w:pPr>
        <w:pStyle w:val="Title2"/>
        <w:rPr>
          <w:rFonts w:ascii="Times New Roman" w:hAnsi="Times New Roman" w:cs="Times New Roman"/>
          <w:bCs w:val="0"/>
          <w:sz w:val="36"/>
          <w:szCs w:val="36"/>
        </w:rPr>
      </w:pPr>
      <w:bookmarkStart w:id="0" w:name="_Toc205632711"/>
      <w:r w:rsidRPr="00FF0E1A">
        <w:rPr>
          <w:rFonts w:ascii="Times New Roman" w:hAnsi="Times New Roman" w:cs="Times New Roman"/>
          <w:bCs w:val="0"/>
          <w:sz w:val="36"/>
          <w:szCs w:val="36"/>
        </w:rPr>
        <w:t>Veteran Health Identification Card (VHIC 4.</w:t>
      </w:r>
      <w:r w:rsidR="00CA6C21">
        <w:rPr>
          <w:rFonts w:ascii="Times New Roman" w:hAnsi="Times New Roman" w:cs="Times New Roman"/>
          <w:bCs w:val="0"/>
          <w:sz w:val="36"/>
          <w:szCs w:val="36"/>
        </w:rPr>
        <w:t>8</w:t>
      </w:r>
      <w:r w:rsidRPr="00FF0E1A">
        <w:rPr>
          <w:rFonts w:ascii="Times New Roman" w:hAnsi="Times New Roman" w:cs="Times New Roman"/>
          <w:bCs w:val="0"/>
          <w:sz w:val="36"/>
          <w:szCs w:val="36"/>
        </w:rPr>
        <w:t>)</w:t>
      </w:r>
    </w:p>
    <w:p w14:paraId="7B4F0B79" w14:textId="77777777" w:rsidR="00A1357C" w:rsidRPr="00FF0E1A" w:rsidRDefault="00A1357C" w:rsidP="00A1357C">
      <w:pPr>
        <w:pStyle w:val="InstructionalTextMainTitle"/>
        <w:rPr>
          <w:b/>
          <w:i w:val="0"/>
          <w:color w:val="000000" w:themeColor="text1"/>
          <w:sz w:val="36"/>
          <w:szCs w:val="36"/>
        </w:rPr>
      </w:pPr>
      <w:r w:rsidRPr="00FF0E1A">
        <w:rPr>
          <w:b/>
          <w:i w:val="0"/>
          <w:color w:val="000000" w:themeColor="text1"/>
          <w:sz w:val="36"/>
          <w:szCs w:val="36"/>
        </w:rPr>
        <w:t>User Guide</w:t>
      </w:r>
    </w:p>
    <w:p w14:paraId="08F56418" w14:textId="77777777" w:rsidR="00C85412" w:rsidRPr="009E358E" w:rsidRDefault="006C4A5D" w:rsidP="00C85412">
      <w:pPr>
        <w:pStyle w:val="CoverTitleInstructions"/>
        <w:spacing w:before="1200" w:after="1200"/>
        <w:rPr>
          <w:color w:val="auto"/>
        </w:rPr>
      </w:pPr>
      <w:r w:rsidRPr="00FF0E1A">
        <w:rPr>
          <w:noProof/>
        </w:rPr>
        <w:drawing>
          <wp:inline distT="0" distB="0" distL="0" distR="0" wp14:anchorId="08F5655A" wp14:editId="046F3469">
            <wp:extent cx="2114550" cy="2057400"/>
            <wp:effectExtent l="0" t="0" r="0" b="0"/>
            <wp:docPr id="3" name="Picture 3" descr="Department of Veterans Affairs Seal Image" title="Department of Veterans Affairs Se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74461A65" w14:textId="77777777" w:rsidR="00A1357C" w:rsidRPr="009E358E" w:rsidRDefault="00A1357C" w:rsidP="00A1357C">
      <w:pPr>
        <w:pStyle w:val="Title"/>
        <w:rPr>
          <w:rFonts w:ascii="Times New Roman" w:hAnsi="Times New Roman" w:cs="Times New Roman"/>
        </w:rPr>
      </w:pPr>
      <w:r w:rsidRPr="009E358E">
        <w:rPr>
          <w:rFonts w:ascii="Times New Roman" w:hAnsi="Times New Roman" w:cs="Times New Roman"/>
        </w:rPr>
        <w:t>Volume 4 - Troubleshooting</w:t>
      </w:r>
    </w:p>
    <w:p w14:paraId="406F8F33" w14:textId="77777777" w:rsidR="00A1357C" w:rsidRPr="009E358E" w:rsidRDefault="00A1357C" w:rsidP="006C4A5D">
      <w:pPr>
        <w:pStyle w:val="InstructionalTextTitle2"/>
        <w:rPr>
          <w:color w:val="auto"/>
        </w:rPr>
      </w:pPr>
    </w:p>
    <w:p w14:paraId="50521BC5" w14:textId="01806DE1" w:rsidR="00A1357C" w:rsidRPr="009E358E" w:rsidRDefault="00680719" w:rsidP="00A1357C">
      <w:pPr>
        <w:pStyle w:val="InstructionalTextTitle2"/>
        <w:rPr>
          <w:color w:val="auto"/>
        </w:rPr>
      </w:pPr>
      <w:r>
        <w:rPr>
          <w:b/>
          <w:i w:val="0"/>
          <w:color w:val="auto"/>
          <w:sz w:val="28"/>
          <w:szCs w:val="28"/>
        </w:rPr>
        <w:t>January</w:t>
      </w:r>
      <w:r w:rsidRPr="009E358E">
        <w:rPr>
          <w:b/>
          <w:i w:val="0"/>
          <w:color w:val="auto"/>
          <w:sz w:val="28"/>
          <w:szCs w:val="28"/>
        </w:rPr>
        <w:t xml:space="preserve"> </w:t>
      </w:r>
      <w:r w:rsidR="00CA6C21" w:rsidRPr="009E358E">
        <w:rPr>
          <w:b/>
          <w:i w:val="0"/>
          <w:color w:val="auto"/>
          <w:sz w:val="28"/>
          <w:szCs w:val="28"/>
        </w:rPr>
        <w:t>201</w:t>
      </w:r>
      <w:r>
        <w:rPr>
          <w:b/>
          <w:i w:val="0"/>
          <w:color w:val="auto"/>
          <w:sz w:val="28"/>
          <w:szCs w:val="28"/>
        </w:rPr>
        <w:t>8</w:t>
      </w:r>
    </w:p>
    <w:p w14:paraId="79003C57" w14:textId="77777777" w:rsidR="00A1357C" w:rsidRPr="00FF0E1A" w:rsidRDefault="00A1357C" w:rsidP="00C85412">
      <w:pPr>
        <w:pStyle w:val="Title2"/>
        <w:rPr>
          <w:rFonts w:ascii="Times New Roman" w:hAnsi="Times New Roman" w:cs="Times New Roman"/>
        </w:rPr>
      </w:pPr>
    </w:p>
    <w:p w14:paraId="08F5641A" w14:textId="77777777" w:rsidR="00C85412" w:rsidRPr="00FF0E1A" w:rsidRDefault="00C85412" w:rsidP="00C85412">
      <w:pPr>
        <w:pStyle w:val="Title2"/>
        <w:rPr>
          <w:rFonts w:ascii="Times New Roman" w:hAnsi="Times New Roman" w:cs="Times New Roman"/>
        </w:rPr>
      </w:pPr>
      <w:r w:rsidRPr="00FF0E1A">
        <w:rPr>
          <w:rFonts w:ascii="Times New Roman" w:hAnsi="Times New Roman" w:cs="Times New Roman"/>
        </w:rPr>
        <w:t>Department of Veterans Affairs</w:t>
      </w:r>
    </w:p>
    <w:p w14:paraId="08F5641B" w14:textId="77777777" w:rsidR="00C85412" w:rsidRPr="00FF0E1A" w:rsidRDefault="00C85412" w:rsidP="00C85412">
      <w:pPr>
        <w:pStyle w:val="ProjectName"/>
        <w:spacing w:before="120" w:after="120"/>
        <w:rPr>
          <w:rFonts w:ascii="Times New Roman" w:hAnsi="Times New Roman"/>
          <w:sz w:val="28"/>
          <w:szCs w:val="28"/>
        </w:rPr>
      </w:pPr>
      <w:r w:rsidRPr="00FF0E1A">
        <w:rPr>
          <w:rFonts w:ascii="Times New Roman" w:hAnsi="Times New Roman"/>
          <w:sz w:val="28"/>
          <w:szCs w:val="28"/>
        </w:rPr>
        <w:t>Office of Information and Technology (OI&amp;T)</w:t>
      </w:r>
    </w:p>
    <w:p w14:paraId="08F5641C" w14:textId="77777777" w:rsidR="00C85412" w:rsidRPr="00FF0E1A" w:rsidRDefault="00C85412" w:rsidP="00C85412">
      <w:pPr>
        <w:pStyle w:val="Title2"/>
        <w:rPr>
          <w:rFonts w:ascii="Times New Roman" w:hAnsi="Times New Roman" w:cs="Times New Roman"/>
        </w:rPr>
      </w:pPr>
    </w:p>
    <w:p w14:paraId="2153F5DB" w14:textId="77777777" w:rsidR="00A1357C" w:rsidRPr="00FF0E1A" w:rsidRDefault="00A1357C" w:rsidP="004F3A80">
      <w:pPr>
        <w:pStyle w:val="Title2"/>
        <w:rPr>
          <w:rFonts w:ascii="Times New Roman" w:hAnsi="Times New Roman" w:cs="Times New Roman"/>
        </w:rPr>
      </w:pPr>
    </w:p>
    <w:p w14:paraId="2D0BA68E" w14:textId="77777777" w:rsidR="00A1357C" w:rsidRPr="00FF0E1A" w:rsidRDefault="00A1357C" w:rsidP="004F3A80">
      <w:pPr>
        <w:pStyle w:val="Title2"/>
        <w:rPr>
          <w:rFonts w:ascii="Times New Roman" w:hAnsi="Times New Roman" w:cs="Times New Roman"/>
        </w:rPr>
      </w:pPr>
    </w:p>
    <w:p w14:paraId="330160D1" w14:textId="77777777" w:rsidR="00A1357C" w:rsidRPr="00FF0E1A" w:rsidRDefault="00A1357C" w:rsidP="004F3A80">
      <w:pPr>
        <w:pStyle w:val="Title2"/>
        <w:rPr>
          <w:rFonts w:ascii="Times New Roman" w:hAnsi="Times New Roman" w:cs="Times New Roman"/>
        </w:rPr>
      </w:pPr>
    </w:p>
    <w:p w14:paraId="56EBF37D" w14:textId="77777777" w:rsidR="00A1357C" w:rsidRPr="00FF0E1A" w:rsidRDefault="00A1357C" w:rsidP="004F3A80">
      <w:pPr>
        <w:pStyle w:val="Title2"/>
        <w:rPr>
          <w:rFonts w:ascii="Times New Roman" w:hAnsi="Times New Roman" w:cs="Times New Roman"/>
        </w:rPr>
      </w:pPr>
    </w:p>
    <w:p w14:paraId="34E8D9C7" w14:textId="77777777" w:rsidR="00A1357C" w:rsidRPr="00FF0E1A" w:rsidRDefault="00A1357C" w:rsidP="004F3A80">
      <w:pPr>
        <w:pStyle w:val="Title2"/>
        <w:rPr>
          <w:rFonts w:ascii="Times New Roman" w:hAnsi="Times New Roman" w:cs="Times New Roman"/>
        </w:rPr>
      </w:pPr>
    </w:p>
    <w:p w14:paraId="63F77930" w14:textId="77777777" w:rsidR="00A1357C" w:rsidRPr="00FF0E1A" w:rsidRDefault="00A1357C" w:rsidP="004F3A80">
      <w:pPr>
        <w:pStyle w:val="Title2"/>
        <w:rPr>
          <w:rFonts w:ascii="Times New Roman" w:hAnsi="Times New Roman" w:cs="Times New Roman"/>
        </w:rPr>
      </w:pPr>
    </w:p>
    <w:p w14:paraId="08F56425" w14:textId="6D02DFAE" w:rsidR="004F3A80" w:rsidRPr="009E358E" w:rsidRDefault="00C87FF3" w:rsidP="004F3A80">
      <w:pPr>
        <w:pStyle w:val="Title2"/>
        <w:rPr>
          <w:rFonts w:ascii="Times New Roman" w:hAnsi="Times New Roman" w:cs="Times New Roman"/>
          <w:sz w:val="36"/>
          <w:szCs w:val="36"/>
        </w:rPr>
      </w:pPr>
      <w:r w:rsidRPr="009E358E">
        <w:rPr>
          <w:rFonts w:ascii="Times New Roman" w:hAnsi="Times New Roman" w:cs="Times New Roman"/>
          <w:sz w:val="36"/>
          <w:szCs w:val="36"/>
        </w:rPr>
        <w:lastRenderedPageBreak/>
        <w:t>Revision Histor</w:t>
      </w:r>
      <w:r w:rsidR="00335591" w:rsidRPr="009E358E">
        <w:rPr>
          <w:rFonts w:ascii="Times New Roman" w:hAnsi="Times New Roman" w:cs="Times New Roman"/>
          <w:sz w:val="36"/>
          <w:szCs w:val="36"/>
        </w:rPr>
        <w:t>y</w:t>
      </w:r>
    </w:p>
    <w:p w14:paraId="08F56426" w14:textId="77777777" w:rsidR="000A0911" w:rsidRPr="00FF0E1A" w:rsidRDefault="00817918" w:rsidP="000A0911">
      <w:pPr>
        <w:pStyle w:val="BodyText"/>
      </w:pPr>
      <w:r w:rsidRPr="00FF0E1A">
        <w:t>NOTE</w:t>
      </w:r>
      <w:r w:rsidR="000A0911" w:rsidRPr="00FF0E1A">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722"/>
        <w:gridCol w:w="1134"/>
        <w:gridCol w:w="4399"/>
        <w:gridCol w:w="2321"/>
      </w:tblGrid>
      <w:tr w:rsidR="00A1357C" w:rsidRPr="00FF0E1A" w14:paraId="35F5B026" w14:textId="77777777" w:rsidTr="00D65ACB">
        <w:tc>
          <w:tcPr>
            <w:tcW w:w="899" w:type="pct"/>
            <w:shd w:val="clear" w:color="auto" w:fill="F2F2F2"/>
          </w:tcPr>
          <w:p w14:paraId="4D23E920" w14:textId="77777777" w:rsidR="00A1357C" w:rsidRPr="00FF0E1A" w:rsidRDefault="00A1357C" w:rsidP="004D23A2">
            <w:pPr>
              <w:pStyle w:val="TableHeading"/>
              <w:rPr>
                <w:rFonts w:ascii="Times New Roman" w:hAnsi="Times New Roman" w:cs="Times New Roman"/>
              </w:rPr>
            </w:pPr>
            <w:r w:rsidRPr="00FF0E1A">
              <w:rPr>
                <w:rFonts w:ascii="Times New Roman" w:hAnsi="Times New Roman" w:cs="Times New Roman"/>
              </w:rPr>
              <w:t>Date</w:t>
            </w:r>
          </w:p>
        </w:tc>
        <w:tc>
          <w:tcPr>
            <w:tcW w:w="592" w:type="pct"/>
            <w:shd w:val="clear" w:color="auto" w:fill="F2F2F2"/>
          </w:tcPr>
          <w:p w14:paraId="75B3594C" w14:textId="77777777" w:rsidR="00A1357C" w:rsidRPr="00FF0E1A" w:rsidRDefault="00A1357C" w:rsidP="004D23A2">
            <w:pPr>
              <w:pStyle w:val="TableHeading"/>
              <w:rPr>
                <w:rFonts w:ascii="Times New Roman" w:hAnsi="Times New Roman" w:cs="Times New Roman"/>
              </w:rPr>
            </w:pPr>
            <w:r w:rsidRPr="00FF0E1A">
              <w:rPr>
                <w:rFonts w:ascii="Times New Roman" w:hAnsi="Times New Roman" w:cs="Times New Roman"/>
              </w:rPr>
              <w:t>Revision</w:t>
            </w:r>
          </w:p>
        </w:tc>
        <w:tc>
          <w:tcPr>
            <w:tcW w:w="2297" w:type="pct"/>
            <w:shd w:val="clear" w:color="auto" w:fill="F2F2F2"/>
          </w:tcPr>
          <w:p w14:paraId="7C75AF4B" w14:textId="77777777" w:rsidR="00A1357C" w:rsidRPr="00FF0E1A" w:rsidRDefault="00A1357C" w:rsidP="004D23A2">
            <w:pPr>
              <w:pStyle w:val="TableHeading"/>
              <w:rPr>
                <w:rFonts w:ascii="Times New Roman" w:hAnsi="Times New Roman" w:cs="Times New Roman"/>
              </w:rPr>
            </w:pPr>
            <w:r w:rsidRPr="00FF0E1A">
              <w:rPr>
                <w:rFonts w:ascii="Times New Roman" w:hAnsi="Times New Roman" w:cs="Times New Roman"/>
              </w:rPr>
              <w:t>Description</w:t>
            </w:r>
          </w:p>
        </w:tc>
        <w:tc>
          <w:tcPr>
            <w:tcW w:w="1212" w:type="pct"/>
            <w:shd w:val="clear" w:color="auto" w:fill="F2F2F2"/>
          </w:tcPr>
          <w:p w14:paraId="49D2C5A9" w14:textId="77777777" w:rsidR="00A1357C" w:rsidRPr="00FF0E1A" w:rsidRDefault="00A1357C" w:rsidP="004D23A2">
            <w:pPr>
              <w:pStyle w:val="TableHeading"/>
              <w:rPr>
                <w:rFonts w:ascii="Times New Roman" w:hAnsi="Times New Roman" w:cs="Times New Roman"/>
              </w:rPr>
            </w:pPr>
            <w:r w:rsidRPr="00FF0E1A">
              <w:rPr>
                <w:rFonts w:ascii="Times New Roman" w:hAnsi="Times New Roman" w:cs="Times New Roman"/>
              </w:rPr>
              <w:t>Author</w:t>
            </w:r>
          </w:p>
        </w:tc>
      </w:tr>
      <w:tr w:rsidR="00CA6C21" w:rsidRPr="00FF0E1A" w14:paraId="19F553E8" w14:textId="77777777" w:rsidTr="00D65ACB">
        <w:tc>
          <w:tcPr>
            <w:tcW w:w="899" w:type="pct"/>
            <w:shd w:val="clear" w:color="auto" w:fill="auto"/>
          </w:tcPr>
          <w:p w14:paraId="0F26F939" w14:textId="4FB2B801" w:rsidR="00CA6C21" w:rsidRDefault="00CA3688" w:rsidP="004D23A2">
            <w:pPr>
              <w:pStyle w:val="TableHeading"/>
              <w:rPr>
                <w:rFonts w:ascii="Times New Roman" w:hAnsi="Times New Roman" w:cs="Times New Roman"/>
                <w:b w:val="0"/>
              </w:rPr>
            </w:pPr>
            <w:r>
              <w:rPr>
                <w:rFonts w:ascii="Times New Roman" w:hAnsi="Times New Roman" w:cs="Times New Roman"/>
                <w:b w:val="0"/>
              </w:rPr>
              <w:t>01/18/2018</w:t>
            </w:r>
          </w:p>
        </w:tc>
        <w:tc>
          <w:tcPr>
            <w:tcW w:w="592" w:type="pct"/>
            <w:shd w:val="clear" w:color="auto" w:fill="auto"/>
          </w:tcPr>
          <w:p w14:paraId="6533AD69" w14:textId="1649D7C1" w:rsidR="00CA6C21" w:rsidRDefault="00CA3688" w:rsidP="004D23A2">
            <w:pPr>
              <w:pStyle w:val="TableHeading"/>
              <w:rPr>
                <w:rFonts w:ascii="Times New Roman" w:hAnsi="Times New Roman" w:cs="Times New Roman"/>
                <w:b w:val="0"/>
              </w:rPr>
            </w:pPr>
            <w:r>
              <w:rPr>
                <w:rFonts w:ascii="Times New Roman" w:hAnsi="Times New Roman" w:cs="Times New Roman"/>
                <w:b w:val="0"/>
              </w:rPr>
              <w:t>2.1</w:t>
            </w:r>
          </w:p>
        </w:tc>
        <w:tc>
          <w:tcPr>
            <w:tcW w:w="2297" w:type="pct"/>
            <w:shd w:val="clear" w:color="auto" w:fill="auto"/>
          </w:tcPr>
          <w:p w14:paraId="0A908DB5" w14:textId="393AE466" w:rsidR="00CA6C21" w:rsidRDefault="00CA3688" w:rsidP="00795559">
            <w:pPr>
              <w:pStyle w:val="TableHeading"/>
              <w:rPr>
                <w:rFonts w:ascii="Times New Roman" w:hAnsi="Times New Roman" w:cs="Times New Roman"/>
                <w:b w:val="0"/>
              </w:rPr>
            </w:pPr>
            <w:r>
              <w:rPr>
                <w:rFonts w:ascii="Times New Roman" w:hAnsi="Times New Roman" w:cs="Times New Roman"/>
                <w:b w:val="0"/>
              </w:rPr>
              <w:t>Accepted all changes as approved on anomaly logs, re-paginated document, re-ran TOCs, and created Section 508 compliant PDF for uploading, with Word document, to RTC Jazz Tools as well as SharePoint.</w:t>
            </w:r>
          </w:p>
        </w:tc>
        <w:tc>
          <w:tcPr>
            <w:tcW w:w="1212" w:type="pct"/>
            <w:shd w:val="clear" w:color="auto" w:fill="auto"/>
          </w:tcPr>
          <w:p w14:paraId="66991631" w14:textId="1793365C" w:rsidR="00CA6C21" w:rsidRDefault="00CA3688" w:rsidP="004D23A2">
            <w:pPr>
              <w:pStyle w:val="TableHeading"/>
              <w:rPr>
                <w:rFonts w:ascii="Times New Roman" w:hAnsi="Times New Roman" w:cs="Times New Roman"/>
                <w:b w:val="0"/>
              </w:rPr>
            </w:pPr>
            <w:r>
              <w:rPr>
                <w:rFonts w:ascii="Times New Roman" w:hAnsi="Times New Roman" w:cs="Times New Roman"/>
                <w:b w:val="0"/>
              </w:rPr>
              <w:t>Donnie Canham</w:t>
            </w:r>
          </w:p>
        </w:tc>
      </w:tr>
      <w:tr w:rsidR="00CA3688" w:rsidRPr="00FF0E1A" w14:paraId="29718527" w14:textId="77777777" w:rsidTr="00D65ACB">
        <w:tc>
          <w:tcPr>
            <w:tcW w:w="899" w:type="pct"/>
            <w:shd w:val="clear" w:color="auto" w:fill="auto"/>
          </w:tcPr>
          <w:p w14:paraId="43760BB8" w14:textId="6BA7FD27" w:rsidR="00CA3688" w:rsidRDefault="00CA3688" w:rsidP="004D23A2">
            <w:pPr>
              <w:pStyle w:val="TableHeading"/>
              <w:rPr>
                <w:rFonts w:ascii="Times New Roman" w:hAnsi="Times New Roman" w:cs="Times New Roman"/>
                <w:b w:val="0"/>
              </w:rPr>
            </w:pPr>
            <w:r>
              <w:rPr>
                <w:rFonts w:ascii="Times New Roman" w:hAnsi="Times New Roman" w:cs="Times New Roman"/>
                <w:b w:val="0"/>
              </w:rPr>
              <w:t>01/12/2018</w:t>
            </w:r>
          </w:p>
        </w:tc>
        <w:tc>
          <w:tcPr>
            <w:tcW w:w="592" w:type="pct"/>
            <w:shd w:val="clear" w:color="auto" w:fill="auto"/>
          </w:tcPr>
          <w:p w14:paraId="22AC7A25" w14:textId="26A7BA8E" w:rsidR="00CA3688" w:rsidRDefault="00CA3688" w:rsidP="004D23A2">
            <w:pPr>
              <w:pStyle w:val="TableHeading"/>
              <w:rPr>
                <w:rFonts w:ascii="Times New Roman" w:hAnsi="Times New Roman" w:cs="Times New Roman"/>
                <w:b w:val="0"/>
              </w:rPr>
            </w:pPr>
            <w:r>
              <w:rPr>
                <w:rFonts w:ascii="Times New Roman" w:hAnsi="Times New Roman" w:cs="Times New Roman"/>
                <w:b w:val="0"/>
              </w:rPr>
              <w:t>2.1</w:t>
            </w:r>
          </w:p>
        </w:tc>
        <w:tc>
          <w:tcPr>
            <w:tcW w:w="2297" w:type="pct"/>
            <w:shd w:val="clear" w:color="auto" w:fill="auto"/>
          </w:tcPr>
          <w:p w14:paraId="4DD6B149" w14:textId="0BAC96F5" w:rsidR="00CA3688" w:rsidRPr="00D65ACB" w:rsidRDefault="00CA3688" w:rsidP="00795559">
            <w:pPr>
              <w:pStyle w:val="TableHeading"/>
              <w:rPr>
                <w:rFonts w:ascii="Times New Roman" w:hAnsi="Times New Roman" w:cs="Times New Roman"/>
                <w:b w:val="0"/>
              </w:rPr>
            </w:pPr>
            <w:r w:rsidRPr="00D65ACB">
              <w:rPr>
                <w:rFonts w:ascii="Times New Roman" w:hAnsi="Times New Roman" w:cs="Times New Roman"/>
                <w:b w:val="0"/>
              </w:rPr>
              <w:t>Applied changes from first anomaly log dated 010418.</w:t>
            </w:r>
          </w:p>
        </w:tc>
        <w:tc>
          <w:tcPr>
            <w:tcW w:w="1212" w:type="pct"/>
            <w:shd w:val="clear" w:color="auto" w:fill="auto"/>
          </w:tcPr>
          <w:p w14:paraId="405C212D" w14:textId="7727DF69" w:rsidR="00CA3688" w:rsidRDefault="00CA3688" w:rsidP="004D23A2">
            <w:pPr>
              <w:pStyle w:val="TableHeading"/>
              <w:rPr>
                <w:rFonts w:ascii="Times New Roman" w:hAnsi="Times New Roman" w:cs="Times New Roman"/>
                <w:b w:val="0"/>
              </w:rPr>
            </w:pPr>
            <w:r>
              <w:rPr>
                <w:rFonts w:ascii="Times New Roman" w:hAnsi="Times New Roman" w:cs="Times New Roman"/>
                <w:b w:val="0"/>
              </w:rPr>
              <w:t>Donnie Canham</w:t>
            </w:r>
          </w:p>
        </w:tc>
      </w:tr>
      <w:tr w:rsidR="00D65ACB" w:rsidRPr="00FF0E1A" w14:paraId="650047C2" w14:textId="77777777" w:rsidTr="00D65ACB">
        <w:tc>
          <w:tcPr>
            <w:tcW w:w="899" w:type="pct"/>
            <w:shd w:val="clear" w:color="auto" w:fill="auto"/>
          </w:tcPr>
          <w:p w14:paraId="454FEACB" w14:textId="79D1A9C2" w:rsidR="00D65ACB" w:rsidRDefault="00D65ACB" w:rsidP="004D23A2">
            <w:pPr>
              <w:pStyle w:val="TableHeading"/>
              <w:rPr>
                <w:rFonts w:ascii="Times New Roman" w:hAnsi="Times New Roman" w:cs="Times New Roman"/>
                <w:b w:val="0"/>
              </w:rPr>
            </w:pPr>
            <w:r>
              <w:rPr>
                <w:rFonts w:ascii="Times New Roman" w:hAnsi="Times New Roman" w:cs="Times New Roman"/>
                <w:b w:val="0"/>
              </w:rPr>
              <w:t>12/29/2017</w:t>
            </w:r>
          </w:p>
        </w:tc>
        <w:tc>
          <w:tcPr>
            <w:tcW w:w="592" w:type="pct"/>
            <w:shd w:val="clear" w:color="auto" w:fill="auto"/>
          </w:tcPr>
          <w:p w14:paraId="25EF3827" w14:textId="7B6A6F0F" w:rsidR="00D65ACB" w:rsidRDefault="00D65ACB" w:rsidP="004D23A2">
            <w:pPr>
              <w:pStyle w:val="TableHeading"/>
              <w:rPr>
                <w:rFonts w:ascii="Times New Roman" w:hAnsi="Times New Roman" w:cs="Times New Roman"/>
                <w:b w:val="0"/>
              </w:rPr>
            </w:pPr>
            <w:r>
              <w:rPr>
                <w:rFonts w:ascii="Times New Roman" w:hAnsi="Times New Roman" w:cs="Times New Roman"/>
                <w:b w:val="0"/>
              </w:rPr>
              <w:t>2.1</w:t>
            </w:r>
          </w:p>
        </w:tc>
        <w:tc>
          <w:tcPr>
            <w:tcW w:w="2297" w:type="pct"/>
            <w:shd w:val="clear" w:color="auto" w:fill="auto"/>
          </w:tcPr>
          <w:p w14:paraId="6549F1CE" w14:textId="3D338EC1" w:rsidR="00D65ACB" w:rsidRPr="00253132" w:rsidRDefault="00D65ACB" w:rsidP="004D23A2">
            <w:pPr>
              <w:pStyle w:val="TableHeading"/>
              <w:rPr>
                <w:rFonts w:ascii="Times New Roman" w:hAnsi="Times New Roman" w:cs="Times New Roman"/>
                <w:b w:val="0"/>
              </w:rPr>
            </w:pPr>
            <w:r w:rsidRPr="00253132">
              <w:rPr>
                <w:rFonts w:ascii="Times New Roman" w:hAnsi="Times New Roman" w:cs="Times New Roman"/>
                <w:b w:val="0"/>
              </w:rPr>
              <w:t>Updated document images to include “Skip to Content” link where necessary. Re-ran TOCs, added Alt Text to all images and figures, and changed document date from “August 2017” to “January 2018.” Updated Appendix entitled “VHIC Roles.”</w:t>
            </w:r>
          </w:p>
        </w:tc>
        <w:tc>
          <w:tcPr>
            <w:tcW w:w="1212" w:type="pct"/>
            <w:shd w:val="clear" w:color="auto" w:fill="auto"/>
          </w:tcPr>
          <w:p w14:paraId="60CE4A2B" w14:textId="7DF86923" w:rsidR="00D65ACB" w:rsidRDefault="00D65ACB" w:rsidP="004D23A2">
            <w:pPr>
              <w:pStyle w:val="TableHeading"/>
              <w:rPr>
                <w:rFonts w:ascii="Times New Roman" w:hAnsi="Times New Roman" w:cs="Times New Roman"/>
                <w:b w:val="0"/>
              </w:rPr>
            </w:pPr>
            <w:r>
              <w:rPr>
                <w:rFonts w:ascii="Times New Roman" w:hAnsi="Times New Roman" w:cs="Times New Roman"/>
                <w:b w:val="0"/>
              </w:rPr>
              <w:t>Donnie Canham</w:t>
            </w:r>
          </w:p>
        </w:tc>
      </w:tr>
      <w:tr w:rsidR="00253132" w:rsidRPr="00FF0E1A" w14:paraId="08251EC3" w14:textId="77777777" w:rsidTr="00D65ACB">
        <w:tc>
          <w:tcPr>
            <w:tcW w:w="899" w:type="pct"/>
            <w:shd w:val="clear" w:color="auto" w:fill="auto"/>
          </w:tcPr>
          <w:p w14:paraId="3259F09F" w14:textId="6436CF49" w:rsidR="00253132" w:rsidRDefault="00253132" w:rsidP="004D23A2">
            <w:pPr>
              <w:pStyle w:val="TableHeading"/>
              <w:rPr>
                <w:rFonts w:ascii="Times New Roman" w:hAnsi="Times New Roman" w:cs="Times New Roman"/>
                <w:b w:val="0"/>
              </w:rPr>
            </w:pPr>
            <w:r>
              <w:rPr>
                <w:rFonts w:ascii="Times New Roman" w:hAnsi="Times New Roman" w:cs="Times New Roman"/>
                <w:b w:val="0"/>
              </w:rPr>
              <w:t>08/29/2017</w:t>
            </w:r>
          </w:p>
        </w:tc>
        <w:tc>
          <w:tcPr>
            <w:tcW w:w="592" w:type="pct"/>
            <w:shd w:val="clear" w:color="auto" w:fill="auto"/>
          </w:tcPr>
          <w:p w14:paraId="3F70D176" w14:textId="25BB0B86" w:rsidR="00253132" w:rsidRDefault="00253132" w:rsidP="004D23A2">
            <w:pPr>
              <w:pStyle w:val="TableHeading"/>
              <w:rPr>
                <w:rFonts w:ascii="Times New Roman" w:hAnsi="Times New Roman" w:cs="Times New Roman"/>
                <w:b w:val="0"/>
              </w:rPr>
            </w:pPr>
            <w:r>
              <w:rPr>
                <w:rFonts w:ascii="Times New Roman" w:hAnsi="Times New Roman" w:cs="Times New Roman"/>
                <w:b w:val="0"/>
              </w:rPr>
              <w:t>2.0</w:t>
            </w:r>
          </w:p>
        </w:tc>
        <w:tc>
          <w:tcPr>
            <w:tcW w:w="2297" w:type="pct"/>
            <w:shd w:val="clear" w:color="auto" w:fill="auto"/>
          </w:tcPr>
          <w:p w14:paraId="66208391" w14:textId="13B5CBA7" w:rsidR="00253132" w:rsidRPr="009E358E" w:rsidRDefault="00253132" w:rsidP="004D23A2">
            <w:pPr>
              <w:pStyle w:val="TableHeading"/>
              <w:rPr>
                <w:rFonts w:ascii="Times New Roman" w:hAnsi="Times New Roman" w:cs="Times New Roman"/>
                <w:b w:val="0"/>
              </w:rPr>
            </w:pPr>
            <w:r w:rsidRPr="009E358E">
              <w:rPr>
                <w:rFonts w:ascii="Times New Roman" w:hAnsi="Times New Roman" w:cs="Times New Roman"/>
                <w:b w:val="0"/>
              </w:rPr>
              <w:t>Checked Alt text for all images and figures. Added Alt text to figures without it. Changed name in footer from “Volume 1 Card Requests” to “</w:t>
            </w:r>
            <w:r>
              <w:rPr>
                <w:rFonts w:ascii="Times New Roman" w:hAnsi="Times New Roman" w:cs="Times New Roman"/>
                <w:b w:val="0"/>
              </w:rPr>
              <w:t>Volume 4 Troubleshooting</w:t>
            </w:r>
            <w:r w:rsidRPr="009E358E">
              <w:rPr>
                <w:rFonts w:ascii="Times New Roman" w:hAnsi="Times New Roman" w:cs="Times New Roman"/>
                <w:b w:val="0"/>
              </w:rPr>
              <w:t xml:space="preserve">.” </w:t>
            </w:r>
            <w:r>
              <w:rPr>
                <w:rFonts w:ascii="Times New Roman" w:hAnsi="Times New Roman" w:cs="Times New Roman"/>
                <w:b w:val="0"/>
              </w:rPr>
              <w:t>Fixed figure numbers for Figures 8-1 through 8-21 by removing the duplicate, leading “8.” E</w:t>
            </w:r>
            <w:r w:rsidRPr="00751845">
              <w:rPr>
                <w:rFonts w:ascii="Times New Roman" w:hAnsi="Times New Roman" w:cs="Times New Roman"/>
                <w:b w:val="0"/>
              </w:rPr>
              <w:t>dit</w:t>
            </w:r>
            <w:r>
              <w:rPr>
                <w:rFonts w:ascii="Times New Roman" w:hAnsi="Times New Roman" w:cs="Times New Roman"/>
                <w:b w:val="0"/>
              </w:rPr>
              <w:t>ed</w:t>
            </w:r>
            <w:r w:rsidRPr="00751845">
              <w:rPr>
                <w:rFonts w:ascii="Times New Roman" w:hAnsi="Times New Roman" w:cs="Times New Roman"/>
                <w:b w:val="0"/>
              </w:rPr>
              <w:t xml:space="preserve"> Figures 8-16 through 8-21 which still used old </w:t>
            </w:r>
            <w:r>
              <w:rPr>
                <w:rFonts w:ascii="Times New Roman" w:hAnsi="Times New Roman" w:cs="Times New Roman"/>
                <w:b w:val="0"/>
              </w:rPr>
              <w:t xml:space="preserve">VHIC application </w:t>
            </w:r>
            <w:r w:rsidRPr="00751845">
              <w:rPr>
                <w:rFonts w:ascii="Times New Roman" w:hAnsi="Times New Roman" w:cs="Times New Roman"/>
                <w:b w:val="0"/>
              </w:rPr>
              <w:t>versions of images</w:t>
            </w:r>
            <w:r>
              <w:rPr>
                <w:rFonts w:ascii="Times New Roman" w:hAnsi="Times New Roman" w:cs="Times New Roman"/>
                <w:b w:val="0"/>
              </w:rPr>
              <w:t xml:space="preserve">. </w:t>
            </w:r>
            <w:r w:rsidRPr="009E358E">
              <w:rPr>
                <w:rFonts w:ascii="Times New Roman" w:hAnsi="Times New Roman" w:cs="Times New Roman"/>
                <w:b w:val="0"/>
              </w:rPr>
              <w:t>Re-ran TOCs and fixed content/figure pagination issues in the Word document. Document converted to Section 508 compliant PDF as part of VHIC 4.8. Updated document name to match VA naming conventions by replacing spaces in Word document name with underscores.</w:t>
            </w:r>
          </w:p>
        </w:tc>
        <w:tc>
          <w:tcPr>
            <w:tcW w:w="1212" w:type="pct"/>
            <w:shd w:val="clear" w:color="auto" w:fill="auto"/>
          </w:tcPr>
          <w:p w14:paraId="08643A81" w14:textId="40529372" w:rsidR="00253132" w:rsidRDefault="00253132" w:rsidP="004D23A2">
            <w:pPr>
              <w:pStyle w:val="TableHeading"/>
              <w:rPr>
                <w:rFonts w:ascii="Times New Roman" w:hAnsi="Times New Roman" w:cs="Times New Roman"/>
                <w:b w:val="0"/>
              </w:rPr>
            </w:pPr>
            <w:r>
              <w:rPr>
                <w:rFonts w:ascii="Times New Roman" w:hAnsi="Times New Roman" w:cs="Times New Roman"/>
                <w:b w:val="0"/>
              </w:rPr>
              <w:t>Donnie Canham</w:t>
            </w:r>
          </w:p>
        </w:tc>
      </w:tr>
      <w:tr w:rsidR="009E358E" w:rsidRPr="00FF0E1A" w14:paraId="4A54D000" w14:textId="77777777" w:rsidTr="00D65ACB">
        <w:tc>
          <w:tcPr>
            <w:tcW w:w="899" w:type="pct"/>
            <w:shd w:val="clear" w:color="auto" w:fill="auto"/>
          </w:tcPr>
          <w:p w14:paraId="30B764D8" w14:textId="120EA2EE" w:rsidR="009E358E" w:rsidRDefault="009E358E" w:rsidP="004D23A2">
            <w:pPr>
              <w:pStyle w:val="TableHeading"/>
              <w:rPr>
                <w:rFonts w:ascii="Times New Roman" w:hAnsi="Times New Roman" w:cs="Times New Roman"/>
                <w:b w:val="0"/>
              </w:rPr>
            </w:pPr>
            <w:r>
              <w:rPr>
                <w:rFonts w:ascii="Times New Roman" w:hAnsi="Times New Roman" w:cs="Times New Roman"/>
                <w:b w:val="0"/>
              </w:rPr>
              <w:t>08/15/2017</w:t>
            </w:r>
          </w:p>
        </w:tc>
        <w:tc>
          <w:tcPr>
            <w:tcW w:w="592" w:type="pct"/>
            <w:shd w:val="clear" w:color="auto" w:fill="auto"/>
          </w:tcPr>
          <w:p w14:paraId="06A48BDD" w14:textId="70707DE0" w:rsidR="009E358E" w:rsidRDefault="009E358E" w:rsidP="004D23A2">
            <w:pPr>
              <w:pStyle w:val="TableHeading"/>
              <w:rPr>
                <w:rFonts w:ascii="Times New Roman" w:hAnsi="Times New Roman" w:cs="Times New Roman"/>
                <w:b w:val="0"/>
              </w:rPr>
            </w:pPr>
            <w:r>
              <w:rPr>
                <w:rFonts w:ascii="Times New Roman" w:hAnsi="Times New Roman" w:cs="Times New Roman"/>
                <w:b w:val="0"/>
              </w:rPr>
              <w:t>2.0</w:t>
            </w:r>
          </w:p>
        </w:tc>
        <w:tc>
          <w:tcPr>
            <w:tcW w:w="2297" w:type="pct"/>
            <w:shd w:val="clear" w:color="auto" w:fill="auto"/>
          </w:tcPr>
          <w:p w14:paraId="71964525" w14:textId="2699E620" w:rsidR="009E358E" w:rsidRDefault="009E358E" w:rsidP="004D23A2">
            <w:pPr>
              <w:pStyle w:val="TableHeading"/>
              <w:rPr>
                <w:rFonts w:ascii="Times New Roman" w:hAnsi="Times New Roman" w:cs="Times New Roman"/>
                <w:b w:val="0"/>
              </w:rPr>
            </w:pPr>
            <w:r>
              <w:rPr>
                <w:rFonts w:ascii="Times New Roman" w:hAnsi="Times New Roman" w:cs="Times New Roman"/>
                <w:b w:val="0"/>
              </w:rPr>
              <w:t>Updated for VHIC 4.8 release</w:t>
            </w:r>
          </w:p>
        </w:tc>
        <w:tc>
          <w:tcPr>
            <w:tcW w:w="1212" w:type="pct"/>
            <w:shd w:val="clear" w:color="auto" w:fill="auto"/>
          </w:tcPr>
          <w:p w14:paraId="2CE78E8F" w14:textId="791E14BE" w:rsidR="009E358E" w:rsidRDefault="009E358E" w:rsidP="004D23A2">
            <w:pPr>
              <w:pStyle w:val="TableHeading"/>
              <w:rPr>
                <w:rFonts w:ascii="Times New Roman" w:hAnsi="Times New Roman" w:cs="Times New Roman"/>
                <w:b w:val="0"/>
              </w:rPr>
            </w:pPr>
            <w:r>
              <w:rPr>
                <w:rFonts w:ascii="Times New Roman" w:hAnsi="Times New Roman" w:cs="Times New Roman"/>
                <w:b w:val="0"/>
              </w:rPr>
              <w:t>Dawn Bryant, Donnie Canham</w:t>
            </w:r>
          </w:p>
        </w:tc>
      </w:tr>
      <w:tr w:rsidR="00A1357C" w:rsidRPr="00FF0E1A" w14:paraId="27400024" w14:textId="77777777" w:rsidTr="00D65ACB">
        <w:tc>
          <w:tcPr>
            <w:tcW w:w="899" w:type="pct"/>
            <w:shd w:val="clear" w:color="auto" w:fill="auto"/>
          </w:tcPr>
          <w:p w14:paraId="2D736DC9" w14:textId="233B45D8" w:rsidR="00A1357C" w:rsidRPr="00FF0E1A" w:rsidRDefault="000946A6" w:rsidP="004D23A2">
            <w:pPr>
              <w:pStyle w:val="TableHeading"/>
              <w:rPr>
                <w:rFonts w:ascii="Times New Roman" w:hAnsi="Times New Roman" w:cs="Times New Roman"/>
                <w:b w:val="0"/>
              </w:rPr>
            </w:pPr>
            <w:r>
              <w:rPr>
                <w:rFonts w:ascii="Times New Roman" w:hAnsi="Times New Roman" w:cs="Times New Roman"/>
                <w:b w:val="0"/>
              </w:rPr>
              <w:t>08/11</w:t>
            </w:r>
            <w:r w:rsidR="00EB5CE5">
              <w:rPr>
                <w:rFonts w:ascii="Times New Roman" w:hAnsi="Times New Roman" w:cs="Times New Roman"/>
                <w:b w:val="0"/>
              </w:rPr>
              <w:t>/2016</w:t>
            </w:r>
          </w:p>
        </w:tc>
        <w:tc>
          <w:tcPr>
            <w:tcW w:w="592" w:type="pct"/>
            <w:shd w:val="clear" w:color="auto" w:fill="auto"/>
          </w:tcPr>
          <w:p w14:paraId="4047728A" w14:textId="20E6824D" w:rsidR="00A1357C" w:rsidRPr="00FF0E1A" w:rsidRDefault="00EB5CE5" w:rsidP="004D23A2">
            <w:pPr>
              <w:pStyle w:val="TableHeading"/>
              <w:rPr>
                <w:rFonts w:ascii="Times New Roman" w:hAnsi="Times New Roman" w:cs="Times New Roman"/>
                <w:b w:val="0"/>
              </w:rPr>
            </w:pPr>
            <w:r>
              <w:rPr>
                <w:rFonts w:ascii="Times New Roman" w:hAnsi="Times New Roman" w:cs="Times New Roman"/>
                <w:b w:val="0"/>
              </w:rPr>
              <w:t>1.6</w:t>
            </w:r>
          </w:p>
        </w:tc>
        <w:tc>
          <w:tcPr>
            <w:tcW w:w="2297" w:type="pct"/>
            <w:shd w:val="clear" w:color="auto" w:fill="auto"/>
          </w:tcPr>
          <w:p w14:paraId="1001ECA8" w14:textId="71BBE890" w:rsidR="00A1357C" w:rsidRPr="00FF0E1A" w:rsidRDefault="00EB5CE5" w:rsidP="004D23A2">
            <w:pPr>
              <w:pStyle w:val="TableHeading"/>
              <w:rPr>
                <w:rFonts w:ascii="Times New Roman" w:hAnsi="Times New Roman" w:cs="Times New Roman"/>
                <w:b w:val="0"/>
              </w:rPr>
            </w:pPr>
            <w:r>
              <w:rPr>
                <w:rFonts w:ascii="Times New Roman" w:hAnsi="Times New Roman" w:cs="Times New Roman"/>
                <w:b w:val="0"/>
              </w:rPr>
              <w:t>Completed technical writer review of document. Ran Spelling and Grammar, added Alt text to all images, and re-ran TOCs.</w:t>
            </w:r>
            <w:r w:rsidR="000946A6">
              <w:rPr>
                <w:rFonts w:ascii="Times New Roman" w:hAnsi="Times New Roman" w:cs="Times New Roman"/>
                <w:b w:val="0"/>
              </w:rPr>
              <w:t xml:space="preserve"> Fixed Table of Tables TOC and footer page numbering.</w:t>
            </w:r>
            <w:r w:rsidR="003F58A4">
              <w:rPr>
                <w:rFonts w:ascii="Times New Roman" w:hAnsi="Times New Roman" w:cs="Times New Roman"/>
                <w:b w:val="0"/>
              </w:rPr>
              <w:t xml:space="preserve"> Changed cover date from “August 2016” to match footer date of “September 2016.”</w:t>
            </w:r>
          </w:p>
        </w:tc>
        <w:tc>
          <w:tcPr>
            <w:tcW w:w="1212" w:type="pct"/>
            <w:shd w:val="clear" w:color="auto" w:fill="auto"/>
          </w:tcPr>
          <w:p w14:paraId="34E09850" w14:textId="0CAB4B8E" w:rsidR="00A1357C" w:rsidRPr="00FF0E1A" w:rsidRDefault="00EB5CE5" w:rsidP="004D23A2">
            <w:pPr>
              <w:pStyle w:val="TableHeading"/>
              <w:rPr>
                <w:rFonts w:ascii="Times New Roman" w:hAnsi="Times New Roman" w:cs="Times New Roman"/>
                <w:b w:val="0"/>
              </w:rPr>
            </w:pPr>
            <w:r>
              <w:rPr>
                <w:rFonts w:ascii="Times New Roman" w:hAnsi="Times New Roman" w:cs="Times New Roman"/>
                <w:b w:val="0"/>
              </w:rPr>
              <w:t>Donnie Canham</w:t>
            </w:r>
          </w:p>
        </w:tc>
      </w:tr>
      <w:tr w:rsidR="00EB5CE5" w:rsidRPr="00FF0E1A" w14:paraId="6102818E" w14:textId="77777777" w:rsidTr="00D65ACB">
        <w:tc>
          <w:tcPr>
            <w:tcW w:w="899" w:type="pct"/>
            <w:shd w:val="clear" w:color="auto" w:fill="auto"/>
          </w:tcPr>
          <w:p w14:paraId="2D991F6E" w14:textId="6127CCE2" w:rsidR="00EB5CE5" w:rsidRPr="00FF0E1A" w:rsidRDefault="00EB5CE5" w:rsidP="004D23A2">
            <w:pPr>
              <w:pStyle w:val="TableHeading"/>
              <w:rPr>
                <w:rFonts w:ascii="Times New Roman" w:hAnsi="Times New Roman" w:cs="Times New Roman"/>
                <w:b w:val="0"/>
              </w:rPr>
            </w:pPr>
            <w:r w:rsidRPr="00FF0E1A">
              <w:rPr>
                <w:rFonts w:ascii="Times New Roman" w:hAnsi="Times New Roman" w:cs="Times New Roman"/>
                <w:b w:val="0"/>
              </w:rPr>
              <w:t>08/04/2016</w:t>
            </w:r>
          </w:p>
        </w:tc>
        <w:tc>
          <w:tcPr>
            <w:tcW w:w="592" w:type="pct"/>
            <w:shd w:val="clear" w:color="auto" w:fill="auto"/>
          </w:tcPr>
          <w:p w14:paraId="665781DF" w14:textId="4EEBD451" w:rsidR="00EB5CE5" w:rsidRPr="00FF0E1A" w:rsidRDefault="00EB5CE5" w:rsidP="004D23A2">
            <w:pPr>
              <w:pStyle w:val="TableHeading"/>
              <w:rPr>
                <w:rFonts w:ascii="Times New Roman" w:hAnsi="Times New Roman" w:cs="Times New Roman"/>
                <w:b w:val="0"/>
              </w:rPr>
            </w:pPr>
            <w:r w:rsidRPr="00FF0E1A">
              <w:rPr>
                <w:rFonts w:ascii="Times New Roman" w:hAnsi="Times New Roman" w:cs="Times New Roman"/>
                <w:b w:val="0"/>
              </w:rPr>
              <w:t>1.6</w:t>
            </w:r>
          </w:p>
        </w:tc>
        <w:tc>
          <w:tcPr>
            <w:tcW w:w="2297" w:type="pct"/>
            <w:shd w:val="clear" w:color="auto" w:fill="auto"/>
          </w:tcPr>
          <w:p w14:paraId="461E29B8" w14:textId="483CF593" w:rsidR="00EB5CE5" w:rsidRPr="00FF0E1A" w:rsidRDefault="00EB5CE5" w:rsidP="004D23A2">
            <w:pPr>
              <w:pStyle w:val="TableHeading"/>
              <w:rPr>
                <w:rFonts w:ascii="Times New Roman" w:hAnsi="Times New Roman" w:cs="Times New Roman"/>
                <w:b w:val="0"/>
              </w:rPr>
            </w:pPr>
            <w:r w:rsidRPr="00FF0E1A">
              <w:rPr>
                <w:rFonts w:ascii="Times New Roman" w:hAnsi="Times New Roman" w:cs="Times New Roman"/>
                <w:b w:val="0"/>
              </w:rPr>
              <w:t>Updated content</w:t>
            </w:r>
          </w:p>
        </w:tc>
        <w:tc>
          <w:tcPr>
            <w:tcW w:w="1212" w:type="pct"/>
            <w:shd w:val="clear" w:color="auto" w:fill="auto"/>
          </w:tcPr>
          <w:p w14:paraId="0E334C4B" w14:textId="65A5F38C" w:rsidR="00EB5CE5" w:rsidRPr="00FF0E1A" w:rsidRDefault="00EB5CE5" w:rsidP="004D23A2">
            <w:pPr>
              <w:pStyle w:val="TableHeading"/>
              <w:rPr>
                <w:rFonts w:ascii="Times New Roman" w:hAnsi="Times New Roman" w:cs="Times New Roman"/>
                <w:b w:val="0"/>
              </w:rPr>
            </w:pPr>
            <w:r w:rsidRPr="00FF0E1A">
              <w:rPr>
                <w:rFonts w:ascii="Times New Roman" w:hAnsi="Times New Roman" w:cs="Times New Roman"/>
                <w:b w:val="0"/>
              </w:rPr>
              <w:t>Laja Geno</w:t>
            </w:r>
          </w:p>
        </w:tc>
      </w:tr>
      <w:tr w:rsidR="00A1357C" w:rsidRPr="00FF0E1A" w14:paraId="4FEBE84A" w14:textId="77777777" w:rsidTr="00D65ACB">
        <w:tc>
          <w:tcPr>
            <w:tcW w:w="899" w:type="pct"/>
          </w:tcPr>
          <w:p w14:paraId="5D523F11"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12/28/2015</w:t>
            </w:r>
          </w:p>
        </w:tc>
        <w:tc>
          <w:tcPr>
            <w:tcW w:w="592" w:type="pct"/>
          </w:tcPr>
          <w:p w14:paraId="374A4EC9"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1.5</w:t>
            </w:r>
          </w:p>
        </w:tc>
        <w:tc>
          <w:tcPr>
            <w:tcW w:w="2297" w:type="pct"/>
          </w:tcPr>
          <w:p w14:paraId="38BD462B"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 xml:space="preserve">Rebuilt to capture content overhaul to VHIC System and divided this guide into four </w:t>
            </w:r>
            <w:r w:rsidRPr="00FF0E1A">
              <w:rPr>
                <w:rFonts w:ascii="Times New Roman" w:hAnsi="Times New Roman" w:cs="Times New Roman"/>
                <w:sz w:val="22"/>
              </w:rPr>
              <w:lastRenderedPageBreak/>
              <w:t>separate parts</w:t>
            </w:r>
          </w:p>
        </w:tc>
        <w:tc>
          <w:tcPr>
            <w:tcW w:w="1212" w:type="pct"/>
          </w:tcPr>
          <w:p w14:paraId="5039AE98"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lastRenderedPageBreak/>
              <w:t>Laja Geno</w:t>
            </w:r>
          </w:p>
        </w:tc>
      </w:tr>
      <w:tr w:rsidR="00A1357C" w:rsidRPr="00FF0E1A" w14:paraId="13B32E60" w14:textId="77777777" w:rsidTr="00D65ACB">
        <w:tc>
          <w:tcPr>
            <w:tcW w:w="899" w:type="pct"/>
          </w:tcPr>
          <w:p w14:paraId="283B4E61"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lastRenderedPageBreak/>
              <w:t>01/06/2015</w:t>
            </w:r>
          </w:p>
        </w:tc>
        <w:tc>
          <w:tcPr>
            <w:tcW w:w="592" w:type="pct"/>
          </w:tcPr>
          <w:p w14:paraId="063A9D82"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1.4</w:t>
            </w:r>
          </w:p>
        </w:tc>
        <w:tc>
          <w:tcPr>
            <w:tcW w:w="2297" w:type="pct"/>
          </w:tcPr>
          <w:p w14:paraId="11B93588"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Rebuilt to capture content overhaul to VHIC System and divided this guide into three separate parts</w:t>
            </w:r>
          </w:p>
        </w:tc>
        <w:tc>
          <w:tcPr>
            <w:tcW w:w="1212" w:type="pct"/>
          </w:tcPr>
          <w:p w14:paraId="094769D1"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Laja Geno</w:t>
            </w:r>
          </w:p>
        </w:tc>
      </w:tr>
      <w:tr w:rsidR="00A1357C" w:rsidRPr="00FF0E1A" w14:paraId="238BB467" w14:textId="77777777" w:rsidTr="00D65ACB">
        <w:tc>
          <w:tcPr>
            <w:tcW w:w="899" w:type="pct"/>
          </w:tcPr>
          <w:p w14:paraId="5C06DC3C"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07/07/2015</w:t>
            </w:r>
          </w:p>
        </w:tc>
        <w:tc>
          <w:tcPr>
            <w:tcW w:w="592" w:type="pct"/>
          </w:tcPr>
          <w:p w14:paraId="0E3BCEF4"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1.3</w:t>
            </w:r>
          </w:p>
        </w:tc>
        <w:tc>
          <w:tcPr>
            <w:tcW w:w="2297" w:type="pct"/>
          </w:tcPr>
          <w:p w14:paraId="277F225C"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Rebuilt to capture content overhaul to VHIC System and divided this guide into three separate parts</w:t>
            </w:r>
          </w:p>
        </w:tc>
        <w:tc>
          <w:tcPr>
            <w:tcW w:w="1212" w:type="pct"/>
          </w:tcPr>
          <w:p w14:paraId="5355F458" w14:textId="77777777" w:rsidR="00A1357C" w:rsidRPr="00FF0E1A" w:rsidRDefault="00A1357C" w:rsidP="004D23A2">
            <w:pPr>
              <w:pStyle w:val="TableText"/>
              <w:rPr>
                <w:rFonts w:ascii="Times New Roman" w:hAnsi="Times New Roman" w:cs="Times New Roman"/>
                <w:sz w:val="22"/>
              </w:rPr>
            </w:pPr>
            <w:r w:rsidRPr="00FF0E1A">
              <w:rPr>
                <w:rFonts w:ascii="Times New Roman" w:hAnsi="Times New Roman" w:cs="Times New Roman"/>
                <w:sz w:val="22"/>
              </w:rPr>
              <w:t>Laja Geno</w:t>
            </w:r>
          </w:p>
        </w:tc>
      </w:tr>
    </w:tbl>
    <w:p w14:paraId="08F56454" w14:textId="77777777" w:rsidR="004F3A80" w:rsidRPr="009E358E" w:rsidRDefault="00F7216E" w:rsidP="00CD14DE">
      <w:pPr>
        <w:pStyle w:val="BodyText"/>
        <w:jc w:val="center"/>
        <w:rPr>
          <w:b/>
          <w:sz w:val="36"/>
          <w:szCs w:val="36"/>
        </w:rPr>
      </w:pPr>
      <w:r w:rsidRPr="009E358E">
        <w:rPr>
          <w:sz w:val="36"/>
          <w:szCs w:val="36"/>
        </w:rPr>
        <w:br w:type="page"/>
      </w:r>
      <w:r w:rsidR="004F3A80" w:rsidRPr="009E358E">
        <w:rPr>
          <w:b/>
          <w:sz w:val="36"/>
          <w:szCs w:val="36"/>
        </w:rPr>
        <w:lastRenderedPageBreak/>
        <w:t>Table of Contents</w:t>
      </w:r>
    </w:p>
    <w:p w14:paraId="2B98C761" w14:textId="77777777" w:rsidR="006646CC" w:rsidRDefault="00AF1D4B">
      <w:pPr>
        <w:pStyle w:val="TOC1"/>
        <w:rPr>
          <w:rFonts w:asciiTheme="minorHAnsi" w:eastAsiaTheme="minorEastAsia" w:hAnsiTheme="minorHAnsi" w:cstheme="minorBidi"/>
          <w:b w:val="0"/>
        </w:rPr>
      </w:pPr>
      <w:r w:rsidRPr="00FF0E1A">
        <w:rPr>
          <w:bCs/>
          <w:szCs w:val="20"/>
        </w:rPr>
        <w:fldChar w:fldCharType="begin"/>
      </w:r>
      <w:r w:rsidRPr="00FF0E1A">
        <w:rPr>
          <w:bCs/>
          <w:szCs w:val="20"/>
        </w:rPr>
        <w:instrText xml:space="preserve"> TOC \o "1-4" \h \z \u </w:instrText>
      </w:r>
      <w:r w:rsidRPr="00FF0E1A">
        <w:rPr>
          <w:bCs/>
          <w:szCs w:val="20"/>
        </w:rPr>
        <w:fldChar w:fldCharType="separate"/>
      </w:r>
      <w:hyperlink w:anchor="_Toc504038250" w:history="1">
        <w:r w:rsidR="006646CC" w:rsidRPr="005F08BD">
          <w:rPr>
            <w:rStyle w:val="Hyperlink"/>
          </w:rPr>
          <w:t>1.</w:t>
        </w:r>
        <w:r w:rsidR="006646CC">
          <w:rPr>
            <w:rFonts w:asciiTheme="minorHAnsi" w:eastAsiaTheme="minorEastAsia" w:hAnsiTheme="minorHAnsi" w:cstheme="minorBidi"/>
            <w:b w:val="0"/>
          </w:rPr>
          <w:tab/>
        </w:r>
        <w:r w:rsidR="006646CC" w:rsidRPr="005F08BD">
          <w:rPr>
            <w:rStyle w:val="Hyperlink"/>
          </w:rPr>
          <w:t>Introduction</w:t>
        </w:r>
        <w:r w:rsidR="006646CC">
          <w:rPr>
            <w:webHidden/>
          </w:rPr>
          <w:tab/>
        </w:r>
        <w:r w:rsidR="006646CC">
          <w:rPr>
            <w:webHidden/>
          </w:rPr>
          <w:fldChar w:fldCharType="begin"/>
        </w:r>
        <w:r w:rsidR="006646CC">
          <w:rPr>
            <w:webHidden/>
          </w:rPr>
          <w:instrText xml:space="preserve"> PAGEREF _Toc504038250 \h </w:instrText>
        </w:r>
        <w:r w:rsidR="006646CC">
          <w:rPr>
            <w:webHidden/>
          </w:rPr>
        </w:r>
        <w:r w:rsidR="006646CC">
          <w:rPr>
            <w:webHidden/>
          </w:rPr>
          <w:fldChar w:fldCharType="separate"/>
        </w:r>
        <w:r w:rsidR="00CA4BA4">
          <w:rPr>
            <w:webHidden/>
          </w:rPr>
          <w:t>1</w:t>
        </w:r>
        <w:r w:rsidR="006646CC">
          <w:rPr>
            <w:webHidden/>
          </w:rPr>
          <w:fldChar w:fldCharType="end"/>
        </w:r>
      </w:hyperlink>
    </w:p>
    <w:p w14:paraId="1F25A53D" w14:textId="77777777" w:rsidR="006646CC" w:rsidRDefault="006646CC">
      <w:pPr>
        <w:pStyle w:val="TOC2"/>
        <w:rPr>
          <w:rFonts w:asciiTheme="minorHAnsi" w:eastAsiaTheme="minorEastAsia" w:hAnsiTheme="minorHAnsi" w:cstheme="minorBidi"/>
        </w:rPr>
      </w:pPr>
      <w:hyperlink w:anchor="_Toc504038251" w:history="1">
        <w:r w:rsidRPr="005F08BD">
          <w:rPr>
            <w:rStyle w:val="Hyperlink"/>
          </w:rPr>
          <w:t>1.1.</w:t>
        </w:r>
        <w:r>
          <w:rPr>
            <w:rFonts w:asciiTheme="minorHAnsi" w:eastAsiaTheme="minorEastAsia" w:hAnsiTheme="minorHAnsi" w:cstheme="minorBidi"/>
          </w:rPr>
          <w:tab/>
        </w:r>
        <w:r w:rsidRPr="005F08BD">
          <w:rPr>
            <w:rStyle w:val="Hyperlink"/>
          </w:rPr>
          <w:t>Purpose</w:t>
        </w:r>
        <w:r>
          <w:rPr>
            <w:webHidden/>
          </w:rPr>
          <w:tab/>
        </w:r>
        <w:r>
          <w:rPr>
            <w:webHidden/>
          </w:rPr>
          <w:fldChar w:fldCharType="begin"/>
        </w:r>
        <w:r>
          <w:rPr>
            <w:webHidden/>
          </w:rPr>
          <w:instrText xml:space="preserve"> PAGEREF _Toc504038251 \h </w:instrText>
        </w:r>
        <w:r>
          <w:rPr>
            <w:webHidden/>
          </w:rPr>
        </w:r>
        <w:r>
          <w:rPr>
            <w:webHidden/>
          </w:rPr>
          <w:fldChar w:fldCharType="separate"/>
        </w:r>
        <w:r w:rsidR="00CA4BA4">
          <w:rPr>
            <w:webHidden/>
          </w:rPr>
          <w:t>1</w:t>
        </w:r>
        <w:r>
          <w:rPr>
            <w:webHidden/>
          </w:rPr>
          <w:fldChar w:fldCharType="end"/>
        </w:r>
      </w:hyperlink>
    </w:p>
    <w:p w14:paraId="0240D634" w14:textId="77777777" w:rsidR="006646CC" w:rsidRDefault="006646CC">
      <w:pPr>
        <w:pStyle w:val="TOC2"/>
        <w:rPr>
          <w:rFonts w:asciiTheme="minorHAnsi" w:eastAsiaTheme="minorEastAsia" w:hAnsiTheme="minorHAnsi" w:cstheme="minorBidi"/>
        </w:rPr>
      </w:pPr>
      <w:hyperlink w:anchor="_Toc504038252" w:history="1">
        <w:r w:rsidRPr="005F08BD">
          <w:rPr>
            <w:rStyle w:val="Hyperlink"/>
          </w:rPr>
          <w:t>1.2.</w:t>
        </w:r>
        <w:r>
          <w:rPr>
            <w:rFonts w:asciiTheme="minorHAnsi" w:eastAsiaTheme="minorEastAsia" w:hAnsiTheme="minorHAnsi" w:cstheme="minorBidi"/>
          </w:rPr>
          <w:tab/>
        </w:r>
        <w:r w:rsidRPr="005F08BD">
          <w:rPr>
            <w:rStyle w:val="Hyperlink"/>
          </w:rPr>
          <w:t>Document Orientation</w:t>
        </w:r>
        <w:r>
          <w:rPr>
            <w:webHidden/>
          </w:rPr>
          <w:tab/>
        </w:r>
        <w:r>
          <w:rPr>
            <w:webHidden/>
          </w:rPr>
          <w:fldChar w:fldCharType="begin"/>
        </w:r>
        <w:r>
          <w:rPr>
            <w:webHidden/>
          </w:rPr>
          <w:instrText xml:space="preserve"> PAGEREF _Toc504038252 \h </w:instrText>
        </w:r>
        <w:r>
          <w:rPr>
            <w:webHidden/>
          </w:rPr>
        </w:r>
        <w:r>
          <w:rPr>
            <w:webHidden/>
          </w:rPr>
          <w:fldChar w:fldCharType="separate"/>
        </w:r>
        <w:r w:rsidR="00CA4BA4">
          <w:rPr>
            <w:webHidden/>
          </w:rPr>
          <w:t>1</w:t>
        </w:r>
        <w:r>
          <w:rPr>
            <w:webHidden/>
          </w:rPr>
          <w:fldChar w:fldCharType="end"/>
        </w:r>
      </w:hyperlink>
    </w:p>
    <w:p w14:paraId="0C662F7B" w14:textId="77777777" w:rsidR="006646CC" w:rsidRDefault="006646CC">
      <w:pPr>
        <w:pStyle w:val="TOC3"/>
        <w:rPr>
          <w:rFonts w:asciiTheme="minorHAnsi" w:eastAsiaTheme="minorEastAsia" w:hAnsiTheme="minorHAnsi" w:cstheme="minorBidi"/>
        </w:rPr>
      </w:pPr>
      <w:hyperlink w:anchor="_Toc504038253" w:history="1">
        <w:r w:rsidRPr="005F08BD">
          <w:rPr>
            <w:rStyle w:val="Hyperlink"/>
          </w:rPr>
          <w:t>1.2.1.</w:t>
        </w:r>
        <w:r>
          <w:rPr>
            <w:rFonts w:asciiTheme="minorHAnsi" w:eastAsiaTheme="minorEastAsia" w:hAnsiTheme="minorHAnsi" w:cstheme="minorBidi"/>
          </w:rPr>
          <w:tab/>
        </w:r>
        <w:r w:rsidRPr="005F08BD">
          <w:rPr>
            <w:rStyle w:val="Hyperlink"/>
          </w:rPr>
          <w:t>Organization of the Manual</w:t>
        </w:r>
        <w:r>
          <w:rPr>
            <w:webHidden/>
          </w:rPr>
          <w:tab/>
        </w:r>
        <w:r>
          <w:rPr>
            <w:webHidden/>
          </w:rPr>
          <w:fldChar w:fldCharType="begin"/>
        </w:r>
        <w:r>
          <w:rPr>
            <w:webHidden/>
          </w:rPr>
          <w:instrText xml:space="preserve"> PAGEREF _Toc504038253 \h </w:instrText>
        </w:r>
        <w:r>
          <w:rPr>
            <w:webHidden/>
          </w:rPr>
        </w:r>
        <w:r>
          <w:rPr>
            <w:webHidden/>
          </w:rPr>
          <w:fldChar w:fldCharType="separate"/>
        </w:r>
        <w:r w:rsidR="00CA4BA4">
          <w:rPr>
            <w:webHidden/>
          </w:rPr>
          <w:t>1</w:t>
        </w:r>
        <w:r>
          <w:rPr>
            <w:webHidden/>
          </w:rPr>
          <w:fldChar w:fldCharType="end"/>
        </w:r>
      </w:hyperlink>
    </w:p>
    <w:p w14:paraId="47384A11" w14:textId="77777777" w:rsidR="006646CC" w:rsidRDefault="006646CC">
      <w:pPr>
        <w:pStyle w:val="TOC3"/>
        <w:rPr>
          <w:rFonts w:asciiTheme="minorHAnsi" w:eastAsiaTheme="minorEastAsia" w:hAnsiTheme="minorHAnsi" w:cstheme="minorBidi"/>
        </w:rPr>
      </w:pPr>
      <w:hyperlink w:anchor="_Toc504038254" w:history="1">
        <w:r w:rsidRPr="005F08BD">
          <w:rPr>
            <w:rStyle w:val="Hyperlink"/>
          </w:rPr>
          <w:t>1.2.2.</w:t>
        </w:r>
        <w:r>
          <w:rPr>
            <w:rFonts w:asciiTheme="minorHAnsi" w:eastAsiaTheme="minorEastAsia" w:hAnsiTheme="minorHAnsi" w:cstheme="minorBidi"/>
          </w:rPr>
          <w:tab/>
        </w:r>
        <w:r w:rsidRPr="005F08BD">
          <w:rPr>
            <w:rStyle w:val="Hyperlink"/>
          </w:rPr>
          <w:t>Assumptions</w:t>
        </w:r>
        <w:r>
          <w:rPr>
            <w:webHidden/>
          </w:rPr>
          <w:tab/>
        </w:r>
        <w:r>
          <w:rPr>
            <w:webHidden/>
          </w:rPr>
          <w:fldChar w:fldCharType="begin"/>
        </w:r>
        <w:r>
          <w:rPr>
            <w:webHidden/>
          </w:rPr>
          <w:instrText xml:space="preserve"> PAGEREF _Toc504038254 \h </w:instrText>
        </w:r>
        <w:r>
          <w:rPr>
            <w:webHidden/>
          </w:rPr>
        </w:r>
        <w:r>
          <w:rPr>
            <w:webHidden/>
          </w:rPr>
          <w:fldChar w:fldCharType="separate"/>
        </w:r>
        <w:r w:rsidR="00CA4BA4">
          <w:rPr>
            <w:webHidden/>
          </w:rPr>
          <w:t>2</w:t>
        </w:r>
        <w:r>
          <w:rPr>
            <w:webHidden/>
          </w:rPr>
          <w:fldChar w:fldCharType="end"/>
        </w:r>
      </w:hyperlink>
    </w:p>
    <w:p w14:paraId="557E4A7A" w14:textId="77777777" w:rsidR="006646CC" w:rsidRDefault="006646CC">
      <w:pPr>
        <w:pStyle w:val="TOC3"/>
        <w:rPr>
          <w:rFonts w:asciiTheme="minorHAnsi" w:eastAsiaTheme="minorEastAsia" w:hAnsiTheme="minorHAnsi" w:cstheme="minorBidi"/>
        </w:rPr>
      </w:pPr>
      <w:hyperlink w:anchor="_Toc504038255" w:history="1">
        <w:r w:rsidRPr="005F08BD">
          <w:rPr>
            <w:rStyle w:val="Hyperlink"/>
          </w:rPr>
          <w:t>1.2.3.</w:t>
        </w:r>
        <w:r>
          <w:rPr>
            <w:rFonts w:asciiTheme="minorHAnsi" w:eastAsiaTheme="minorEastAsia" w:hAnsiTheme="minorHAnsi" w:cstheme="minorBidi"/>
          </w:rPr>
          <w:tab/>
        </w:r>
        <w:r w:rsidRPr="005F08BD">
          <w:rPr>
            <w:rStyle w:val="Hyperlink"/>
          </w:rPr>
          <w:t>Disclaimers</w:t>
        </w:r>
        <w:r>
          <w:rPr>
            <w:webHidden/>
          </w:rPr>
          <w:tab/>
        </w:r>
        <w:r>
          <w:rPr>
            <w:webHidden/>
          </w:rPr>
          <w:fldChar w:fldCharType="begin"/>
        </w:r>
        <w:r>
          <w:rPr>
            <w:webHidden/>
          </w:rPr>
          <w:instrText xml:space="preserve"> PAGEREF _Toc504038255 \h </w:instrText>
        </w:r>
        <w:r>
          <w:rPr>
            <w:webHidden/>
          </w:rPr>
        </w:r>
        <w:r>
          <w:rPr>
            <w:webHidden/>
          </w:rPr>
          <w:fldChar w:fldCharType="separate"/>
        </w:r>
        <w:r w:rsidR="00CA4BA4">
          <w:rPr>
            <w:webHidden/>
          </w:rPr>
          <w:t>2</w:t>
        </w:r>
        <w:r>
          <w:rPr>
            <w:webHidden/>
          </w:rPr>
          <w:fldChar w:fldCharType="end"/>
        </w:r>
      </w:hyperlink>
    </w:p>
    <w:p w14:paraId="68FC12D8" w14:textId="77777777" w:rsidR="006646CC" w:rsidRDefault="006646CC">
      <w:pPr>
        <w:pStyle w:val="TOC4"/>
        <w:rPr>
          <w:rFonts w:asciiTheme="minorHAnsi" w:eastAsiaTheme="minorEastAsia" w:hAnsiTheme="minorHAnsi" w:cstheme="minorBidi"/>
          <w:szCs w:val="22"/>
        </w:rPr>
      </w:pPr>
      <w:hyperlink w:anchor="_Toc504038256" w:history="1">
        <w:r w:rsidRPr="005F08BD">
          <w:rPr>
            <w:rStyle w:val="Hyperlink"/>
          </w:rPr>
          <w:t>1.2.3.1.</w:t>
        </w:r>
        <w:r>
          <w:rPr>
            <w:rFonts w:asciiTheme="minorHAnsi" w:eastAsiaTheme="minorEastAsia" w:hAnsiTheme="minorHAnsi" w:cstheme="minorBidi"/>
            <w:szCs w:val="22"/>
          </w:rPr>
          <w:tab/>
        </w:r>
        <w:r w:rsidRPr="005F08BD">
          <w:rPr>
            <w:rStyle w:val="Hyperlink"/>
          </w:rPr>
          <w:t>Software Disclaimer</w:t>
        </w:r>
        <w:r>
          <w:rPr>
            <w:webHidden/>
          </w:rPr>
          <w:tab/>
        </w:r>
        <w:r>
          <w:rPr>
            <w:webHidden/>
          </w:rPr>
          <w:fldChar w:fldCharType="begin"/>
        </w:r>
        <w:r>
          <w:rPr>
            <w:webHidden/>
          </w:rPr>
          <w:instrText xml:space="preserve"> PAGEREF _Toc504038256 \h </w:instrText>
        </w:r>
        <w:r>
          <w:rPr>
            <w:webHidden/>
          </w:rPr>
        </w:r>
        <w:r>
          <w:rPr>
            <w:webHidden/>
          </w:rPr>
          <w:fldChar w:fldCharType="separate"/>
        </w:r>
        <w:r w:rsidR="00CA4BA4">
          <w:rPr>
            <w:webHidden/>
          </w:rPr>
          <w:t>2</w:t>
        </w:r>
        <w:r>
          <w:rPr>
            <w:webHidden/>
          </w:rPr>
          <w:fldChar w:fldCharType="end"/>
        </w:r>
      </w:hyperlink>
    </w:p>
    <w:p w14:paraId="296BD138" w14:textId="77777777" w:rsidR="006646CC" w:rsidRDefault="006646CC">
      <w:pPr>
        <w:pStyle w:val="TOC4"/>
        <w:rPr>
          <w:rFonts w:asciiTheme="minorHAnsi" w:eastAsiaTheme="minorEastAsia" w:hAnsiTheme="minorHAnsi" w:cstheme="minorBidi"/>
          <w:szCs w:val="22"/>
        </w:rPr>
      </w:pPr>
      <w:hyperlink w:anchor="_Toc504038257" w:history="1">
        <w:r w:rsidRPr="005F08BD">
          <w:rPr>
            <w:rStyle w:val="Hyperlink"/>
          </w:rPr>
          <w:t>1.2.3.2.</w:t>
        </w:r>
        <w:r>
          <w:rPr>
            <w:rFonts w:asciiTheme="minorHAnsi" w:eastAsiaTheme="minorEastAsia" w:hAnsiTheme="minorHAnsi" w:cstheme="minorBidi"/>
            <w:szCs w:val="22"/>
          </w:rPr>
          <w:tab/>
        </w:r>
        <w:r w:rsidRPr="005F08BD">
          <w:rPr>
            <w:rStyle w:val="Hyperlink"/>
          </w:rPr>
          <w:t>Documentation Disclaimer</w:t>
        </w:r>
        <w:r>
          <w:rPr>
            <w:webHidden/>
          </w:rPr>
          <w:tab/>
        </w:r>
        <w:r>
          <w:rPr>
            <w:webHidden/>
          </w:rPr>
          <w:fldChar w:fldCharType="begin"/>
        </w:r>
        <w:r>
          <w:rPr>
            <w:webHidden/>
          </w:rPr>
          <w:instrText xml:space="preserve"> PAGEREF _Toc504038257 \h </w:instrText>
        </w:r>
        <w:r>
          <w:rPr>
            <w:webHidden/>
          </w:rPr>
        </w:r>
        <w:r>
          <w:rPr>
            <w:webHidden/>
          </w:rPr>
          <w:fldChar w:fldCharType="separate"/>
        </w:r>
        <w:r w:rsidR="00CA4BA4">
          <w:rPr>
            <w:webHidden/>
          </w:rPr>
          <w:t>2</w:t>
        </w:r>
        <w:r>
          <w:rPr>
            <w:webHidden/>
          </w:rPr>
          <w:fldChar w:fldCharType="end"/>
        </w:r>
      </w:hyperlink>
    </w:p>
    <w:p w14:paraId="284628A3" w14:textId="77777777" w:rsidR="006646CC" w:rsidRDefault="006646CC">
      <w:pPr>
        <w:pStyle w:val="TOC3"/>
        <w:rPr>
          <w:rFonts w:asciiTheme="minorHAnsi" w:eastAsiaTheme="minorEastAsia" w:hAnsiTheme="minorHAnsi" w:cstheme="minorBidi"/>
        </w:rPr>
      </w:pPr>
      <w:hyperlink w:anchor="_Toc504038258" w:history="1">
        <w:r w:rsidRPr="005F08BD">
          <w:rPr>
            <w:rStyle w:val="Hyperlink"/>
          </w:rPr>
          <w:t>1.2.4.</w:t>
        </w:r>
        <w:r>
          <w:rPr>
            <w:rFonts w:asciiTheme="minorHAnsi" w:eastAsiaTheme="minorEastAsia" w:hAnsiTheme="minorHAnsi" w:cstheme="minorBidi"/>
          </w:rPr>
          <w:tab/>
        </w:r>
        <w:r w:rsidRPr="005F08BD">
          <w:rPr>
            <w:rStyle w:val="Hyperlink"/>
          </w:rPr>
          <w:t>Documentation Conventions</w:t>
        </w:r>
        <w:r>
          <w:rPr>
            <w:webHidden/>
          </w:rPr>
          <w:tab/>
        </w:r>
        <w:r>
          <w:rPr>
            <w:webHidden/>
          </w:rPr>
          <w:fldChar w:fldCharType="begin"/>
        </w:r>
        <w:r>
          <w:rPr>
            <w:webHidden/>
          </w:rPr>
          <w:instrText xml:space="preserve"> PAGEREF _Toc504038258 \h </w:instrText>
        </w:r>
        <w:r>
          <w:rPr>
            <w:webHidden/>
          </w:rPr>
        </w:r>
        <w:r>
          <w:rPr>
            <w:webHidden/>
          </w:rPr>
          <w:fldChar w:fldCharType="separate"/>
        </w:r>
        <w:r w:rsidR="00CA4BA4">
          <w:rPr>
            <w:webHidden/>
          </w:rPr>
          <w:t>2</w:t>
        </w:r>
        <w:r>
          <w:rPr>
            <w:webHidden/>
          </w:rPr>
          <w:fldChar w:fldCharType="end"/>
        </w:r>
      </w:hyperlink>
    </w:p>
    <w:p w14:paraId="2691C025" w14:textId="77777777" w:rsidR="006646CC" w:rsidRDefault="006646CC">
      <w:pPr>
        <w:pStyle w:val="TOC2"/>
        <w:rPr>
          <w:rFonts w:asciiTheme="minorHAnsi" w:eastAsiaTheme="minorEastAsia" w:hAnsiTheme="minorHAnsi" w:cstheme="minorBidi"/>
        </w:rPr>
      </w:pPr>
      <w:hyperlink w:anchor="_Toc504038259" w:history="1">
        <w:r w:rsidRPr="005F08BD">
          <w:rPr>
            <w:rStyle w:val="Hyperlink"/>
          </w:rPr>
          <w:t>1.3.</w:t>
        </w:r>
        <w:r>
          <w:rPr>
            <w:rFonts w:asciiTheme="minorHAnsi" w:eastAsiaTheme="minorEastAsia" w:hAnsiTheme="minorHAnsi" w:cstheme="minorBidi"/>
          </w:rPr>
          <w:tab/>
        </w:r>
        <w:r w:rsidRPr="005F08BD">
          <w:rPr>
            <w:rStyle w:val="Hyperlink"/>
          </w:rPr>
          <w:t>Enterprise Service Desk and Organizational Contacts</w:t>
        </w:r>
        <w:r>
          <w:rPr>
            <w:webHidden/>
          </w:rPr>
          <w:tab/>
        </w:r>
        <w:r>
          <w:rPr>
            <w:webHidden/>
          </w:rPr>
          <w:fldChar w:fldCharType="begin"/>
        </w:r>
        <w:r>
          <w:rPr>
            <w:webHidden/>
          </w:rPr>
          <w:instrText xml:space="preserve"> PAGEREF _Toc504038259 \h </w:instrText>
        </w:r>
        <w:r>
          <w:rPr>
            <w:webHidden/>
          </w:rPr>
        </w:r>
        <w:r>
          <w:rPr>
            <w:webHidden/>
          </w:rPr>
          <w:fldChar w:fldCharType="separate"/>
        </w:r>
        <w:r w:rsidR="00CA4BA4">
          <w:rPr>
            <w:webHidden/>
          </w:rPr>
          <w:t>3</w:t>
        </w:r>
        <w:r>
          <w:rPr>
            <w:webHidden/>
          </w:rPr>
          <w:fldChar w:fldCharType="end"/>
        </w:r>
      </w:hyperlink>
    </w:p>
    <w:p w14:paraId="4085177E" w14:textId="77777777" w:rsidR="006646CC" w:rsidRDefault="006646CC">
      <w:pPr>
        <w:pStyle w:val="TOC1"/>
        <w:rPr>
          <w:rFonts w:asciiTheme="minorHAnsi" w:eastAsiaTheme="minorEastAsia" w:hAnsiTheme="minorHAnsi" w:cstheme="minorBidi"/>
          <w:b w:val="0"/>
        </w:rPr>
      </w:pPr>
      <w:hyperlink w:anchor="_Toc504038260" w:history="1">
        <w:r w:rsidRPr="005F08BD">
          <w:rPr>
            <w:rStyle w:val="Hyperlink"/>
          </w:rPr>
          <w:t>2.</w:t>
        </w:r>
        <w:r>
          <w:rPr>
            <w:rFonts w:asciiTheme="minorHAnsi" w:eastAsiaTheme="minorEastAsia" w:hAnsiTheme="minorHAnsi" w:cstheme="minorBidi"/>
            <w:b w:val="0"/>
          </w:rPr>
          <w:tab/>
        </w:r>
        <w:r w:rsidRPr="005F08BD">
          <w:rPr>
            <w:rStyle w:val="Hyperlink"/>
          </w:rPr>
          <w:t>Veteran Health Identification Card – What is it?</w:t>
        </w:r>
        <w:r>
          <w:rPr>
            <w:webHidden/>
          </w:rPr>
          <w:tab/>
        </w:r>
        <w:r>
          <w:rPr>
            <w:webHidden/>
          </w:rPr>
          <w:fldChar w:fldCharType="begin"/>
        </w:r>
        <w:r>
          <w:rPr>
            <w:webHidden/>
          </w:rPr>
          <w:instrText xml:space="preserve"> PAGEREF _Toc504038260 \h </w:instrText>
        </w:r>
        <w:r>
          <w:rPr>
            <w:webHidden/>
          </w:rPr>
        </w:r>
        <w:r>
          <w:rPr>
            <w:webHidden/>
          </w:rPr>
          <w:fldChar w:fldCharType="separate"/>
        </w:r>
        <w:r w:rsidR="00CA4BA4">
          <w:rPr>
            <w:webHidden/>
          </w:rPr>
          <w:t>4</w:t>
        </w:r>
        <w:r>
          <w:rPr>
            <w:webHidden/>
          </w:rPr>
          <w:fldChar w:fldCharType="end"/>
        </w:r>
      </w:hyperlink>
    </w:p>
    <w:p w14:paraId="4CE324A0" w14:textId="77777777" w:rsidR="006646CC" w:rsidRDefault="006646CC">
      <w:pPr>
        <w:pStyle w:val="TOC2"/>
        <w:rPr>
          <w:rFonts w:asciiTheme="minorHAnsi" w:eastAsiaTheme="minorEastAsia" w:hAnsiTheme="minorHAnsi" w:cstheme="minorBidi"/>
        </w:rPr>
      </w:pPr>
      <w:hyperlink w:anchor="_Toc504038261" w:history="1">
        <w:r w:rsidRPr="005F08BD">
          <w:rPr>
            <w:rStyle w:val="Hyperlink"/>
          </w:rPr>
          <w:t>2.1.</w:t>
        </w:r>
        <w:r>
          <w:rPr>
            <w:rFonts w:asciiTheme="minorHAnsi" w:eastAsiaTheme="minorEastAsia" w:hAnsiTheme="minorHAnsi" w:cstheme="minorBidi"/>
          </w:rPr>
          <w:tab/>
        </w:r>
        <w:r w:rsidRPr="005F08BD">
          <w:rPr>
            <w:rStyle w:val="Hyperlink"/>
          </w:rPr>
          <w:t>Accessing the VHIC Application</w:t>
        </w:r>
        <w:r>
          <w:rPr>
            <w:webHidden/>
          </w:rPr>
          <w:tab/>
        </w:r>
        <w:r>
          <w:rPr>
            <w:webHidden/>
          </w:rPr>
          <w:fldChar w:fldCharType="begin"/>
        </w:r>
        <w:r>
          <w:rPr>
            <w:webHidden/>
          </w:rPr>
          <w:instrText xml:space="preserve"> PAGEREF _Toc504038261 \h </w:instrText>
        </w:r>
        <w:r>
          <w:rPr>
            <w:webHidden/>
          </w:rPr>
        </w:r>
        <w:r>
          <w:rPr>
            <w:webHidden/>
          </w:rPr>
          <w:fldChar w:fldCharType="separate"/>
        </w:r>
        <w:r w:rsidR="00CA4BA4">
          <w:rPr>
            <w:webHidden/>
          </w:rPr>
          <w:t>4</w:t>
        </w:r>
        <w:r>
          <w:rPr>
            <w:webHidden/>
          </w:rPr>
          <w:fldChar w:fldCharType="end"/>
        </w:r>
      </w:hyperlink>
    </w:p>
    <w:p w14:paraId="4100DE86" w14:textId="77777777" w:rsidR="006646CC" w:rsidRDefault="006646CC">
      <w:pPr>
        <w:pStyle w:val="TOC2"/>
        <w:rPr>
          <w:rFonts w:asciiTheme="minorHAnsi" w:eastAsiaTheme="minorEastAsia" w:hAnsiTheme="minorHAnsi" w:cstheme="minorBidi"/>
        </w:rPr>
      </w:pPr>
      <w:hyperlink w:anchor="_Toc504038262" w:history="1">
        <w:r w:rsidRPr="005F08BD">
          <w:rPr>
            <w:rStyle w:val="Hyperlink"/>
          </w:rPr>
          <w:t>2.2.</w:t>
        </w:r>
        <w:r>
          <w:rPr>
            <w:rFonts w:asciiTheme="minorHAnsi" w:eastAsiaTheme="minorEastAsia" w:hAnsiTheme="minorHAnsi" w:cstheme="minorBidi"/>
          </w:rPr>
          <w:tab/>
        </w:r>
        <w:r w:rsidRPr="005F08BD">
          <w:rPr>
            <w:rStyle w:val="Hyperlink"/>
          </w:rPr>
          <w:t>Browser</w:t>
        </w:r>
        <w:r>
          <w:rPr>
            <w:webHidden/>
          </w:rPr>
          <w:tab/>
        </w:r>
        <w:r>
          <w:rPr>
            <w:webHidden/>
          </w:rPr>
          <w:fldChar w:fldCharType="begin"/>
        </w:r>
        <w:r>
          <w:rPr>
            <w:webHidden/>
          </w:rPr>
          <w:instrText xml:space="preserve"> PAGEREF _Toc504038262 \h </w:instrText>
        </w:r>
        <w:r>
          <w:rPr>
            <w:webHidden/>
          </w:rPr>
        </w:r>
        <w:r>
          <w:rPr>
            <w:webHidden/>
          </w:rPr>
          <w:fldChar w:fldCharType="separate"/>
        </w:r>
        <w:r w:rsidR="00CA4BA4">
          <w:rPr>
            <w:webHidden/>
          </w:rPr>
          <w:t>4</w:t>
        </w:r>
        <w:r>
          <w:rPr>
            <w:webHidden/>
          </w:rPr>
          <w:fldChar w:fldCharType="end"/>
        </w:r>
      </w:hyperlink>
    </w:p>
    <w:p w14:paraId="596590B2" w14:textId="77777777" w:rsidR="006646CC" w:rsidRDefault="006646CC">
      <w:pPr>
        <w:pStyle w:val="TOC3"/>
        <w:rPr>
          <w:rFonts w:asciiTheme="minorHAnsi" w:eastAsiaTheme="minorEastAsia" w:hAnsiTheme="minorHAnsi" w:cstheme="minorBidi"/>
        </w:rPr>
      </w:pPr>
      <w:hyperlink w:anchor="_Toc504038263" w:history="1">
        <w:r w:rsidRPr="005F08BD">
          <w:rPr>
            <w:rStyle w:val="Hyperlink"/>
          </w:rPr>
          <w:t>2.2.1.</w:t>
        </w:r>
        <w:r>
          <w:rPr>
            <w:rFonts w:asciiTheme="minorHAnsi" w:eastAsiaTheme="minorEastAsia" w:hAnsiTheme="minorHAnsi" w:cstheme="minorBidi"/>
          </w:rPr>
          <w:tab/>
        </w:r>
        <w:r w:rsidRPr="005F08BD">
          <w:rPr>
            <w:rStyle w:val="Hyperlink"/>
          </w:rPr>
          <w:t>Browser Incompatibility Issue</w:t>
        </w:r>
        <w:r>
          <w:rPr>
            <w:webHidden/>
          </w:rPr>
          <w:tab/>
        </w:r>
        <w:r>
          <w:rPr>
            <w:webHidden/>
          </w:rPr>
          <w:fldChar w:fldCharType="begin"/>
        </w:r>
        <w:r>
          <w:rPr>
            <w:webHidden/>
          </w:rPr>
          <w:instrText xml:space="preserve"> PAGEREF _Toc504038263 \h </w:instrText>
        </w:r>
        <w:r>
          <w:rPr>
            <w:webHidden/>
          </w:rPr>
        </w:r>
        <w:r>
          <w:rPr>
            <w:webHidden/>
          </w:rPr>
          <w:fldChar w:fldCharType="separate"/>
        </w:r>
        <w:r w:rsidR="00CA4BA4">
          <w:rPr>
            <w:webHidden/>
          </w:rPr>
          <w:t>5</w:t>
        </w:r>
        <w:r>
          <w:rPr>
            <w:webHidden/>
          </w:rPr>
          <w:fldChar w:fldCharType="end"/>
        </w:r>
      </w:hyperlink>
    </w:p>
    <w:p w14:paraId="286CEA96" w14:textId="77777777" w:rsidR="006646CC" w:rsidRDefault="006646CC">
      <w:pPr>
        <w:pStyle w:val="TOC2"/>
        <w:rPr>
          <w:rFonts w:asciiTheme="minorHAnsi" w:eastAsiaTheme="minorEastAsia" w:hAnsiTheme="minorHAnsi" w:cstheme="minorBidi"/>
        </w:rPr>
      </w:pPr>
      <w:hyperlink w:anchor="_Toc504038264" w:history="1">
        <w:r w:rsidRPr="005F08BD">
          <w:rPr>
            <w:rStyle w:val="Hyperlink"/>
          </w:rPr>
          <w:t>2.3.</w:t>
        </w:r>
        <w:r>
          <w:rPr>
            <w:rFonts w:asciiTheme="minorHAnsi" w:eastAsiaTheme="minorEastAsia" w:hAnsiTheme="minorHAnsi" w:cstheme="minorBidi"/>
          </w:rPr>
          <w:tab/>
        </w:r>
        <w:r w:rsidRPr="005F08BD">
          <w:rPr>
            <w:rStyle w:val="Hyperlink"/>
          </w:rPr>
          <w:t>Proper Navigation of the VHIC Application</w:t>
        </w:r>
        <w:r>
          <w:rPr>
            <w:webHidden/>
          </w:rPr>
          <w:tab/>
        </w:r>
        <w:r>
          <w:rPr>
            <w:webHidden/>
          </w:rPr>
          <w:fldChar w:fldCharType="begin"/>
        </w:r>
        <w:r>
          <w:rPr>
            <w:webHidden/>
          </w:rPr>
          <w:instrText xml:space="preserve"> PAGEREF _Toc504038264 \h </w:instrText>
        </w:r>
        <w:r>
          <w:rPr>
            <w:webHidden/>
          </w:rPr>
        </w:r>
        <w:r>
          <w:rPr>
            <w:webHidden/>
          </w:rPr>
          <w:fldChar w:fldCharType="separate"/>
        </w:r>
        <w:r w:rsidR="00CA4BA4">
          <w:rPr>
            <w:webHidden/>
          </w:rPr>
          <w:t>9</w:t>
        </w:r>
        <w:r>
          <w:rPr>
            <w:webHidden/>
          </w:rPr>
          <w:fldChar w:fldCharType="end"/>
        </w:r>
      </w:hyperlink>
    </w:p>
    <w:p w14:paraId="757041DF" w14:textId="77777777" w:rsidR="006646CC" w:rsidRDefault="006646CC">
      <w:pPr>
        <w:pStyle w:val="TOC2"/>
        <w:rPr>
          <w:rFonts w:asciiTheme="minorHAnsi" w:eastAsiaTheme="minorEastAsia" w:hAnsiTheme="minorHAnsi" w:cstheme="minorBidi"/>
        </w:rPr>
      </w:pPr>
      <w:hyperlink w:anchor="_Toc504038265" w:history="1">
        <w:r w:rsidRPr="005F08BD">
          <w:rPr>
            <w:rStyle w:val="Hyperlink"/>
          </w:rPr>
          <w:t>2.4.</w:t>
        </w:r>
        <w:r>
          <w:rPr>
            <w:rFonts w:asciiTheme="minorHAnsi" w:eastAsiaTheme="minorEastAsia" w:hAnsiTheme="minorHAnsi" w:cstheme="minorBidi"/>
          </w:rPr>
          <w:tab/>
        </w:r>
        <w:r w:rsidRPr="005F08BD">
          <w:rPr>
            <w:rStyle w:val="Hyperlink"/>
          </w:rPr>
          <w:t>Roles within VHIC</w:t>
        </w:r>
        <w:r>
          <w:rPr>
            <w:webHidden/>
          </w:rPr>
          <w:tab/>
        </w:r>
        <w:r>
          <w:rPr>
            <w:webHidden/>
          </w:rPr>
          <w:fldChar w:fldCharType="begin"/>
        </w:r>
        <w:r>
          <w:rPr>
            <w:webHidden/>
          </w:rPr>
          <w:instrText xml:space="preserve"> PAGEREF _Toc504038265 \h </w:instrText>
        </w:r>
        <w:r>
          <w:rPr>
            <w:webHidden/>
          </w:rPr>
        </w:r>
        <w:r>
          <w:rPr>
            <w:webHidden/>
          </w:rPr>
          <w:fldChar w:fldCharType="separate"/>
        </w:r>
        <w:r w:rsidR="00CA4BA4">
          <w:rPr>
            <w:webHidden/>
          </w:rPr>
          <w:t>10</w:t>
        </w:r>
        <w:r>
          <w:rPr>
            <w:webHidden/>
          </w:rPr>
          <w:fldChar w:fldCharType="end"/>
        </w:r>
      </w:hyperlink>
    </w:p>
    <w:p w14:paraId="6E9C0FDB" w14:textId="77777777" w:rsidR="006646CC" w:rsidRDefault="006646CC">
      <w:pPr>
        <w:pStyle w:val="TOC3"/>
        <w:rPr>
          <w:rFonts w:asciiTheme="minorHAnsi" w:eastAsiaTheme="minorEastAsia" w:hAnsiTheme="minorHAnsi" w:cstheme="minorBidi"/>
        </w:rPr>
      </w:pPr>
      <w:hyperlink w:anchor="_Toc504038266" w:history="1">
        <w:r w:rsidRPr="005F08BD">
          <w:rPr>
            <w:rStyle w:val="Hyperlink"/>
          </w:rPr>
          <w:t>2.4.1.</w:t>
        </w:r>
        <w:r>
          <w:rPr>
            <w:rFonts w:asciiTheme="minorHAnsi" w:eastAsiaTheme="minorEastAsia" w:hAnsiTheme="minorHAnsi" w:cstheme="minorBidi"/>
          </w:rPr>
          <w:tab/>
        </w:r>
        <w:r w:rsidRPr="005F08BD">
          <w:rPr>
            <w:rStyle w:val="Hyperlink"/>
          </w:rPr>
          <w:t>VHIC Associate</w:t>
        </w:r>
        <w:r>
          <w:rPr>
            <w:webHidden/>
          </w:rPr>
          <w:tab/>
        </w:r>
        <w:r>
          <w:rPr>
            <w:webHidden/>
          </w:rPr>
          <w:fldChar w:fldCharType="begin"/>
        </w:r>
        <w:r>
          <w:rPr>
            <w:webHidden/>
          </w:rPr>
          <w:instrText xml:space="preserve"> PAGEREF _Toc504038266 \h </w:instrText>
        </w:r>
        <w:r>
          <w:rPr>
            <w:webHidden/>
          </w:rPr>
        </w:r>
        <w:r>
          <w:rPr>
            <w:webHidden/>
          </w:rPr>
          <w:fldChar w:fldCharType="separate"/>
        </w:r>
        <w:r w:rsidR="00CA4BA4">
          <w:rPr>
            <w:webHidden/>
          </w:rPr>
          <w:t>10</w:t>
        </w:r>
        <w:r>
          <w:rPr>
            <w:webHidden/>
          </w:rPr>
          <w:fldChar w:fldCharType="end"/>
        </w:r>
      </w:hyperlink>
    </w:p>
    <w:p w14:paraId="74192A88" w14:textId="77777777" w:rsidR="006646CC" w:rsidRDefault="006646CC">
      <w:pPr>
        <w:pStyle w:val="TOC3"/>
        <w:rPr>
          <w:rFonts w:asciiTheme="minorHAnsi" w:eastAsiaTheme="minorEastAsia" w:hAnsiTheme="minorHAnsi" w:cstheme="minorBidi"/>
        </w:rPr>
      </w:pPr>
      <w:hyperlink w:anchor="_Toc504038267" w:history="1">
        <w:r w:rsidRPr="005F08BD">
          <w:rPr>
            <w:rStyle w:val="Hyperlink"/>
          </w:rPr>
          <w:t>2.4.2.</w:t>
        </w:r>
        <w:r>
          <w:rPr>
            <w:rFonts w:asciiTheme="minorHAnsi" w:eastAsiaTheme="minorEastAsia" w:hAnsiTheme="minorHAnsi" w:cstheme="minorBidi"/>
          </w:rPr>
          <w:tab/>
        </w:r>
        <w:r w:rsidRPr="005F08BD">
          <w:rPr>
            <w:rStyle w:val="Hyperlink"/>
          </w:rPr>
          <w:t>VHIC Supervisor</w:t>
        </w:r>
        <w:r>
          <w:rPr>
            <w:webHidden/>
          </w:rPr>
          <w:tab/>
        </w:r>
        <w:r>
          <w:rPr>
            <w:webHidden/>
          </w:rPr>
          <w:fldChar w:fldCharType="begin"/>
        </w:r>
        <w:r>
          <w:rPr>
            <w:webHidden/>
          </w:rPr>
          <w:instrText xml:space="preserve"> PAGEREF _Toc504038267 \h </w:instrText>
        </w:r>
        <w:r>
          <w:rPr>
            <w:webHidden/>
          </w:rPr>
        </w:r>
        <w:r>
          <w:rPr>
            <w:webHidden/>
          </w:rPr>
          <w:fldChar w:fldCharType="separate"/>
        </w:r>
        <w:r w:rsidR="00CA4BA4">
          <w:rPr>
            <w:webHidden/>
          </w:rPr>
          <w:t>11</w:t>
        </w:r>
        <w:r>
          <w:rPr>
            <w:webHidden/>
          </w:rPr>
          <w:fldChar w:fldCharType="end"/>
        </w:r>
      </w:hyperlink>
    </w:p>
    <w:p w14:paraId="0481ABDB" w14:textId="77777777" w:rsidR="006646CC" w:rsidRDefault="006646CC">
      <w:pPr>
        <w:pStyle w:val="TOC3"/>
        <w:rPr>
          <w:rFonts w:asciiTheme="minorHAnsi" w:eastAsiaTheme="minorEastAsia" w:hAnsiTheme="minorHAnsi" w:cstheme="minorBidi"/>
        </w:rPr>
      </w:pPr>
      <w:hyperlink w:anchor="_Toc504038268" w:history="1">
        <w:r w:rsidRPr="005F08BD">
          <w:rPr>
            <w:rStyle w:val="Hyperlink"/>
          </w:rPr>
          <w:t>2.4.3.</w:t>
        </w:r>
        <w:r>
          <w:rPr>
            <w:rFonts w:asciiTheme="minorHAnsi" w:eastAsiaTheme="minorEastAsia" w:hAnsiTheme="minorHAnsi" w:cstheme="minorBidi"/>
          </w:rPr>
          <w:tab/>
        </w:r>
        <w:r w:rsidRPr="005F08BD">
          <w:rPr>
            <w:rStyle w:val="Hyperlink"/>
          </w:rPr>
          <w:t>VHIC Administrator</w:t>
        </w:r>
        <w:r>
          <w:rPr>
            <w:webHidden/>
          </w:rPr>
          <w:tab/>
        </w:r>
        <w:r>
          <w:rPr>
            <w:webHidden/>
          </w:rPr>
          <w:fldChar w:fldCharType="begin"/>
        </w:r>
        <w:r>
          <w:rPr>
            <w:webHidden/>
          </w:rPr>
          <w:instrText xml:space="preserve"> PAGEREF _Toc504038268 \h </w:instrText>
        </w:r>
        <w:r>
          <w:rPr>
            <w:webHidden/>
          </w:rPr>
        </w:r>
        <w:r>
          <w:rPr>
            <w:webHidden/>
          </w:rPr>
          <w:fldChar w:fldCharType="separate"/>
        </w:r>
        <w:r w:rsidR="00CA4BA4">
          <w:rPr>
            <w:webHidden/>
          </w:rPr>
          <w:t>11</w:t>
        </w:r>
        <w:r>
          <w:rPr>
            <w:webHidden/>
          </w:rPr>
          <w:fldChar w:fldCharType="end"/>
        </w:r>
      </w:hyperlink>
    </w:p>
    <w:p w14:paraId="7DAA9B30" w14:textId="77777777" w:rsidR="006646CC" w:rsidRDefault="006646CC">
      <w:pPr>
        <w:pStyle w:val="TOC3"/>
        <w:rPr>
          <w:rFonts w:asciiTheme="minorHAnsi" w:eastAsiaTheme="minorEastAsia" w:hAnsiTheme="minorHAnsi" w:cstheme="minorBidi"/>
        </w:rPr>
      </w:pPr>
      <w:hyperlink w:anchor="_Toc504038269" w:history="1">
        <w:r w:rsidRPr="005F08BD">
          <w:rPr>
            <w:rStyle w:val="Hyperlink"/>
          </w:rPr>
          <w:t>2.4.4.</w:t>
        </w:r>
        <w:r>
          <w:rPr>
            <w:rFonts w:asciiTheme="minorHAnsi" w:eastAsiaTheme="minorEastAsia" w:hAnsiTheme="minorHAnsi" w:cstheme="minorBidi"/>
          </w:rPr>
          <w:tab/>
        </w:r>
        <w:r w:rsidRPr="005F08BD">
          <w:rPr>
            <w:rStyle w:val="Hyperlink"/>
          </w:rPr>
          <w:t>VHIC Technical Administrator (Tier 3)</w:t>
        </w:r>
        <w:r>
          <w:rPr>
            <w:webHidden/>
          </w:rPr>
          <w:tab/>
        </w:r>
        <w:r>
          <w:rPr>
            <w:webHidden/>
          </w:rPr>
          <w:fldChar w:fldCharType="begin"/>
        </w:r>
        <w:r>
          <w:rPr>
            <w:webHidden/>
          </w:rPr>
          <w:instrText xml:space="preserve"> PAGEREF _Toc504038269 \h </w:instrText>
        </w:r>
        <w:r>
          <w:rPr>
            <w:webHidden/>
          </w:rPr>
        </w:r>
        <w:r>
          <w:rPr>
            <w:webHidden/>
          </w:rPr>
          <w:fldChar w:fldCharType="separate"/>
        </w:r>
        <w:r w:rsidR="00CA4BA4">
          <w:rPr>
            <w:webHidden/>
          </w:rPr>
          <w:t>11</w:t>
        </w:r>
        <w:r>
          <w:rPr>
            <w:webHidden/>
          </w:rPr>
          <w:fldChar w:fldCharType="end"/>
        </w:r>
      </w:hyperlink>
    </w:p>
    <w:p w14:paraId="15108E34" w14:textId="77777777" w:rsidR="006646CC" w:rsidRDefault="006646CC">
      <w:pPr>
        <w:pStyle w:val="TOC3"/>
        <w:rPr>
          <w:rFonts w:asciiTheme="minorHAnsi" w:eastAsiaTheme="minorEastAsia" w:hAnsiTheme="minorHAnsi" w:cstheme="minorBidi"/>
        </w:rPr>
      </w:pPr>
      <w:hyperlink w:anchor="_Toc504038270" w:history="1">
        <w:r w:rsidRPr="005F08BD">
          <w:rPr>
            <w:rStyle w:val="Hyperlink"/>
          </w:rPr>
          <w:t>2.4.5.</w:t>
        </w:r>
        <w:r>
          <w:rPr>
            <w:rFonts w:asciiTheme="minorHAnsi" w:eastAsiaTheme="minorEastAsia" w:hAnsiTheme="minorHAnsi" w:cstheme="minorBidi"/>
          </w:rPr>
          <w:tab/>
        </w:r>
        <w:r w:rsidRPr="005F08BD">
          <w:rPr>
            <w:rStyle w:val="Hyperlink"/>
          </w:rPr>
          <w:t>VHIC Auditor</w:t>
        </w:r>
        <w:r>
          <w:rPr>
            <w:webHidden/>
          </w:rPr>
          <w:tab/>
        </w:r>
        <w:r>
          <w:rPr>
            <w:webHidden/>
          </w:rPr>
          <w:fldChar w:fldCharType="begin"/>
        </w:r>
        <w:r>
          <w:rPr>
            <w:webHidden/>
          </w:rPr>
          <w:instrText xml:space="preserve"> PAGEREF _Toc504038270 \h </w:instrText>
        </w:r>
        <w:r>
          <w:rPr>
            <w:webHidden/>
          </w:rPr>
        </w:r>
        <w:r>
          <w:rPr>
            <w:webHidden/>
          </w:rPr>
          <w:fldChar w:fldCharType="separate"/>
        </w:r>
        <w:r w:rsidR="00CA4BA4">
          <w:rPr>
            <w:webHidden/>
          </w:rPr>
          <w:t>11</w:t>
        </w:r>
        <w:r>
          <w:rPr>
            <w:webHidden/>
          </w:rPr>
          <w:fldChar w:fldCharType="end"/>
        </w:r>
      </w:hyperlink>
    </w:p>
    <w:p w14:paraId="372C2DD8" w14:textId="77777777" w:rsidR="006646CC" w:rsidRDefault="006646CC">
      <w:pPr>
        <w:pStyle w:val="TOC3"/>
        <w:rPr>
          <w:rFonts w:asciiTheme="minorHAnsi" w:eastAsiaTheme="minorEastAsia" w:hAnsiTheme="minorHAnsi" w:cstheme="minorBidi"/>
        </w:rPr>
      </w:pPr>
      <w:hyperlink w:anchor="_Toc504038271" w:history="1">
        <w:r w:rsidRPr="005F08BD">
          <w:rPr>
            <w:rStyle w:val="Hyperlink"/>
          </w:rPr>
          <w:t>2.4.6.</w:t>
        </w:r>
        <w:r>
          <w:rPr>
            <w:rFonts w:asciiTheme="minorHAnsi" w:eastAsiaTheme="minorEastAsia" w:hAnsiTheme="minorHAnsi" w:cstheme="minorBidi"/>
          </w:rPr>
          <w:tab/>
        </w:r>
        <w:r w:rsidRPr="005F08BD">
          <w:rPr>
            <w:rStyle w:val="Hyperlink"/>
          </w:rPr>
          <w:t>VHIC Read-Only User</w:t>
        </w:r>
        <w:r>
          <w:rPr>
            <w:webHidden/>
          </w:rPr>
          <w:tab/>
        </w:r>
        <w:r>
          <w:rPr>
            <w:webHidden/>
          </w:rPr>
          <w:fldChar w:fldCharType="begin"/>
        </w:r>
        <w:r>
          <w:rPr>
            <w:webHidden/>
          </w:rPr>
          <w:instrText xml:space="preserve"> PAGEREF _Toc504038271 \h </w:instrText>
        </w:r>
        <w:r>
          <w:rPr>
            <w:webHidden/>
          </w:rPr>
        </w:r>
        <w:r>
          <w:rPr>
            <w:webHidden/>
          </w:rPr>
          <w:fldChar w:fldCharType="separate"/>
        </w:r>
        <w:r w:rsidR="00CA4BA4">
          <w:rPr>
            <w:webHidden/>
          </w:rPr>
          <w:t>11</w:t>
        </w:r>
        <w:r>
          <w:rPr>
            <w:webHidden/>
          </w:rPr>
          <w:fldChar w:fldCharType="end"/>
        </w:r>
      </w:hyperlink>
    </w:p>
    <w:p w14:paraId="34E77FDA" w14:textId="77777777" w:rsidR="006646CC" w:rsidRDefault="006646CC">
      <w:pPr>
        <w:pStyle w:val="TOC1"/>
        <w:rPr>
          <w:rFonts w:asciiTheme="minorHAnsi" w:eastAsiaTheme="minorEastAsia" w:hAnsiTheme="minorHAnsi" w:cstheme="minorBidi"/>
          <w:b w:val="0"/>
        </w:rPr>
      </w:pPr>
      <w:hyperlink w:anchor="_Toc504038272" w:history="1">
        <w:r w:rsidRPr="005F08BD">
          <w:rPr>
            <w:rStyle w:val="Hyperlink"/>
          </w:rPr>
          <w:t>3.</w:t>
        </w:r>
        <w:r>
          <w:rPr>
            <w:rFonts w:asciiTheme="minorHAnsi" w:eastAsiaTheme="minorEastAsia" w:hAnsiTheme="minorHAnsi" w:cstheme="minorBidi"/>
            <w:b w:val="0"/>
          </w:rPr>
          <w:tab/>
        </w:r>
        <w:r w:rsidRPr="005F08BD">
          <w:rPr>
            <w:rStyle w:val="Hyperlink"/>
          </w:rPr>
          <w:t>Getting Started</w:t>
        </w:r>
        <w:r>
          <w:rPr>
            <w:webHidden/>
          </w:rPr>
          <w:tab/>
        </w:r>
        <w:r>
          <w:rPr>
            <w:webHidden/>
          </w:rPr>
          <w:fldChar w:fldCharType="begin"/>
        </w:r>
        <w:r>
          <w:rPr>
            <w:webHidden/>
          </w:rPr>
          <w:instrText xml:space="preserve"> PAGEREF _Toc504038272 \h </w:instrText>
        </w:r>
        <w:r>
          <w:rPr>
            <w:webHidden/>
          </w:rPr>
        </w:r>
        <w:r>
          <w:rPr>
            <w:webHidden/>
          </w:rPr>
          <w:fldChar w:fldCharType="separate"/>
        </w:r>
        <w:r w:rsidR="00CA4BA4">
          <w:rPr>
            <w:webHidden/>
          </w:rPr>
          <w:t>12</w:t>
        </w:r>
        <w:r>
          <w:rPr>
            <w:webHidden/>
          </w:rPr>
          <w:fldChar w:fldCharType="end"/>
        </w:r>
      </w:hyperlink>
    </w:p>
    <w:p w14:paraId="30209381" w14:textId="77777777" w:rsidR="006646CC" w:rsidRDefault="006646CC">
      <w:pPr>
        <w:pStyle w:val="TOC2"/>
        <w:rPr>
          <w:rFonts w:asciiTheme="minorHAnsi" w:eastAsiaTheme="minorEastAsia" w:hAnsiTheme="minorHAnsi" w:cstheme="minorBidi"/>
        </w:rPr>
      </w:pPr>
      <w:hyperlink w:anchor="_Toc504038273" w:history="1">
        <w:r w:rsidRPr="005F08BD">
          <w:rPr>
            <w:rStyle w:val="Hyperlink"/>
          </w:rPr>
          <w:t>3.1.</w:t>
        </w:r>
        <w:r>
          <w:rPr>
            <w:rFonts w:asciiTheme="minorHAnsi" w:eastAsiaTheme="minorEastAsia" w:hAnsiTheme="minorHAnsi" w:cstheme="minorBidi"/>
          </w:rPr>
          <w:tab/>
        </w:r>
        <w:r w:rsidRPr="005F08BD">
          <w:rPr>
            <w:rStyle w:val="Hyperlink"/>
          </w:rPr>
          <w:t>Single Sign-On Internal (SSOi)</w:t>
        </w:r>
        <w:r>
          <w:rPr>
            <w:webHidden/>
          </w:rPr>
          <w:tab/>
        </w:r>
        <w:r>
          <w:rPr>
            <w:webHidden/>
          </w:rPr>
          <w:fldChar w:fldCharType="begin"/>
        </w:r>
        <w:r>
          <w:rPr>
            <w:webHidden/>
          </w:rPr>
          <w:instrText xml:space="preserve"> PAGEREF _Toc504038273 \h </w:instrText>
        </w:r>
        <w:r>
          <w:rPr>
            <w:webHidden/>
          </w:rPr>
        </w:r>
        <w:r>
          <w:rPr>
            <w:webHidden/>
          </w:rPr>
          <w:fldChar w:fldCharType="separate"/>
        </w:r>
        <w:r w:rsidR="00CA4BA4">
          <w:rPr>
            <w:webHidden/>
          </w:rPr>
          <w:t>12</w:t>
        </w:r>
        <w:r>
          <w:rPr>
            <w:webHidden/>
          </w:rPr>
          <w:fldChar w:fldCharType="end"/>
        </w:r>
      </w:hyperlink>
    </w:p>
    <w:p w14:paraId="6CC79660" w14:textId="77777777" w:rsidR="006646CC" w:rsidRDefault="006646CC">
      <w:pPr>
        <w:pStyle w:val="TOC2"/>
        <w:rPr>
          <w:rFonts w:asciiTheme="minorHAnsi" w:eastAsiaTheme="minorEastAsia" w:hAnsiTheme="minorHAnsi" w:cstheme="minorBidi"/>
        </w:rPr>
      </w:pPr>
      <w:hyperlink w:anchor="_Toc504038274" w:history="1">
        <w:r w:rsidRPr="005F08BD">
          <w:rPr>
            <w:rStyle w:val="Hyperlink"/>
          </w:rPr>
          <w:t>3.2.</w:t>
        </w:r>
        <w:r>
          <w:rPr>
            <w:rFonts w:asciiTheme="minorHAnsi" w:eastAsiaTheme="minorEastAsia" w:hAnsiTheme="minorHAnsi" w:cstheme="minorBidi"/>
          </w:rPr>
          <w:tab/>
        </w:r>
        <w:r w:rsidRPr="005F08BD">
          <w:rPr>
            <w:rStyle w:val="Hyperlink"/>
          </w:rPr>
          <w:t>Logging On</w:t>
        </w:r>
        <w:r>
          <w:rPr>
            <w:webHidden/>
          </w:rPr>
          <w:tab/>
        </w:r>
        <w:r>
          <w:rPr>
            <w:webHidden/>
          </w:rPr>
          <w:fldChar w:fldCharType="begin"/>
        </w:r>
        <w:r>
          <w:rPr>
            <w:webHidden/>
          </w:rPr>
          <w:instrText xml:space="preserve"> PAGEREF _Toc504038274 \h </w:instrText>
        </w:r>
        <w:r>
          <w:rPr>
            <w:webHidden/>
          </w:rPr>
        </w:r>
        <w:r>
          <w:rPr>
            <w:webHidden/>
          </w:rPr>
          <w:fldChar w:fldCharType="separate"/>
        </w:r>
        <w:r w:rsidR="00CA4BA4">
          <w:rPr>
            <w:webHidden/>
          </w:rPr>
          <w:t>12</w:t>
        </w:r>
        <w:r>
          <w:rPr>
            <w:webHidden/>
          </w:rPr>
          <w:fldChar w:fldCharType="end"/>
        </w:r>
      </w:hyperlink>
    </w:p>
    <w:p w14:paraId="3FE0CAE6" w14:textId="77777777" w:rsidR="006646CC" w:rsidRDefault="006646CC">
      <w:pPr>
        <w:pStyle w:val="TOC2"/>
        <w:rPr>
          <w:rFonts w:asciiTheme="minorHAnsi" w:eastAsiaTheme="minorEastAsia" w:hAnsiTheme="minorHAnsi" w:cstheme="minorBidi"/>
        </w:rPr>
      </w:pPr>
      <w:hyperlink w:anchor="_Toc504038275" w:history="1">
        <w:r w:rsidRPr="005F08BD">
          <w:rPr>
            <w:rStyle w:val="Hyperlink"/>
          </w:rPr>
          <w:t>3.3.</w:t>
        </w:r>
        <w:r>
          <w:rPr>
            <w:rFonts w:asciiTheme="minorHAnsi" w:eastAsiaTheme="minorEastAsia" w:hAnsiTheme="minorHAnsi" w:cstheme="minorBidi"/>
          </w:rPr>
          <w:tab/>
        </w:r>
        <w:r w:rsidRPr="005F08BD">
          <w:rPr>
            <w:rStyle w:val="Hyperlink"/>
          </w:rPr>
          <w:t>System Menu</w:t>
        </w:r>
        <w:r>
          <w:rPr>
            <w:webHidden/>
          </w:rPr>
          <w:tab/>
        </w:r>
        <w:r>
          <w:rPr>
            <w:webHidden/>
          </w:rPr>
          <w:fldChar w:fldCharType="begin"/>
        </w:r>
        <w:r>
          <w:rPr>
            <w:webHidden/>
          </w:rPr>
          <w:instrText xml:space="preserve"> PAGEREF _Toc504038275 \h </w:instrText>
        </w:r>
        <w:r>
          <w:rPr>
            <w:webHidden/>
          </w:rPr>
        </w:r>
        <w:r>
          <w:rPr>
            <w:webHidden/>
          </w:rPr>
          <w:fldChar w:fldCharType="separate"/>
        </w:r>
        <w:r w:rsidR="00CA4BA4">
          <w:rPr>
            <w:webHidden/>
          </w:rPr>
          <w:t>13</w:t>
        </w:r>
        <w:r>
          <w:rPr>
            <w:webHidden/>
          </w:rPr>
          <w:fldChar w:fldCharType="end"/>
        </w:r>
      </w:hyperlink>
    </w:p>
    <w:p w14:paraId="2DD4B44B" w14:textId="77777777" w:rsidR="006646CC" w:rsidRDefault="006646CC">
      <w:pPr>
        <w:pStyle w:val="TOC3"/>
        <w:rPr>
          <w:rFonts w:asciiTheme="minorHAnsi" w:eastAsiaTheme="minorEastAsia" w:hAnsiTheme="minorHAnsi" w:cstheme="minorBidi"/>
        </w:rPr>
      </w:pPr>
      <w:hyperlink w:anchor="_Toc504038276" w:history="1">
        <w:r w:rsidRPr="005F08BD">
          <w:rPr>
            <w:rStyle w:val="Hyperlink"/>
          </w:rPr>
          <w:t>3.3.1.</w:t>
        </w:r>
        <w:r>
          <w:rPr>
            <w:rFonts w:asciiTheme="minorHAnsi" w:eastAsiaTheme="minorEastAsia" w:hAnsiTheme="minorHAnsi" w:cstheme="minorBidi"/>
          </w:rPr>
          <w:tab/>
        </w:r>
        <w:r w:rsidRPr="005F08BD">
          <w:rPr>
            <w:rStyle w:val="Hyperlink"/>
          </w:rPr>
          <w:t>VHIC Administrator and Technical Administrator Tier 3</w:t>
        </w:r>
        <w:r>
          <w:rPr>
            <w:webHidden/>
          </w:rPr>
          <w:tab/>
        </w:r>
        <w:r>
          <w:rPr>
            <w:webHidden/>
          </w:rPr>
          <w:fldChar w:fldCharType="begin"/>
        </w:r>
        <w:r>
          <w:rPr>
            <w:webHidden/>
          </w:rPr>
          <w:instrText xml:space="preserve"> PAGEREF _Toc504038276 \h </w:instrText>
        </w:r>
        <w:r>
          <w:rPr>
            <w:webHidden/>
          </w:rPr>
        </w:r>
        <w:r>
          <w:rPr>
            <w:webHidden/>
          </w:rPr>
          <w:fldChar w:fldCharType="separate"/>
        </w:r>
        <w:r w:rsidR="00CA4BA4">
          <w:rPr>
            <w:webHidden/>
          </w:rPr>
          <w:t>13</w:t>
        </w:r>
        <w:r>
          <w:rPr>
            <w:webHidden/>
          </w:rPr>
          <w:fldChar w:fldCharType="end"/>
        </w:r>
      </w:hyperlink>
    </w:p>
    <w:p w14:paraId="541579CF" w14:textId="77777777" w:rsidR="006646CC" w:rsidRDefault="006646CC">
      <w:pPr>
        <w:pStyle w:val="TOC3"/>
        <w:rPr>
          <w:rFonts w:asciiTheme="minorHAnsi" w:eastAsiaTheme="minorEastAsia" w:hAnsiTheme="minorHAnsi" w:cstheme="minorBidi"/>
        </w:rPr>
      </w:pPr>
      <w:hyperlink w:anchor="_Toc504038277" w:history="1">
        <w:r w:rsidRPr="005F08BD">
          <w:rPr>
            <w:rStyle w:val="Hyperlink"/>
          </w:rPr>
          <w:t>3.3.2.</w:t>
        </w:r>
        <w:r>
          <w:rPr>
            <w:rFonts w:asciiTheme="minorHAnsi" w:eastAsiaTheme="minorEastAsia" w:hAnsiTheme="minorHAnsi" w:cstheme="minorBidi"/>
          </w:rPr>
          <w:tab/>
        </w:r>
        <w:r w:rsidRPr="005F08BD">
          <w:rPr>
            <w:rStyle w:val="Hyperlink"/>
          </w:rPr>
          <w:t>VHIC Associate and Supervisor</w:t>
        </w:r>
        <w:r>
          <w:rPr>
            <w:webHidden/>
          </w:rPr>
          <w:tab/>
        </w:r>
        <w:r>
          <w:rPr>
            <w:webHidden/>
          </w:rPr>
          <w:fldChar w:fldCharType="begin"/>
        </w:r>
        <w:r>
          <w:rPr>
            <w:webHidden/>
          </w:rPr>
          <w:instrText xml:space="preserve"> PAGEREF _Toc504038277 \h </w:instrText>
        </w:r>
        <w:r>
          <w:rPr>
            <w:webHidden/>
          </w:rPr>
        </w:r>
        <w:r>
          <w:rPr>
            <w:webHidden/>
          </w:rPr>
          <w:fldChar w:fldCharType="separate"/>
        </w:r>
        <w:r w:rsidR="00CA4BA4">
          <w:rPr>
            <w:webHidden/>
          </w:rPr>
          <w:t>14</w:t>
        </w:r>
        <w:r>
          <w:rPr>
            <w:webHidden/>
          </w:rPr>
          <w:fldChar w:fldCharType="end"/>
        </w:r>
      </w:hyperlink>
    </w:p>
    <w:p w14:paraId="56EEEEDD" w14:textId="77777777" w:rsidR="006646CC" w:rsidRDefault="006646CC">
      <w:pPr>
        <w:pStyle w:val="TOC3"/>
        <w:rPr>
          <w:rFonts w:asciiTheme="minorHAnsi" w:eastAsiaTheme="minorEastAsia" w:hAnsiTheme="minorHAnsi" w:cstheme="minorBidi"/>
        </w:rPr>
      </w:pPr>
      <w:hyperlink w:anchor="_Toc504038278" w:history="1">
        <w:r w:rsidRPr="005F08BD">
          <w:rPr>
            <w:rStyle w:val="Hyperlink"/>
          </w:rPr>
          <w:t>3.3.3.</w:t>
        </w:r>
        <w:r>
          <w:rPr>
            <w:rFonts w:asciiTheme="minorHAnsi" w:eastAsiaTheme="minorEastAsia" w:hAnsiTheme="minorHAnsi" w:cstheme="minorBidi"/>
          </w:rPr>
          <w:tab/>
        </w:r>
        <w:r w:rsidRPr="005F08BD">
          <w:rPr>
            <w:rStyle w:val="Hyperlink"/>
          </w:rPr>
          <w:t>VHIC Auditor and Read-Only User</w:t>
        </w:r>
        <w:r>
          <w:rPr>
            <w:webHidden/>
          </w:rPr>
          <w:tab/>
        </w:r>
        <w:r>
          <w:rPr>
            <w:webHidden/>
          </w:rPr>
          <w:fldChar w:fldCharType="begin"/>
        </w:r>
        <w:r>
          <w:rPr>
            <w:webHidden/>
          </w:rPr>
          <w:instrText xml:space="preserve"> PAGEREF _Toc504038278 \h </w:instrText>
        </w:r>
        <w:r>
          <w:rPr>
            <w:webHidden/>
          </w:rPr>
        </w:r>
        <w:r>
          <w:rPr>
            <w:webHidden/>
          </w:rPr>
          <w:fldChar w:fldCharType="separate"/>
        </w:r>
        <w:r w:rsidR="00CA4BA4">
          <w:rPr>
            <w:webHidden/>
          </w:rPr>
          <w:t>14</w:t>
        </w:r>
        <w:r>
          <w:rPr>
            <w:webHidden/>
          </w:rPr>
          <w:fldChar w:fldCharType="end"/>
        </w:r>
      </w:hyperlink>
    </w:p>
    <w:p w14:paraId="274E6702" w14:textId="77777777" w:rsidR="006646CC" w:rsidRDefault="006646CC">
      <w:pPr>
        <w:pStyle w:val="TOC2"/>
        <w:rPr>
          <w:rFonts w:asciiTheme="minorHAnsi" w:eastAsiaTheme="minorEastAsia" w:hAnsiTheme="minorHAnsi" w:cstheme="minorBidi"/>
        </w:rPr>
      </w:pPr>
      <w:hyperlink w:anchor="_Toc504038279" w:history="1">
        <w:r w:rsidRPr="005F08BD">
          <w:rPr>
            <w:rStyle w:val="Hyperlink"/>
          </w:rPr>
          <w:t>3.4.</w:t>
        </w:r>
        <w:r>
          <w:rPr>
            <w:rFonts w:asciiTheme="minorHAnsi" w:eastAsiaTheme="minorEastAsia" w:hAnsiTheme="minorHAnsi" w:cstheme="minorBidi"/>
          </w:rPr>
          <w:tab/>
        </w:r>
        <w:r w:rsidRPr="005F08BD">
          <w:rPr>
            <w:rStyle w:val="Hyperlink"/>
          </w:rPr>
          <w:t>Changing User ID and Password</w:t>
        </w:r>
        <w:r>
          <w:rPr>
            <w:webHidden/>
          </w:rPr>
          <w:tab/>
        </w:r>
        <w:r>
          <w:rPr>
            <w:webHidden/>
          </w:rPr>
          <w:fldChar w:fldCharType="begin"/>
        </w:r>
        <w:r>
          <w:rPr>
            <w:webHidden/>
          </w:rPr>
          <w:instrText xml:space="preserve"> PAGEREF _Toc504038279 \h </w:instrText>
        </w:r>
        <w:r>
          <w:rPr>
            <w:webHidden/>
          </w:rPr>
        </w:r>
        <w:r>
          <w:rPr>
            <w:webHidden/>
          </w:rPr>
          <w:fldChar w:fldCharType="separate"/>
        </w:r>
        <w:r w:rsidR="00CA4BA4">
          <w:rPr>
            <w:webHidden/>
          </w:rPr>
          <w:t>15</w:t>
        </w:r>
        <w:r>
          <w:rPr>
            <w:webHidden/>
          </w:rPr>
          <w:fldChar w:fldCharType="end"/>
        </w:r>
      </w:hyperlink>
    </w:p>
    <w:p w14:paraId="05D27F96" w14:textId="77777777" w:rsidR="006646CC" w:rsidRDefault="006646CC">
      <w:pPr>
        <w:pStyle w:val="TOC1"/>
        <w:rPr>
          <w:rFonts w:asciiTheme="minorHAnsi" w:eastAsiaTheme="minorEastAsia" w:hAnsiTheme="minorHAnsi" w:cstheme="minorBidi"/>
          <w:b w:val="0"/>
        </w:rPr>
      </w:pPr>
      <w:hyperlink w:anchor="_Toc504038280" w:history="1">
        <w:r w:rsidRPr="005F08BD">
          <w:rPr>
            <w:rStyle w:val="Hyperlink"/>
          </w:rPr>
          <w:t>4.</w:t>
        </w:r>
        <w:r>
          <w:rPr>
            <w:rFonts w:asciiTheme="minorHAnsi" w:eastAsiaTheme="minorEastAsia" w:hAnsiTheme="minorHAnsi" w:cstheme="minorBidi"/>
            <w:b w:val="0"/>
          </w:rPr>
          <w:tab/>
        </w:r>
        <w:r w:rsidRPr="005F08BD">
          <w:rPr>
            <w:rStyle w:val="Hyperlink"/>
          </w:rPr>
          <w:t>Before Requesting a VHIC Card</w:t>
        </w:r>
        <w:r>
          <w:rPr>
            <w:webHidden/>
          </w:rPr>
          <w:tab/>
        </w:r>
        <w:r>
          <w:rPr>
            <w:webHidden/>
          </w:rPr>
          <w:fldChar w:fldCharType="begin"/>
        </w:r>
        <w:r>
          <w:rPr>
            <w:webHidden/>
          </w:rPr>
          <w:instrText xml:space="preserve"> PAGEREF _Toc504038280 \h </w:instrText>
        </w:r>
        <w:r>
          <w:rPr>
            <w:webHidden/>
          </w:rPr>
        </w:r>
        <w:r>
          <w:rPr>
            <w:webHidden/>
          </w:rPr>
          <w:fldChar w:fldCharType="separate"/>
        </w:r>
        <w:r w:rsidR="00CA4BA4">
          <w:rPr>
            <w:webHidden/>
          </w:rPr>
          <w:t>15</w:t>
        </w:r>
        <w:r>
          <w:rPr>
            <w:webHidden/>
          </w:rPr>
          <w:fldChar w:fldCharType="end"/>
        </w:r>
      </w:hyperlink>
    </w:p>
    <w:p w14:paraId="77755862" w14:textId="77777777" w:rsidR="006646CC" w:rsidRDefault="006646CC">
      <w:pPr>
        <w:pStyle w:val="TOC1"/>
        <w:rPr>
          <w:rFonts w:asciiTheme="minorHAnsi" w:eastAsiaTheme="minorEastAsia" w:hAnsiTheme="minorHAnsi" w:cstheme="minorBidi"/>
          <w:b w:val="0"/>
        </w:rPr>
      </w:pPr>
      <w:hyperlink w:anchor="_Toc504038281" w:history="1">
        <w:r w:rsidRPr="005F08BD">
          <w:rPr>
            <w:rStyle w:val="Hyperlink"/>
          </w:rPr>
          <w:t>5.</w:t>
        </w:r>
        <w:r>
          <w:rPr>
            <w:rFonts w:asciiTheme="minorHAnsi" w:eastAsiaTheme="minorEastAsia" w:hAnsiTheme="minorHAnsi" w:cstheme="minorBidi"/>
            <w:b w:val="0"/>
          </w:rPr>
          <w:tab/>
        </w:r>
        <w:r w:rsidRPr="005F08BD">
          <w:rPr>
            <w:rStyle w:val="Hyperlink"/>
          </w:rPr>
          <w:t>Creating a VHIC Card – The Card Request Process</w:t>
        </w:r>
        <w:r>
          <w:rPr>
            <w:webHidden/>
          </w:rPr>
          <w:tab/>
        </w:r>
        <w:r>
          <w:rPr>
            <w:webHidden/>
          </w:rPr>
          <w:fldChar w:fldCharType="begin"/>
        </w:r>
        <w:r>
          <w:rPr>
            <w:webHidden/>
          </w:rPr>
          <w:instrText xml:space="preserve"> PAGEREF _Toc504038281 \h </w:instrText>
        </w:r>
        <w:r>
          <w:rPr>
            <w:webHidden/>
          </w:rPr>
        </w:r>
        <w:r>
          <w:rPr>
            <w:webHidden/>
          </w:rPr>
          <w:fldChar w:fldCharType="separate"/>
        </w:r>
        <w:r w:rsidR="00CA4BA4">
          <w:rPr>
            <w:webHidden/>
          </w:rPr>
          <w:t>15</w:t>
        </w:r>
        <w:r>
          <w:rPr>
            <w:webHidden/>
          </w:rPr>
          <w:fldChar w:fldCharType="end"/>
        </w:r>
      </w:hyperlink>
    </w:p>
    <w:p w14:paraId="6BCC9EF6" w14:textId="77777777" w:rsidR="006646CC" w:rsidRDefault="006646CC">
      <w:pPr>
        <w:pStyle w:val="TOC1"/>
        <w:rPr>
          <w:rFonts w:asciiTheme="minorHAnsi" w:eastAsiaTheme="minorEastAsia" w:hAnsiTheme="minorHAnsi" w:cstheme="minorBidi"/>
          <w:b w:val="0"/>
        </w:rPr>
      </w:pPr>
      <w:hyperlink w:anchor="_Toc504038282" w:history="1">
        <w:r w:rsidRPr="005F08BD">
          <w:rPr>
            <w:rStyle w:val="Hyperlink"/>
          </w:rPr>
          <w:t>6.</w:t>
        </w:r>
        <w:r>
          <w:rPr>
            <w:rFonts w:asciiTheme="minorHAnsi" w:eastAsiaTheme="minorEastAsia" w:hAnsiTheme="minorHAnsi" w:cstheme="minorBidi"/>
            <w:b w:val="0"/>
          </w:rPr>
          <w:tab/>
        </w:r>
        <w:r w:rsidRPr="005F08BD">
          <w:rPr>
            <w:rStyle w:val="Hyperlink"/>
          </w:rPr>
          <w:t>Deactivating Cards - The Card Management Process</w:t>
        </w:r>
        <w:r>
          <w:rPr>
            <w:webHidden/>
          </w:rPr>
          <w:tab/>
        </w:r>
        <w:r>
          <w:rPr>
            <w:webHidden/>
          </w:rPr>
          <w:fldChar w:fldCharType="begin"/>
        </w:r>
        <w:r>
          <w:rPr>
            <w:webHidden/>
          </w:rPr>
          <w:instrText xml:space="preserve"> PAGEREF _Toc504038282 \h </w:instrText>
        </w:r>
        <w:r>
          <w:rPr>
            <w:webHidden/>
          </w:rPr>
        </w:r>
        <w:r>
          <w:rPr>
            <w:webHidden/>
          </w:rPr>
          <w:fldChar w:fldCharType="separate"/>
        </w:r>
        <w:r w:rsidR="00CA4BA4">
          <w:rPr>
            <w:webHidden/>
          </w:rPr>
          <w:t>15</w:t>
        </w:r>
        <w:r>
          <w:rPr>
            <w:webHidden/>
          </w:rPr>
          <w:fldChar w:fldCharType="end"/>
        </w:r>
      </w:hyperlink>
    </w:p>
    <w:p w14:paraId="23FB2AD8" w14:textId="77777777" w:rsidR="006646CC" w:rsidRDefault="006646CC">
      <w:pPr>
        <w:pStyle w:val="TOC1"/>
        <w:rPr>
          <w:rFonts w:asciiTheme="minorHAnsi" w:eastAsiaTheme="minorEastAsia" w:hAnsiTheme="minorHAnsi" w:cstheme="minorBidi"/>
          <w:b w:val="0"/>
        </w:rPr>
      </w:pPr>
      <w:hyperlink w:anchor="_Toc504038283" w:history="1">
        <w:r w:rsidRPr="005F08BD">
          <w:rPr>
            <w:rStyle w:val="Hyperlink"/>
          </w:rPr>
          <w:t>7.</w:t>
        </w:r>
        <w:r>
          <w:rPr>
            <w:rFonts w:asciiTheme="minorHAnsi" w:eastAsiaTheme="minorEastAsia" w:hAnsiTheme="minorHAnsi" w:cstheme="minorBidi"/>
            <w:b w:val="0"/>
          </w:rPr>
          <w:tab/>
        </w:r>
        <w:r w:rsidRPr="005F08BD">
          <w:rPr>
            <w:rStyle w:val="Hyperlink"/>
          </w:rPr>
          <w:t>Reports</w:t>
        </w:r>
        <w:r>
          <w:rPr>
            <w:webHidden/>
          </w:rPr>
          <w:tab/>
        </w:r>
        <w:r>
          <w:rPr>
            <w:webHidden/>
          </w:rPr>
          <w:fldChar w:fldCharType="begin"/>
        </w:r>
        <w:r>
          <w:rPr>
            <w:webHidden/>
          </w:rPr>
          <w:instrText xml:space="preserve"> PAGEREF _Toc504038283 \h </w:instrText>
        </w:r>
        <w:r>
          <w:rPr>
            <w:webHidden/>
          </w:rPr>
        </w:r>
        <w:r>
          <w:rPr>
            <w:webHidden/>
          </w:rPr>
          <w:fldChar w:fldCharType="separate"/>
        </w:r>
        <w:r w:rsidR="00CA4BA4">
          <w:rPr>
            <w:webHidden/>
          </w:rPr>
          <w:t>15</w:t>
        </w:r>
        <w:r>
          <w:rPr>
            <w:webHidden/>
          </w:rPr>
          <w:fldChar w:fldCharType="end"/>
        </w:r>
      </w:hyperlink>
    </w:p>
    <w:p w14:paraId="75A77476" w14:textId="77777777" w:rsidR="006646CC" w:rsidRDefault="006646CC">
      <w:pPr>
        <w:pStyle w:val="TOC1"/>
        <w:rPr>
          <w:rFonts w:asciiTheme="minorHAnsi" w:eastAsiaTheme="minorEastAsia" w:hAnsiTheme="minorHAnsi" w:cstheme="minorBidi"/>
          <w:b w:val="0"/>
        </w:rPr>
      </w:pPr>
      <w:hyperlink w:anchor="_Toc504038284" w:history="1">
        <w:r w:rsidRPr="005F08BD">
          <w:rPr>
            <w:rStyle w:val="Hyperlink"/>
          </w:rPr>
          <w:t>8.</w:t>
        </w:r>
        <w:r>
          <w:rPr>
            <w:rFonts w:asciiTheme="minorHAnsi" w:eastAsiaTheme="minorEastAsia" w:hAnsiTheme="minorHAnsi" w:cstheme="minorBidi"/>
            <w:b w:val="0"/>
          </w:rPr>
          <w:tab/>
        </w:r>
        <w:r w:rsidRPr="005F08BD">
          <w:rPr>
            <w:rStyle w:val="Hyperlink"/>
          </w:rPr>
          <w:t>VHIC Troubleshooting (FAQ)</w:t>
        </w:r>
        <w:r>
          <w:rPr>
            <w:webHidden/>
          </w:rPr>
          <w:tab/>
        </w:r>
        <w:r>
          <w:rPr>
            <w:webHidden/>
          </w:rPr>
          <w:fldChar w:fldCharType="begin"/>
        </w:r>
        <w:r>
          <w:rPr>
            <w:webHidden/>
          </w:rPr>
          <w:instrText xml:space="preserve"> PAGEREF _Toc504038284 \h </w:instrText>
        </w:r>
        <w:r>
          <w:rPr>
            <w:webHidden/>
          </w:rPr>
        </w:r>
        <w:r>
          <w:rPr>
            <w:webHidden/>
          </w:rPr>
          <w:fldChar w:fldCharType="separate"/>
        </w:r>
        <w:r w:rsidR="00CA4BA4">
          <w:rPr>
            <w:webHidden/>
          </w:rPr>
          <w:t>16</w:t>
        </w:r>
        <w:r>
          <w:rPr>
            <w:webHidden/>
          </w:rPr>
          <w:fldChar w:fldCharType="end"/>
        </w:r>
      </w:hyperlink>
    </w:p>
    <w:p w14:paraId="342BC476" w14:textId="77777777" w:rsidR="006646CC" w:rsidRDefault="006646CC">
      <w:pPr>
        <w:pStyle w:val="TOC2"/>
        <w:rPr>
          <w:rFonts w:asciiTheme="minorHAnsi" w:eastAsiaTheme="minorEastAsia" w:hAnsiTheme="minorHAnsi" w:cstheme="minorBidi"/>
        </w:rPr>
      </w:pPr>
      <w:hyperlink w:anchor="_Toc504038285" w:history="1">
        <w:r w:rsidRPr="005F08BD">
          <w:rPr>
            <w:rStyle w:val="Hyperlink"/>
          </w:rPr>
          <w:t>8.1.</w:t>
        </w:r>
        <w:r>
          <w:rPr>
            <w:rFonts w:asciiTheme="minorHAnsi" w:eastAsiaTheme="minorEastAsia" w:hAnsiTheme="minorHAnsi" w:cstheme="minorBidi"/>
          </w:rPr>
          <w:tab/>
        </w:r>
        <w:r w:rsidRPr="005F08BD">
          <w:rPr>
            <w:rStyle w:val="Hyperlink"/>
          </w:rPr>
          <w:t>Login Questions</w:t>
        </w:r>
        <w:r>
          <w:rPr>
            <w:webHidden/>
          </w:rPr>
          <w:tab/>
        </w:r>
        <w:r>
          <w:rPr>
            <w:webHidden/>
          </w:rPr>
          <w:fldChar w:fldCharType="begin"/>
        </w:r>
        <w:r>
          <w:rPr>
            <w:webHidden/>
          </w:rPr>
          <w:instrText xml:space="preserve"> PAGEREF _Toc504038285 \h </w:instrText>
        </w:r>
        <w:r>
          <w:rPr>
            <w:webHidden/>
          </w:rPr>
        </w:r>
        <w:r>
          <w:rPr>
            <w:webHidden/>
          </w:rPr>
          <w:fldChar w:fldCharType="separate"/>
        </w:r>
        <w:r w:rsidR="00CA4BA4">
          <w:rPr>
            <w:webHidden/>
          </w:rPr>
          <w:t>16</w:t>
        </w:r>
        <w:r>
          <w:rPr>
            <w:webHidden/>
          </w:rPr>
          <w:fldChar w:fldCharType="end"/>
        </w:r>
      </w:hyperlink>
    </w:p>
    <w:p w14:paraId="0E1CA46F" w14:textId="77777777" w:rsidR="006646CC" w:rsidRDefault="006646CC">
      <w:pPr>
        <w:pStyle w:val="TOC3"/>
        <w:rPr>
          <w:rFonts w:asciiTheme="minorHAnsi" w:eastAsiaTheme="minorEastAsia" w:hAnsiTheme="minorHAnsi" w:cstheme="minorBidi"/>
        </w:rPr>
      </w:pPr>
      <w:hyperlink w:anchor="_Toc504038286" w:history="1">
        <w:r w:rsidRPr="005F08BD">
          <w:rPr>
            <w:rStyle w:val="Hyperlink"/>
          </w:rPr>
          <w:t>8.1.1.</w:t>
        </w:r>
        <w:r>
          <w:rPr>
            <w:rFonts w:asciiTheme="minorHAnsi" w:eastAsiaTheme="minorEastAsia" w:hAnsiTheme="minorHAnsi" w:cstheme="minorBidi"/>
          </w:rPr>
          <w:tab/>
        </w:r>
        <w:r w:rsidRPr="005F08BD">
          <w:rPr>
            <w:rStyle w:val="Hyperlink"/>
          </w:rPr>
          <w:t>Cannot log in to the application</w:t>
        </w:r>
        <w:r>
          <w:rPr>
            <w:webHidden/>
          </w:rPr>
          <w:tab/>
        </w:r>
        <w:r>
          <w:rPr>
            <w:webHidden/>
          </w:rPr>
          <w:fldChar w:fldCharType="begin"/>
        </w:r>
        <w:r>
          <w:rPr>
            <w:webHidden/>
          </w:rPr>
          <w:instrText xml:space="preserve"> PAGEREF _Toc504038286 \h </w:instrText>
        </w:r>
        <w:r>
          <w:rPr>
            <w:webHidden/>
          </w:rPr>
        </w:r>
        <w:r>
          <w:rPr>
            <w:webHidden/>
          </w:rPr>
          <w:fldChar w:fldCharType="separate"/>
        </w:r>
        <w:r w:rsidR="00CA4BA4">
          <w:rPr>
            <w:webHidden/>
          </w:rPr>
          <w:t>16</w:t>
        </w:r>
        <w:r>
          <w:rPr>
            <w:webHidden/>
          </w:rPr>
          <w:fldChar w:fldCharType="end"/>
        </w:r>
      </w:hyperlink>
    </w:p>
    <w:p w14:paraId="7BDCE753" w14:textId="77777777" w:rsidR="006646CC" w:rsidRDefault="006646CC">
      <w:pPr>
        <w:pStyle w:val="TOC3"/>
        <w:rPr>
          <w:rFonts w:asciiTheme="minorHAnsi" w:eastAsiaTheme="minorEastAsia" w:hAnsiTheme="minorHAnsi" w:cstheme="minorBidi"/>
        </w:rPr>
      </w:pPr>
      <w:hyperlink w:anchor="_Toc504038287" w:history="1">
        <w:r w:rsidRPr="005F08BD">
          <w:rPr>
            <w:rStyle w:val="Hyperlink"/>
          </w:rPr>
          <w:t>8.1.2.</w:t>
        </w:r>
        <w:r>
          <w:rPr>
            <w:rFonts w:asciiTheme="minorHAnsi" w:eastAsiaTheme="minorEastAsia" w:hAnsiTheme="minorHAnsi" w:cstheme="minorBidi"/>
          </w:rPr>
          <w:tab/>
        </w:r>
        <w:r w:rsidRPr="005F08BD">
          <w:rPr>
            <w:rStyle w:val="Hyperlink"/>
          </w:rPr>
          <w:t>Do not have access to required areas/items</w:t>
        </w:r>
        <w:r>
          <w:rPr>
            <w:webHidden/>
          </w:rPr>
          <w:tab/>
        </w:r>
        <w:r>
          <w:rPr>
            <w:webHidden/>
          </w:rPr>
          <w:fldChar w:fldCharType="begin"/>
        </w:r>
        <w:r>
          <w:rPr>
            <w:webHidden/>
          </w:rPr>
          <w:instrText xml:space="preserve"> PAGEREF _Toc504038287 \h </w:instrText>
        </w:r>
        <w:r>
          <w:rPr>
            <w:webHidden/>
          </w:rPr>
        </w:r>
        <w:r>
          <w:rPr>
            <w:webHidden/>
          </w:rPr>
          <w:fldChar w:fldCharType="separate"/>
        </w:r>
        <w:r w:rsidR="00CA4BA4">
          <w:rPr>
            <w:webHidden/>
          </w:rPr>
          <w:t>16</w:t>
        </w:r>
        <w:r>
          <w:rPr>
            <w:webHidden/>
          </w:rPr>
          <w:fldChar w:fldCharType="end"/>
        </w:r>
      </w:hyperlink>
    </w:p>
    <w:p w14:paraId="64A35369" w14:textId="77777777" w:rsidR="006646CC" w:rsidRDefault="006646CC">
      <w:pPr>
        <w:pStyle w:val="TOC3"/>
        <w:rPr>
          <w:rFonts w:asciiTheme="minorHAnsi" w:eastAsiaTheme="minorEastAsia" w:hAnsiTheme="minorHAnsi" w:cstheme="minorBidi"/>
        </w:rPr>
      </w:pPr>
      <w:hyperlink w:anchor="_Toc504038288" w:history="1">
        <w:r w:rsidRPr="005F08BD">
          <w:rPr>
            <w:rStyle w:val="Hyperlink"/>
          </w:rPr>
          <w:t>8.1.3.</w:t>
        </w:r>
        <w:r>
          <w:rPr>
            <w:rFonts w:asciiTheme="minorHAnsi" w:eastAsiaTheme="minorEastAsia" w:hAnsiTheme="minorHAnsi" w:cstheme="minorBidi"/>
          </w:rPr>
          <w:tab/>
        </w:r>
        <w:r w:rsidRPr="005F08BD">
          <w:rPr>
            <w:rStyle w:val="Hyperlink"/>
          </w:rPr>
          <w:t>How to Find VHIC Supervisors</w:t>
        </w:r>
        <w:r>
          <w:rPr>
            <w:webHidden/>
          </w:rPr>
          <w:tab/>
        </w:r>
        <w:r>
          <w:rPr>
            <w:webHidden/>
          </w:rPr>
          <w:fldChar w:fldCharType="begin"/>
        </w:r>
        <w:r>
          <w:rPr>
            <w:webHidden/>
          </w:rPr>
          <w:instrText xml:space="preserve"> PAGEREF _Toc504038288 \h </w:instrText>
        </w:r>
        <w:r>
          <w:rPr>
            <w:webHidden/>
          </w:rPr>
        </w:r>
        <w:r>
          <w:rPr>
            <w:webHidden/>
          </w:rPr>
          <w:fldChar w:fldCharType="separate"/>
        </w:r>
        <w:r w:rsidR="00CA4BA4">
          <w:rPr>
            <w:webHidden/>
          </w:rPr>
          <w:t>16</w:t>
        </w:r>
        <w:r>
          <w:rPr>
            <w:webHidden/>
          </w:rPr>
          <w:fldChar w:fldCharType="end"/>
        </w:r>
      </w:hyperlink>
    </w:p>
    <w:p w14:paraId="68C3D183" w14:textId="77777777" w:rsidR="006646CC" w:rsidRDefault="006646CC">
      <w:pPr>
        <w:pStyle w:val="TOC2"/>
        <w:rPr>
          <w:rFonts w:asciiTheme="minorHAnsi" w:eastAsiaTheme="minorEastAsia" w:hAnsiTheme="minorHAnsi" w:cstheme="minorBidi"/>
        </w:rPr>
      </w:pPr>
      <w:hyperlink w:anchor="_Toc504038289" w:history="1">
        <w:r w:rsidRPr="005F08BD">
          <w:rPr>
            <w:rStyle w:val="Hyperlink"/>
          </w:rPr>
          <w:t>8.2.</w:t>
        </w:r>
        <w:r>
          <w:rPr>
            <w:rFonts w:asciiTheme="minorHAnsi" w:eastAsiaTheme="minorEastAsia" w:hAnsiTheme="minorHAnsi" w:cstheme="minorBidi"/>
          </w:rPr>
          <w:tab/>
        </w:r>
        <w:r w:rsidRPr="005F08BD">
          <w:rPr>
            <w:rStyle w:val="Hyperlink"/>
          </w:rPr>
          <w:t>Address Questions</w:t>
        </w:r>
        <w:r>
          <w:rPr>
            <w:webHidden/>
          </w:rPr>
          <w:tab/>
        </w:r>
        <w:r>
          <w:rPr>
            <w:webHidden/>
          </w:rPr>
          <w:fldChar w:fldCharType="begin"/>
        </w:r>
        <w:r>
          <w:rPr>
            <w:webHidden/>
          </w:rPr>
          <w:instrText xml:space="preserve"> PAGEREF _Toc504038289 \h </w:instrText>
        </w:r>
        <w:r>
          <w:rPr>
            <w:webHidden/>
          </w:rPr>
        </w:r>
        <w:r>
          <w:rPr>
            <w:webHidden/>
          </w:rPr>
          <w:fldChar w:fldCharType="separate"/>
        </w:r>
        <w:r w:rsidR="00CA4BA4">
          <w:rPr>
            <w:webHidden/>
          </w:rPr>
          <w:t>16</w:t>
        </w:r>
        <w:r>
          <w:rPr>
            <w:webHidden/>
          </w:rPr>
          <w:fldChar w:fldCharType="end"/>
        </w:r>
      </w:hyperlink>
    </w:p>
    <w:p w14:paraId="3B497DC9" w14:textId="77777777" w:rsidR="006646CC" w:rsidRDefault="006646CC">
      <w:pPr>
        <w:pStyle w:val="TOC3"/>
        <w:rPr>
          <w:rFonts w:asciiTheme="minorHAnsi" w:eastAsiaTheme="minorEastAsia" w:hAnsiTheme="minorHAnsi" w:cstheme="minorBidi"/>
        </w:rPr>
      </w:pPr>
      <w:hyperlink w:anchor="_Toc504038290" w:history="1">
        <w:r w:rsidRPr="005F08BD">
          <w:rPr>
            <w:rStyle w:val="Hyperlink"/>
          </w:rPr>
          <w:t>8.2.1.</w:t>
        </w:r>
        <w:r>
          <w:rPr>
            <w:rFonts w:asciiTheme="minorHAnsi" w:eastAsiaTheme="minorEastAsia" w:hAnsiTheme="minorHAnsi" w:cstheme="minorBidi"/>
          </w:rPr>
          <w:tab/>
        </w:r>
        <w:r w:rsidRPr="005F08BD">
          <w:rPr>
            <w:rStyle w:val="Hyperlink"/>
          </w:rPr>
          <w:t>Veteran’s Address is Incorrect at the ‘Step 4: Select Mailing Address’ Screen</w:t>
        </w:r>
        <w:r>
          <w:rPr>
            <w:webHidden/>
          </w:rPr>
          <w:tab/>
        </w:r>
        <w:r>
          <w:rPr>
            <w:webHidden/>
          </w:rPr>
          <w:fldChar w:fldCharType="begin"/>
        </w:r>
        <w:r>
          <w:rPr>
            <w:webHidden/>
          </w:rPr>
          <w:instrText xml:space="preserve"> PAGEREF _Toc504038290 \h </w:instrText>
        </w:r>
        <w:r>
          <w:rPr>
            <w:webHidden/>
          </w:rPr>
        </w:r>
        <w:r>
          <w:rPr>
            <w:webHidden/>
          </w:rPr>
          <w:fldChar w:fldCharType="separate"/>
        </w:r>
        <w:r w:rsidR="00CA4BA4">
          <w:rPr>
            <w:webHidden/>
          </w:rPr>
          <w:t>16</w:t>
        </w:r>
        <w:r>
          <w:rPr>
            <w:webHidden/>
          </w:rPr>
          <w:fldChar w:fldCharType="end"/>
        </w:r>
      </w:hyperlink>
    </w:p>
    <w:p w14:paraId="0D6B50C7" w14:textId="77777777" w:rsidR="006646CC" w:rsidRDefault="006646CC">
      <w:pPr>
        <w:pStyle w:val="TOC3"/>
        <w:rPr>
          <w:rFonts w:asciiTheme="minorHAnsi" w:eastAsiaTheme="minorEastAsia" w:hAnsiTheme="minorHAnsi" w:cstheme="minorBidi"/>
        </w:rPr>
      </w:pPr>
      <w:hyperlink w:anchor="_Toc504038291" w:history="1">
        <w:r w:rsidRPr="005F08BD">
          <w:rPr>
            <w:rStyle w:val="Hyperlink"/>
          </w:rPr>
          <w:t>8.2.2.</w:t>
        </w:r>
        <w:r>
          <w:rPr>
            <w:rFonts w:asciiTheme="minorHAnsi" w:eastAsiaTheme="minorEastAsia" w:hAnsiTheme="minorHAnsi" w:cstheme="minorBidi"/>
          </w:rPr>
          <w:tab/>
        </w:r>
        <w:r w:rsidRPr="005F08BD">
          <w:rPr>
            <w:rStyle w:val="Hyperlink"/>
          </w:rPr>
          <w:t>Requesting Facility Address is Incorrect at the ‘Step 4: Select Mailing Address’ Screen</w:t>
        </w:r>
        <w:r>
          <w:rPr>
            <w:webHidden/>
          </w:rPr>
          <w:tab/>
        </w:r>
        <w:r>
          <w:rPr>
            <w:webHidden/>
          </w:rPr>
          <w:fldChar w:fldCharType="begin"/>
        </w:r>
        <w:r>
          <w:rPr>
            <w:webHidden/>
          </w:rPr>
          <w:instrText xml:space="preserve"> PAGEREF _Toc504038291 \h </w:instrText>
        </w:r>
        <w:r>
          <w:rPr>
            <w:webHidden/>
          </w:rPr>
        </w:r>
        <w:r>
          <w:rPr>
            <w:webHidden/>
          </w:rPr>
          <w:fldChar w:fldCharType="separate"/>
        </w:r>
        <w:r w:rsidR="00CA4BA4">
          <w:rPr>
            <w:webHidden/>
          </w:rPr>
          <w:t>17</w:t>
        </w:r>
        <w:r>
          <w:rPr>
            <w:webHidden/>
          </w:rPr>
          <w:fldChar w:fldCharType="end"/>
        </w:r>
      </w:hyperlink>
    </w:p>
    <w:p w14:paraId="6906A414" w14:textId="77777777" w:rsidR="006646CC" w:rsidRDefault="006646CC">
      <w:pPr>
        <w:pStyle w:val="TOC2"/>
        <w:rPr>
          <w:rFonts w:asciiTheme="minorHAnsi" w:eastAsiaTheme="minorEastAsia" w:hAnsiTheme="minorHAnsi" w:cstheme="minorBidi"/>
        </w:rPr>
      </w:pPr>
      <w:hyperlink w:anchor="_Toc504038292" w:history="1">
        <w:r w:rsidRPr="005F08BD">
          <w:rPr>
            <w:rStyle w:val="Hyperlink"/>
          </w:rPr>
          <w:t>8.3.</w:t>
        </w:r>
        <w:r>
          <w:rPr>
            <w:rFonts w:asciiTheme="minorHAnsi" w:eastAsiaTheme="minorEastAsia" w:hAnsiTheme="minorHAnsi" w:cstheme="minorBidi"/>
          </w:rPr>
          <w:tab/>
        </w:r>
        <w:r w:rsidRPr="005F08BD">
          <w:rPr>
            <w:rStyle w:val="Hyperlink"/>
          </w:rPr>
          <w:t>Card Questions</w:t>
        </w:r>
        <w:r>
          <w:rPr>
            <w:webHidden/>
          </w:rPr>
          <w:tab/>
        </w:r>
        <w:r>
          <w:rPr>
            <w:webHidden/>
          </w:rPr>
          <w:fldChar w:fldCharType="begin"/>
        </w:r>
        <w:r>
          <w:rPr>
            <w:webHidden/>
          </w:rPr>
          <w:instrText xml:space="preserve"> PAGEREF _Toc504038292 \h </w:instrText>
        </w:r>
        <w:r>
          <w:rPr>
            <w:webHidden/>
          </w:rPr>
        </w:r>
        <w:r>
          <w:rPr>
            <w:webHidden/>
          </w:rPr>
          <w:fldChar w:fldCharType="separate"/>
        </w:r>
        <w:r w:rsidR="00CA4BA4">
          <w:rPr>
            <w:webHidden/>
          </w:rPr>
          <w:t>17</w:t>
        </w:r>
        <w:r>
          <w:rPr>
            <w:webHidden/>
          </w:rPr>
          <w:fldChar w:fldCharType="end"/>
        </w:r>
      </w:hyperlink>
    </w:p>
    <w:p w14:paraId="3ED17F8A" w14:textId="77777777" w:rsidR="006646CC" w:rsidRDefault="006646CC">
      <w:pPr>
        <w:pStyle w:val="TOC3"/>
        <w:rPr>
          <w:rFonts w:asciiTheme="minorHAnsi" w:eastAsiaTheme="minorEastAsia" w:hAnsiTheme="minorHAnsi" w:cstheme="minorBidi"/>
        </w:rPr>
      </w:pPr>
      <w:hyperlink w:anchor="_Toc504038293" w:history="1">
        <w:r w:rsidRPr="005F08BD">
          <w:rPr>
            <w:rStyle w:val="Hyperlink"/>
          </w:rPr>
          <w:t>8.3.1.</w:t>
        </w:r>
        <w:r>
          <w:rPr>
            <w:rFonts w:asciiTheme="minorHAnsi" w:eastAsiaTheme="minorEastAsia" w:hAnsiTheme="minorHAnsi" w:cstheme="minorBidi"/>
          </w:rPr>
          <w:tab/>
        </w:r>
        <w:r w:rsidRPr="005F08BD">
          <w:rPr>
            <w:rStyle w:val="Hyperlink"/>
          </w:rPr>
          <w:t>What does the VHIC Card Look Like</w:t>
        </w:r>
        <w:r>
          <w:rPr>
            <w:webHidden/>
          </w:rPr>
          <w:tab/>
        </w:r>
        <w:r>
          <w:rPr>
            <w:webHidden/>
          </w:rPr>
          <w:fldChar w:fldCharType="begin"/>
        </w:r>
        <w:r>
          <w:rPr>
            <w:webHidden/>
          </w:rPr>
          <w:instrText xml:space="preserve"> PAGEREF _Toc504038293 \h </w:instrText>
        </w:r>
        <w:r>
          <w:rPr>
            <w:webHidden/>
          </w:rPr>
        </w:r>
        <w:r>
          <w:rPr>
            <w:webHidden/>
          </w:rPr>
          <w:fldChar w:fldCharType="separate"/>
        </w:r>
        <w:r w:rsidR="00CA4BA4">
          <w:rPr>
            <w:webHidden/>
          </w:rPr>
          <w:t>17</w:t>
        </w:r>
        <w:r>
          <w:rPr>
            <w:webHidden/>
          </w:rPr>
          <w:fldChar w:fldCharType="end"/>
        </w:r>
      </w:hyperlink>
    </w:p>
    <w:p w14:paraId="061696AC" w14:textId="77777777" w:rsidR="006646CC" w:rsidRDefault="006646CC">
      <w:pPr>
        <w:pStyle w:val="TOC3"/>
        <w:rPr>
          <w:rFonts w:asciiTheme="minorHAnsi" w:eastAsiaTheme="minorEastAsia" w:hAnsiTheme="minorHAnsi" w:cstheme="minorBidi"/>
        </w:rPr>
      </w:pPr>
      <w:hyperlink w:anchor="_Toc504038294" w:history="1">
        <w:r w:rsidRPr="005F08BD">
          <w:rPr>
            <w:rStyle w:val="Hyperlink"/>
          </w:rPr>
          <w:t>8.3.2.</w:t>
        </w:r>
        <w:r>
          <w:rPr>
            <w:rFonts w:asciiTheme="minorHAnsi" w:eastAsiaTheme="minorEastAsia" w:hAnsiTheme="minorHAnsi" w:cstheme="minorBidi"/>
          </w:rPr>
          <w:tab/>
        </w:r>
        <w:r w:rsidRPr="005F08BD">
          <w:rPr>
            <w:rStyle w:val="Hyperlink"/>
          </w:rPr>
          <w:t>What are the Member ID and the Plan ID on the face of the VHIC card?</w:t>
        </w:r>
        <w:r>
          <w:rPr>
            <w:webHidden/>
          </w:rPr>
          <w:tab/>
        </w:r>
        <w:r>
          <w:rPr>
            <w:webHidden/>
          </w:rPr>
          <w:fldChar w:fldCharType="begin"/>
        </w:r>
        <w:r>
          <w:rPr>
            <w:webHidden/>
          </w:rPr>
          <w:instrText xml:space="preserve"> PAGEREF _Toc504038294 \h </w:instrText>
        </w:r>
        <w:r>
          <w:rPr>
            <w:webHidden/>
          </w:rPr>
        </w:r>
        <w:r>
          <w:rPr>
            <w:webHidden/>
          </w:rPr>
          <w:fldChar w:fldCharType="separate"/>
        </w:r>
        <w:r w:rsidR="00CA4BA4">
          <w:rPr>
            <w:webHidden/>
          </w:rPr>
          <w:t>17</w:t>
        </w:r>
        <w:r>
          <w:rPr>
            <w:webHidden/>
          </w:rPr>
          <w:fldChar w:fldCharType="end"/>
        </w:r>
      </w:hyperlink>
    </w:p>
    <w:p w14:paraId="2B9EE72E" w14:textId="77777777" w:rsidR="006646CC" w:rsidRDefault="006646CC">
      <w:pPr>
        <w:pStyle w:val="TOC3"/>
        <w:rPr>
          <w:rFonts w:asciiTheme="minorHAnsi" w:eastAsiaTheme="minorEastAsia" w:hAnsiTheme="minorHAnsi" w:cstheme="minorBidi"/>
        </w:rPr>
      </w:pPr>
      <w:hyperlink w:anchor="_Toc504038295" w:history="1">
        <w:r w:rsidRPr="005F08BD">
          <w:rPr>
            <w:rStyle w:val="Hyperlink"/>
          </w:rPr>
          <w:t>8.3.3.</w:t>
        </w:r>
        <w:r>
          <w:rPr>
            <w:rFonts w:asciiTheme="minorHAnsi" w:eastAsiaTheme="minorEastAsia" w:hAnsiTheme="minorHAnsi" w:cstheme="minorBidi"/>
          </w:rPr>
          <w:tab/>
        </w:r>
        <w:r w:rsidRPr="005F08BD">
          <w:rPr>
            <w:rStyle w:val="Hyperlink"/>
          </w:rPr>
          <w:t>Member ID is Missing from Card</w:t>
        </w:r>
        <w:r>
          <w:rPr>
            <w:webHidden/>
          </w:rPr>
          <w:tab/>
        </w:r>
        <w:r>
          <w:rPr>
            <w:webHidden/>
          </w:rPr>
          <w:fldChar w:fldCharType="begin"/>
        </w:r>
        <w:r>
          <w:rPr>
            <w:webHidden/>
          </w:rPr>
          <w:instrText xml:space="preserve"> PAGEREF _Toc504038295 \h </w:instrText>
        </w:r>
        <w:r>
          <w:rPr>
            <w:webHidden/>
          </w:rPr>
        </w:r>
        <w:r>
          <w:rPr>
            <w:webHidden/>
          </w:rPr>
          <w:fldChar w:fldCharType="separate"/>
        </w:r>
        <w:r w:rsidR="00CA4BA4">
          <w:rPr>
            <w:webHidden/>
          </w:rPr>
          <w:t>17</w:t>
        </w:r>
        <w:r>
          <w:rPr>
            <w:webHidden/>
          </w:rPr>
          <w:fldChar w:fldCharType="end"/>
        </w:r>
      </w:hyperlink>
    </w:p>
    <w:p w14:paraId="0A178703" w14:textId="77777777" w:rsidR="006646CC" w:rsidRDefault="006646CC">
      <w:pPr>
        <w:pStyle w:val="TOC2"/>
        <w:rPr>
          <w:rFonts w:asciiTheme="minorHAnsi" w:eastAsiaTheme="minorEastAsia" w:hAnsiTheme="minorHAnsi" w:cstheme="minorBidi"/>
        </w:rPr>
      </w:pPr>
      <w:hyperlink w:anchor="_Toc504038296" w:history="1">
        <w:r w:rsidRPr="005F08BD">
          <w:rPr>
            <w:rStyle w:val="Hyperlink"/>
          </w:rPr>
          <w:t>8.4.</w:t>
        </w:r>
        <w:r>
          <w:rPr>
            <w:rFonts w:asciiTheme="minorHAnsi" w:eastAsiaTheme="minorEastAsia" w:hAnsiTheme="minorHAnsi" w:cstheme="minorBidi"/>
          </w:rPr>
          <w:tab/>
        </w:r>
        <w:r w:rsidRPr="005F08BD">
          <w:rPr>
            <w:rStyle w:val="Hyperlink"/>
          </w:rPr>
          <w:t>Photo Questions</w:t>
        </w:r>
        <w:r>
          <w:rPr>
            <w:webHidden/>
          </w:rPr>
          <w:tab/>
        </w:r>
        <w:r>
          <w:rPr>
            <w:webHidden/>
          </w:rPr>
          <w:fldChar w:fldCharType="begin"/>
        </w:r>
        <w:r>
          <w:rPr>
            <w:webHidden/>
          </w:rPr>
          <w:instrText xml:space="preserve"> PAGEREF _Toc504038296 \h </w:instrText>
        </w:r>
        <w:r>
          <w:rPr>
            <w:webHidden/>
          </w:rPr>
        </w:r>
        <w:r>
          <w:rPr>
            <w:webHidden/>
          </w:rPr>
          <w:fldChar w:fldCharType="separate"/>
        </w:r>
        <w:r w:rsidR="00CA4BA4">
          <w:rPr>
            <w:webHidden/>
          </w:rPr>
          <w:t>18</w:t>
        </w:r>
        <w:r>
          <w:rPr>
            <w:webHidden/>
          </w:rPr>
          <w:fldChar w:fldCharType="end"/>
        </w:r>
      </w:hyperlink>
    </w:p>
    <w:p w14:paraId="43A33384" w14:textId="77777777" w:rsidR="006646CC" w:rsidRDefault="006646CC">
      <w:pPr>
        <w:pStyle w:val="TOC3"/>
        <w:rPr>
          <w:rFonts w:asciiTheme="minorHAnsi" w:eastAsiaTheme="minorEastAsia" w:hAnsiTheme="minorHAnsi" w:cstheme="minorBidi"/>
        </w:rPr>
      </w:pPr>
      <w:hyperlink w:anchor="_Toc504038297" w:history="1">
        <w:r w:rsidRPr="005F08BD">
          <w:rPr>
            <w:rStyle w:val="Hyperlink"/>
          </w:rPr>
          <w:t>8.4.1.</w:t>
        </w:r>
        <w:r>
          <w:rPr>
            <w:rFonts w:asciiTheme="minorHAnsi" w:eastAsiaTheme="minorEastAsia" w:hAnsiTheme="minorHAnsi" w:cstheme="minorBidi"/>
          </w:rPr>
          <w:tab/>
        </w:r>
        <w:r w:rsidRPr="005F08BD">
          <w:rPr>
            <w:rStyle w:val="Hyperlink"/>
          </w:rPr>
          <w:t>Image Alignment</w:t>
        </w:r>
        <w:r>
          <w:rPr>
            <w:webHidden/>
          </w:rPr>
          <w:tab/>
        </w:r>
        <w:r>
          <w:rPr>
            <w:webHidden/>
          </w:rPr>
          <w:fldChar w:fldCharType="begin"/>
        </w:r>
        <w:r>
          <w:rPr>
            <w:webHidden/>
          </w:rPr>
          <w:instrText xml:space="preserve"> PAGEREF _Toc504038297 \h </w:instrText>
        </w:r>
        <w:r>
          <w:rPr>
            <w:webHidden/>
          </w:rPr>
        </w:r>
        <w:r>
          <w:rPr>
            <w:webHidden/>
          </w:rPr>
          <w:fldChar w:fldCharType="separate"/>
        </w:r>
        <w:r w:rsidR="00CA4BA4">
          <w:rPr>
            <w:webHidden/>
          </w:rPr>
          <w:t>18</w:t>
        </w:r>
        <w:r>
          <w:rPr>
            <w:webHidden/>
          </w:rPr>
          <w:fldChar w:fldCharType="end"/>
        </w:r>
      </w:hyperlink>
    </w:p>
    <w:p w14:paraId="66FC15FC" w14:textId="77777777" w:rsidR="006646CC" w:rsidRDefault="006646CC">
      <w:pPr>
        <w:pStyle w:val="TOC3"/>
        <w:rPr>
          <w:rFonts w:asciiTheme="minorHAnsi" w:eastAsiaTheme="minorEastAsia" w:hAnsiTheme="minorHAnsi" w:cstheme="minorBidi"/>
        </w:rPr>
      </w:pPr>
      <w:hyperlink w:anchor="_Toc504038298" w:history="1">
        <w:r w:rsidRPr="005F08BD">
          <w:rPr>
            <w:rStyle w:val="Hyperlink"/>
          </w:rPr>
          <w:t>8.4.2.</w:t>
        </w:r>
        <w:r>
          <w:rPr>
            <w:rFonts w:asciiTheme="minorHAnsi" w:eastAsiaTheme="minorEastAsia" w:hAnsiTheme="minorHAnsi" w:cstheme="minorBidi"/>
          </w:rPr>
          <w:tab/>
        </w:r>
        <w:r w:rsidRPr="005F08BD">
          <w:rPr>
            <w:rStyle w:val="Hyperlink"/>
          </w:rPr>
          <w:t>Photo not saved</w:t>
        </w:r>
        <w:r>
          <w:rPr>
            <w:webHidden/>
          </w:rPr>
          <w:tab/>
        </w:r>
        <w:r>
          <w:rPr>
            <w:webHidden/>
          </w:rPr>
          <w:fldChar w:fldCharType="begin"/>
        </w:r>
        <w:r>
          <w:rPr>
            <w:webHidden/>
          </w:rPr>
          <w:instrText xml:space="preserve"> PAGEREF _Toc504038298 \h </w:instrText>
        </w:r>
        <w:r>
          <w:rPr>
            <w:webHidden/>
          </w:rPr>
        </w:r>
        <w:r>
          <w:rPr>
            <w:webHidden/>
          </w:rPr>
          <w:fldChar w:fldCharType="separate"/>
        </w:r>
        <w:r w:rsidR="00CA4BA4">
          <w:rPr>
            <w:webHidden/>
          </w:rPr>
          <w:t>22</w:t>
        </w:r>
        <w:r>
          <w:rPr>
            <w:webHidden/>
          </w:rPr>
          <w:fldChar w:fldCharType="end"/>
        </w:r>
      </w:hyperlink>
    </w:p>
    <w:p w14:paraId="6FE445E0" w14:textId="77777777" w:rsidR="006646CC" w:rsidRDefault="006646CC">
      <w:pPr>
        <w:pStyle w:val="TOC3"/>
        <w:rPr>
          <w:rFonts w:asciiTheme="minorHAnsi" w:eastAsiaTheme="minorEastAsia" w:hAnsiTheme="minorHAnsi" w:cstheme="minorBidi"/>
        </w:rPr>
      </w:pPr>
      <w:hyperlink w:anchor="_Toc504038299" w:history="1">
        <w:r w:rsidRPr="005F08BD">
          <w:rPr>
            <w:rStyle w:val="Hyperlink"/>
          </w:rPr>
          <w:t>8.4.3.</w:t>
        </w:r>
        <w:r>
          <w:rPr>
            <w:rFonts w:asciiTheme="minorHAnsi" w:eastAsiaTheme="minorEastAsia" w:hAnsiTheme="minorHAnsi" w:cstheme="minorBidi"/>
          </w:rPr>
          <w:tab/>
        </w:r>
        <w:r w:rsidRPr="005F08BD">
          <w:rPr>
            <w:rStyle w:val="Hyperlink"/>
          </w:rPr>
          <w:t>Adobe Flash Permissions</w:t>
        </w:r>
        <w:r>
          <w:rPr>
            <w:webHidden/>
          </w:rPr>
          <w:tab/>
        </w:r>
        <w:r>
          <w:rPr>
            <w:webHidden/>
          </w:rPr>
          <w:fldChar w:fldCharType="begin"/>
        </w:r>
        <w:r>
          <w:rPr>
            <w:webHidden/>
          </w:rPr>
          <w:instrText xml:space="preserve"> PAGEREF _Toc504038299 \h </w:instrText>
        </w:r>
        <w:r>
          <w:rPr>
            <w:webHidden/>
          </w:rPr>
        </w:r>
        <w:r>
          <w:rPr>
            <w:webHidden/>
          </w:rPr>
          <w:fldChar w:fldCharType="separate"/>
        </w:r>
        <w:r w:rsidR="00CA4BA4">
          <w:rPr>
            <w:webHidden/>
          </w:rPr>
          <w:t>23</w:t>
        </w:r>
        <w:r>
          <w:rPr>
            <w:webHidden/>
          </w:rPr>
          <w:fldChar w:fldCharType="end"/>
        </w:r>
      </w:hyperlink>
    </w:p>
    <w:p w14:paraId="2359A0B5" w14:textId="77777777" w:rsidR="006646CC" w:rsidRDefault="006646CC">
      <w:pPr>
        <w:pStyle w:val="TOC2"/>
        <w:rPr>
          <w:rFonts w:asciiTheme="minorHAnsi" w:eastAsiaTheme="minorEastAsia" w:hAnsiTheme="minorHAnsi" w:cstheme="minorBidi"/>
        </w:rPr>
      </w:pPr>
      <w:hyperlink w:anchor="_Toc504038300" w:history="1">
        <w:r w:rsidRPr="005F08BD">
          <w:rPr>
            <w:rStyle w:val="Hyperlink"/>
          </w:rPr>
          <w:t>8.5.</w:t>
        </w:r>
        <w:r>
          <w:rPr>
            <w:rFonts w:asciiTheme="minorHAnsi" w:eastAsiaTheme="minorEastAsia" w:hAnsiTheme="minorHAnsi" w:cstheme="minorBidi"/>
          </w:rPr>
          <w:tab/>
        </w:r>
        <w:r w:rsidRPr="005F08BD">
          <w:rPr>
            <w:rStyle w:val="Hyperlink"/>
          </w:rPr>
          <w:t>Information not updating with radio button selection</w:t>
        </w:r>
        <w:r>
          <w:rPr>
            <w:webHidden/>
          </w:rPr>
          <w:tab/>
        </w:r>
        <w:r>
          <w:rPr>
            <w:webHidden/>
          </w:rPr>
          <w:fldChar w:fldCharType="begin"/>
        </w:r>
        <w:r>
          <w:rPr>
            <w:webHidden/>
          </w:rPr>
          <w:instrText xml:space="preserve"> PAGEREF _Toc504038300 \h </w:instrText>
        </w:r>
        <w:r>
          <w:rPr>
            <w:webHidden/>
          </w:rPr>
        </w:r>
        <w:r>
          <w:rPr>
            <w:webHidden/>
          </w:rPr>
          <w:fldChar w:fldCharType="separate"/>
        </w:r>
        <w:r w:rsidR="00CA4BA4">
          <w:rPr>
            <w:webHidden/>
          </w:rPr>
          <w:t>28</w:t>
        </w:r>
        <w:r>
          <w:rPr>
            <w:webHidden/>
          </w:rPr>
          <w:fldChar w:fldCharType="end"/>
        </w:r>
      </w:hyperlink>
    </w:p>
    <w:p w14:paraId="4076FCAC" w14:textId="77777777" w:rsidR="006646CC" w:rsidRDefault="006646CC">
      <w:pPr>
        <w:pStyle w:val="TOC2"/>
        <w:rPr>
          <w:rFonts w:asciiTheme="minorHAnsi" w:eastAsiaTheme="minorEastAsia" w:hAnsiTheme="minorHAnsi" w:cstheme="minorBidi"/>
        </w:rPr>
      </w:pPr>
      <w:hyperlink w:anchor="_Toc504038301" w:history="1">
        <w:r w:rsidRPr="005F08BD">
          <w:rPr>
            <w:rStyle w:val="Hyperlink"/>
          </w:rPr>
          <w:t>8.6.</w:t>
        </w:r>
        <w:r>
          <w:rPr>
            <w:rFonts w:asciiTheme="minorHAnsi" w:eastAsiaTheme="minorEastAsia" w:hAnsiTheme="minorHAnsi" w:cstheme="minorBidi"/>
          </w:rPr>
          <w:tab/>
        </w:r>
        <w:r w:rsidRPr="005F08BD">
          <w:rPr>
            <w:rStyle w:val="Hyperlink"/>
          </w:rPr>
          <w:t>Error Questions</w:t>
        </w:r>
        <w:r>
          <w:rPr>
            <w:webHidden/>
          </w:rPr>
          <w:tab/>
        </w:r>
        <w:r>
          <w:rPr>
            <w:webHidden/>
          </w:rPr>
          <w:fldChar w:fldCharType="begin"/>
        </w:r>
        <w:r>
          <w:rPr>
            <w:webHidden/>
          </w:rPr>
          <w:instrText xml:space="preserve"> PAGEREF _Toc504038301 \h </w:instrText>
        </w:r>
        <w:r>
          <w:rPr>
            <w:webHidden/>
          </w:rPr>
        </w:r>
        <w:r>
          <w:rPr>
            <w:webHidden/>
          </w:rPr>
          <w:fldChar w:fldCharType="separate"/>
        </w:r>
        <w:r w:rsidR="00CA4BA4">
          <w:rPr>
            <w:webHidden/>
          </w:rPr>
          <w:t>29</w:t>
        </w:r>
        <w:r>
          <w:rPr>
            <w:webHidden/>
          </w:rPr>
          <w:fldChar w:fldCharType="end"/>
        </w:r>
      </w:hyperlink>
    </w:p>
    <w:p w14:paraId="2FC81FD0" w14:textId="77777777" w:rsidR="006646CC" w:rsidRDefault="006646CC">
      <w:pPr>
        <w:pStyle w:val="TOC3"/>
        <w:rPr>
          <w:rFonts w:asciiTheme="minorHAnsi" w:eastAsiaTheme="minorEastAsia" w:hAnsiTheme="minorHAnsi" w:cstheme="minorBidi"/>
        </w:rPr>
      </w:pPr>
      <w:hyperlink w:anchor="_Toc504038302" w:history="1">
        <w:r w:rsidRPr="005F08BD">
          <w:rPr>
            <w:rStyle w:val="Hyperlink"/>
          </w:rPr>
          <w:t>8.6.1.</w:t>
        </w:r>
        <w:r>
          <w:rPr>
            <w:rFonts w:asciiTheme="minorHAnsi" w:eastAsiaTheme="minorEastAsia" w:hAnsiTheme="minorHAnsi" w:cstheme="minorBidi"/>
          </w:rPr>
          <w:tab/>
        </w:r>
        <w:r w:rsidRPr="005F08BD">
          <w:rPr>
            <w:rStyle w:val="Hyperlink"/>
          </w:rPr>
          <w:t>Can I request a card when ‘Bad MVI Address’ is displayed?</w:t>
        </w:r>
        <w:r>
          <w:rPr>
            <w:webHidden/>
          </w:rPr>
          <w:tab/>
        </w:r>
        <w:r>
          <w:rPr>
            <w:webHidden/>
          </w:rPr>
          <w:fldChar w:fldCharType="begin"/>
        </w:r>
        <w:r>
          <w:rPr>
            <w:webHidden/>
          </w:rPr>
          <w:instrText xml:space="preserve"> PAGEREF _Toc504038302 \h </w:instrText>
        </w:r>
        <w:r>
          <w:rPr>
            <w:webHidden/>
          </w:rPr>
        </w:r>
        <w:r>
          <w:rPr>
            <w:webHidden/>
          </w:rPr>
          <w:fldChar w:fldCharType="separate"/>
        </w:r>
        <w:r w:rsidR="00CA4BA4">
          <w:rPr>
            <w:webHidden/>
          </w:rPr>
          <w:t>29</w:t>
        </w:r>
        <w:r>
          <w:rPr>
            <w:webHidden/>
          </w:rPr>
          <w:fldChar w:fldCharType="end"/>
        </w:r>
      </w:hyperlink>
    </w:p>
    <w:p w14:paraId="2B79336C" w14:textId="77777777" w:rsidR="006646CC" w:rsidRDefault="006646CC">
      <w:pPr>
        <w:pStyle w:val="TOC3"/>
        <w:rPr>
          <w:rFonts w:asciiTheme="minorHAnsi" w:eastAsiaTheme="minorEastAsia" w:hAnsiTheme="minorHAnsi" w:cstheme="minorBidi"/>
        </w:rPr>
      </w:pPr>
      <w:hyperlink w:anchor="_Toc504038303" w:history="1">
        <w:r w:rsidRPr="005F08BD">
          <w:rPr>
            <w:rStyle w:val="Hyperlink"/>
          </w:rPr>
          <w:t>8.6.2.</w:t>
        </w:r>
        <w:r>
          <w:rPr>
            <w:rFonts w:asciiTheme="minorHAnsi" w:eastAsiaTheme="minorEastAsia" w:hAnsiTheme="minorHAnsi" w:cstheme="minorBidi"/>
          </w:rPr>
          <w:tab/>
        </w:r>
        <w:r w:rsidRPr="005F08BD">
          <w:rPr>
            <w:rStyle w:val="Hyperlink"/>
          </w:rPr>
          <w:t>Can I request a card when ‘Bad Preferred Facility Address’ is displayed?</w:t>
        </w:r>
        <w:r>
          <w:rPr>
            <w:webHidden/>
          </w:rPr>
          <w:tab/>
        </w:r>
        <w:r>
          <w:rPr>
            <w:webHidden/>
          </w:rPr>
          <w:fldChar w:fldCharType="begin"/>
        </w:r>
        <w:r>
          <w:rPr>
            <w:webHidden/>
          </w:rPr>
          <w:instrText xml:space="preserve"> PAGEREF _Toc504038303 \h </w:instrText>
        </w:r>
        <w:r>
          <w:rPr>
            <w:webHidden/>
          </w:rPr>
        </w:r>
        <w:r>
          <w:rPr>
            <w:webHidden/>
          </w:rPr>
          <w:fldChar w:fldCharType="separate"/>
        </w:r>
        <w:r w:rsidR="00CA4BA4">
          <w:rPr>
            <w:webHidden/>
          </w:rPr>
          <w:t>29</w:t>
        </w:r>
        <w:r>
          <w:rPr>
            <w:webHidden/>
          </w:rPr>
          <w:fldChar w:fldCharType="end"/>
        </w:r>
      </w:hyperlink>
    </w:p>
    <w:p w14:paraId="63B68D4D" w14:textId="77777777" w:rsidR="006646CC" w:rsidRDefault="006646CC">
      <w:pPr>
        <w:pStyle w:val="TOC3"/>
        <w:rPr>
          <w:rFonts w:asciiTheme="minorHAnsi" w:eastAsiaTheme="minorEastAsia" w:hAnsiTheme="minorHAnsi" w:cstheme="minorBidi"/>
        </w:rPr>
      </w:pPr>
      <w:hyperlink w:anchor="_Toc504038304" w:history="1">
        <w:r w:rsidRPr="005F08BD">
          <w:rPr>
            <w:rStyle w:val="Hyperlink"/>
          </w:rPr>
          <w:t>8.6.3.</w:t>
        </w:r>
        <w:r>
          <w:rPr>
            <w:rFonts w:asciiTheme="minorHAnsi" w:eastAsiaTheme="minorEastAsia" w:hAnsiTheme="minorHAnsi" w:cstheme="minorBidi"/>
          </w:rPr>
          <w:tab/>
        </w:r>
        <w:r w:rsidRPr="005F08BD">
          <w:rPr>
            <w:rStyle w:val="Hyperlink"/>
          </w:rPr>
          <w:t>What to do with “Error accessing MVI” messages</w:t>
        </w:r>
        <w:r>
          <w:rPr>
            <w:webHidden/>
          </w:rPr>
          <w:tab/>
        </w:r>
        <w:r>
          <w:rPr>
            <w:webHidden/>
          </w:rPr>
          <w:fldChar w:fldCharType="begin"/>
        </w:r>
        <w:r>
          <w:rPr>
            <w:webHidden/>
          </w:rPr>
          <w:instrText xml:space="preserve"> PAGEREF _Toc504038304 \h </w:instrText>
        </w:r>
        <w:r>
          <w:rPr>
            <w:webHidden/>
          </w:rPr>
        </w:r>
        <w:r>
          <w:rPr>
            <w:webHidden/>
          </w:rPr>
          <w:fldChar w:fldCharType="separate"/>
        </w:r>
        <w:r w:rsidR="00CA4BA4">
          <w:rPr>
            <w:webHidden/>
          </w:rPr>
          <w:t>29</w:t>
        </w:r>
        <w:r>
          <w:rPr>
            <w:webHidden/>
          </w:rPr>
          <w:fldChar w:fldCharType="end"/>
        </w:r>
      </w:hyperlink>
    </w:p>
    <w:p w14:paraId="6D579F5B" w14:textId="77777777" w:rsidR="006646CC" w:rsidRDefault="006646CC">
      <w:pPr>
        <w:pStyle w:val="TOC3"/>
        <w:rPr>
          <w:rFonts w:asciiTheme="minorHAnsi" w:eastAsiaTheme="minorEastAsia" w:hAnsiTheme="minorHAnsi" w:cstheme="minorBidi"/>
        </w:rPr>
      </w:pPr>
      <w:hyperlink w:anchor="_Toc504038305" w:history="1">
        <w:r w:rsidRPr="005F08BD">
          <w:rPr>
            <w:rStyle w:val="Hyperlink"/>
          </w:rPr>
          <w:t>8.6.4.</w:t>
        </w:r>
        <w:r>
          <w:rPr>
            <w:rFonts w:asciiTheme="minorHAnsi" w:eastAsiaTheme="minorEastAsia" w:hAnsiTheme="minorHAnsi" w:cstheme="minorBidi"/>
          </w:rPr>
          <w:tab/>
        </w:r>
        <w:r w:rsidRPr="005F08BD">
          <w:rPr>
            <w:rStyle w:val="Hyperlink"/>
          </w:rPr>
          <w:t>What to do with “MVI Did Not Return an Enrollment Identifier” messages on Step 2</w:t>
        </w:r>
        <w:r>
          <w:rPr>
            <w:webHidden/>
          </w:rPr>
          <w:tab/>
        </w:r>
        <w:r>
          <w:rPr>
            <w:webHidden/>
          </w:rPr>
          <w:fldChar w:fldCharType="begin"/>
        </w:r>
        <w:r>
          <w:rPr>
            <w:webHidden/>
          </w:rPr>
          <w:instrText xml:space="preserve"> PAGEREF _Toc504038305 \h </w:instrText>
        </w:r>
        <w:r>
          <w:rPr>
            <w:webHidden/>
          </w:rPr>
        </w:r>
        <w:r>
          <w:rPr>
            <w:webHidden/>
          </w:rPr>
          <w:fldChar w:fldCharType="separate"/>
        </w:r>
        <w:r w:rsidR="00CA4BA4">
          <w:rPr>
            <w:webHidden/>
          </w:rPr>
          <w:t>29</w:t>
        </w:r>
        <w:r>
          <w:rPr>
            <w:webHidden/>
          </w:rPr>
          <w:fldChar w:fldCharType="end"/>
        </w:r>
      </w:hyperlink>
    </w:p>
    <w:p w14:paraId="558964D6" w14:textId="77777777" w:rsidR="006646CC" w:rsidRDefault="006646CC">
      <w:pPr>
        <w:pStyle w:val="TOC2"/>
        <w:rPr>
          <w:rFonts w:asciiTheme="minorHAnsi" w:eastAsiaTheme="minorEastAsia" w:hAnsiTheme="minorHAnsi" w:cstheme="minorBidi"/>
        </w:rPr>
      </w:pPr>
      <w:hyperlink w:anchor="_Toc504038306" w:history="1">
        <w:r w:rsidRPr="005F08BD">
          <w:rPr>
            <w:rStyle w:val="Hyperlink"/>
          </w:rPr>
          <w:t>8.7.</w:t>
        </w:r>
        <w:r>
          <w:rPr>
            <w:rFonts w:asciiTheme="minorHAnsi" w:eastAsiaTheme="minorEastAsia" w:hAnsiTheme="minorHAnsi" w:cstheme="minorBidi"/>
          </w:rPr>
          <w:tab/>
        </w:r>
        <w:r w:rsidRPr="005F08BD">
          <w:rPr>
            <w:rStyle w:val="Hyperlink"/>
          </w:rPr>
          <w:t>Photo Error Questions</w:t>
        </w:r>
        <w:r>
          <w:rPr>
            <w:webHidden/>
          </w:rPr>
          <w:tab/>
        </w:r>
        <w:r>
          <w:rPr>
            <w:webHidden/>
          </w:rPr>
          <w:fldChar w:fldCharType="begin"/>
        </w:r>
        <w:r>
          <w:rPr>
            <w:webHidden/>
          </w:rPr>
          <w:instrText xml:space="preserve"> PAGEREF _Toc504038306 \h </w:instrText>
        </w:r>
        <w:r>
          <w:rPr>
            <w:webHidden/>
          </w:rPr>
        </w:r>
        <w:r>
          <w:rPr>
            <w:webHidden/>
          </w:rPr>
          <w:fldChar w:fldCharType="separate"/>
        </w:r>
        <w:r w:rsidR="00CA4BA4">
          <w:rPr>
            <w:webHidden/>
          </w:rPr>
          <w:t>29</w:t>
        </w:r>
        <w:r>
          <w:rPr>
            <w:webHidden/>
          </w:rPr>
          <w:fldChar w:fldCharType="end"/>
        </w:r>
      </w:hyperlink>
    </w:p>
    <w:p w14:paraId="12EE4C79" w14:textId="77777777" w:rsidR="006646CC" w:rsidRDefault="006646CC">
      <w:pPr>
        <w:pStyle w:val="TOC3"/>
        <w:rPr>
          <w:rFonts w:asciiTheme="minorHAnsi" w:eastAsiaTheme="minorEastAsia" w:hAnsiTheme="minorHAnsi" w:cstheme="minorBidi"/>
        </w:rPr>
      </w:pPr>
      <w:hyperlink w:anchor="_Toc504038307" w:history="1">
        <w:r w:rsidRPr="005F08BD">
          <w:rPr>
            <w:rStyle w:val="Hyperlink"/>
          </w:rPr>
          <w:t>8.7.1.</w:t>
        </w:r>
        <w:r>
          <w:rPr>
            <w:rFonts w:asciiTheme="minorHAnsi" w:eastAsiaTheme="minorEastAsia" w:hAnsiTheme="minorHAnsi" w:cstheme="minorBidi"/>
          </w:rPr>
          <w:tab/>
        </w:r>
        <w:r w:rsidRPr="005F08BD">
          <w:rPr>
            <w:rStyle w:val="Hyperlink"/>
          </w:rPr>
          <w:t>Step 3: Capture Veteran Image</w:t>
        </w:r>
        <w:r>
          <w:rPr>
            <w:webHidden/>
          </w:rPr>
          <w:tab/>
        </w:r>
        <w:r>
          <w:rPr>
            <w:webHidden/>
          </w:rPr>
          <w:fldChar w:fldCharType="begin"/>
        </w:r>
        <w:r>
          <w:rPr>
            <w:webHidden/>
          </w:rPr>
          <w:instrText xml:space="preserve"> PAGEREF _Toc504038307 \h </w:instrText>
        </w:r>
        <w:r>
          <w:rPr>
            <w:webHidden/>
          </w:rPr>
        </w:r>
        <w:r>
          <w:rPr>
            <w:webHidden/>
          </w:rPr>
          <w:fldChar w:fldCharType="separate"/>
        </w:r>
        <w:r w:rsidR="00CA4BA4">
          <w:rPr>
            <w:webHidden/>
          </w:rPr>
          <w:t>30</w:t>
        </w:r>
        <w:r>
          <w:rPr>
            <w:webHidden/>
          </w:rPr>
          <w:fldChar w:fldCharType="end"/>
        </w:r>
      </w:hyperlink>
    </w:p>
    <w:p w14:paraId="5AF8728E" w14:textId="77777777" w:rsidR="006646CC" w:rsidRDefault="006646CC">
      <w:pPr>
        <w:pStyle w:val="TOC3"/>
        <w:rPr>
          <w:rFonts w:asciiTheme="minorHAnsi" w:eastAsiaTheme="minorEastAsia" w:hAnsiTheme="minorHAnsi" w:cstheme="minorBidi"/>
        </w:rPr>
      </w:pPr>
      <w:hyperlink w:anchor="_Toc504038308" w:history="1">
        <w:r w:rsidRPr="005F08BD">
          <w:rPr>
            <w:rStyle w:val="Hyperlink"/>
          </w:rPr>
          <w:t>8.7.2.</w:t>
        </w:r>
        <w:r>
          <w:rPr>
            <w:rFonts w:asciiTheme="minorHAnsi" w:eastAsiaTheme="minorEastAsia" w:hAnsiTheme="minorHAnsi" w:cstheme="minorBidi"/>
          </w:rPr>
          <w:tab/>
        </w:r>
        <w:r w:rsidRPr="005F08BD">
          <w:rPr>
            <w:rStyle w:val="Hyperlink"/>
          </w:rPr>
          <w:t>Step 5: Save Card Request</w:t>
        </w:r>
        <w:r>
          <w:rPr>
            <w:webHidden/>
          </w:rPr>
          <w:tab/>
        </w:r>
        <w:r>
          <w:rPr>
            <w:webHidden/>
          </w:rPr>
          <w:fldChar w:fldCharType="begin"/>
        </w:r>
        <w:r>
          <w:rPr>
            <w:webHidden/>
          </w:rPr>
          <w:instrText xml:space="preserve"> PAGEREF _Toc504038308 \h </w:instrText>
        </w:r>
        <w:r>
          <w:rPr>
            <w:webHidden/>
          </w:rPr>
        </w:r>
        <w:r>
          <w:rPr>
            <w:webHidden/>
          </w:rPr>
          <w:fldChar w:fldCharType="separate"/>
        </w:r>
        <w:r w:rsidR="00CA4BA4">
          <w:rPr>
            <w:webHidden/>
          </w:rPr>
          <w:t>32</w:t>
        </w:r>
        <w:r>
          <w:rPr>
            <w:webHidden/>
          </w:rPr>
          <w:fldChar w:fldCharType="end"/>
        </w:r>
      </w:hyperlink>
    </w:p>
    <w:p w14:paraId="084F9F0F" w14:textId="77777777" w:rsidR="006646CC" w:rsidRDefault="006646CC">
      <w:pPr>
        <w:pStyle w:val="TOC3"/>
        <w:rPr>
          <w:rFonts w:asciiTheme="minorHAnsi" w:eastAsiaTheme="minorEastAsia" w:hAnsiTheme="minorHAnsi" w:cstheme="minorBidi"/>
        </w:rPr>
      </w:pPr>
      <w:hyperlink w:anchor="_Toc504038309" w:history="1">
        <w:r w:rsidRPr="005F08BD">
          <w:rPr>
            <w:rStyle w:val="Hyperlink"/>
          </w:rPr>
          <w:t>8.7.3.</w:t>
        </w:r>
        <w:r>
          <w:rPr>
            <w:rFonts w:asciiTheme="minorHAnsi" w:eastAsiaTheme="minorEastAsia" w:hAnsiTheme="minorHAnsi" w:cstheme="minorBidi"/>
          </w:rPr>
          <w:tab/>
        </w:r>
        <w:r w:rsidRPr="005F08BD">
          <w:rPr>
            <w:rStyle w:val="Hyperlink"/>
          </w:rPr>
          <w:t>Wrong Photo on Veteran’s VHIC</w:t>
        </w:r>
        <w:r>
          <w:rPr>
            <w:webHidden/>
          </w:rPr>
          <w:tab/>
        </w:r>
        <w:r>
          <w:rPr>
            <w:webHidden/>
          </w:rPr>
          <w:fldChar w:fldCharType="begin"/>
        </w:r>
        <w:r>
          <w:rPr>
            <w:webHidden/>
          </w:rPr>
          <w:instrText xml:space="preserve"> PAGEREF _Toc504038309 \h </w:instrText>
        </w:r>
        <w:r>
          <w:rPr>
            <w:webHidden/>
          </w:rPr>
        </w:r>
        <w:r>
          <w:rPr>
            <w:webHidden/>
          </w:rPr>
          <w:fldChar w:fldCharType="separate"/>
        </w:r>
        <w:r w:rsidR="00CA4BA4">
          <w:rPr>
            <w:webHidden/>
          </w:rPr>
          <w:t>33</w:t>
        </w:r>
        <w:r>
          <w:rPr>
            <w:webHidden/>
          </w:rPr>
          <w:fldChar w:fldCharType="end"/>
        </w:r>
      </w:hyperlink>
    </w:p>
    <w:p w14:paraId="7195C462" w14:textId="77777777" w:rsidR="006646CC" w:rsidRDefault="006646CC">
      <w:pPr>
        <w:pStyle w:val="TOC2"/>
        <w:rPr>
          <w:rFonts w:asciiTheme="minorHAnsi" w:eastAsiaTheme="minorEastAsia" w:hAnsiTheme="minorHAnsi" w:cstheme="minorBidi"/>
        </w:rPr>
      </w:pPr>
      <w:hyperlink w:anchor="_Toc504038310" w:history="1">
        <w:r w:rsidRPr="005F08BD">
          <w:rPr>
            <w:rStyle w:val="Hyperlink"/>
          </w:rPr>
          <w:t>8.8.</w:t>
        </w:r>
        <w:r>
          <w:rPr>
            <w:rFonts w:asciiTheme="minorHAnsi" w:eastAsiaTheme="minorEastAsia" w:hAnsiTheme="minorHAnsi" w:cstheme="minorBidi"/>
          </w:rPr>
          <w:tab/>
        </w:r>
        <w:r w:rsidRPr="005F08BD">
          <w:rPr>
            <w:rStyle w:val="Hyperlink"/>
          </w:rPr>
          <w:t>Report Questions</w:t>
        </w:r>
        <w:r>
          <w:rPr>
            <w:webHidden/>
          </w:rPr>
          <w:tab/>
        </w:r>
        <w:r>
          <w:rPr>
            <w:webHidden/>
          </w:rPr>
          <w:fldChar w:fldCharType="begin"/>
        </w:r>
        <w:r>
          <w:rPr>
            <w:webHidden/>
          </w:rPr>
          <w:instrText xml:space="preserve"> PAGEREF _Toc504038310 \h </w:instrText>
        </w:r>
        <w:r>
          <w:rPr>
            <w:webHidden/>
          </w:rPr>
        </w:r>
        <w:r>
          <w:rPr>
            <w:webHidden/>
          </w:rPr>
          <w:fldChar w:fldCharType="separate"/>
        </w:r>
        <w:r w:rsidR="00CA4BA4">
          <w:rPr>
            <w:webHidden/>
          </w:rPr>
          <w:t>34</w:t>
        </w:r>
        <w:r>
          <w:rPr>
            <w:webHidden/>
          </w:rPr>
          <w:fldChar w:fldCharType="end"/>
        </w:r>
      </w:hyperlink>
    </w:p>
    <w:p w14:paraId="199BDDD0" w14:textId="77777777" w:rsidR="006646CC" w:rsidRDefault="006646CC">
      <w:pPr>
        <w:pStyle w:val="TOC3"/>
        <w:rPr>
          <w:rFonts w:asciiTheme="minorHAnsi" w:eastAsiaTheme="minorEastAsia" w:hAnsiTheme="minorHAnsi" w:cstheme="minorBidi"/>
        </w:rPr>
      </w:pPr>
      <w:hyperlink w:anchor="_Toc504038311" w:history="1">
        <w:r w:rsidRPr="005F08BD">
          <w:rPr>
            <w:rStyle w:val="Hyperlink"/>
          </w:rPr>
          <w:t>8.8.1.</w:t>
        </w:r>
        <w:r>
          <w:rPr>
            <w:rFonts w:asciiTheme="minorHAnsi" w:eastAsiaTheme="minorEastAsia" w:hAnsiTheme="minorHAnsi" w:cstheme="minorBidi"/>
          </w:rPr>
          <w:tab/>
        </w:r>
        <w:r w:rsidRPr="005F08BD">
          <w:rPr>
            <w:rStyle w:val="Hyperlink"/>
          </w:rPr>
          <w:t>Report not returning results for selected date range</w:t>
        </w:r>
        <w:r>
          <w:rPr>
            <w:webHidden/>
          </w:rPr>
          <w:tab/>
        </w:r>
        <w:r>
          <w:rPr>
            <w:webHidden/>
          </w:rPr>
          <w:fldChar w:fldCharType="begin"/>
        </w:r>
        <w:r>
          <w:rPr>
            <w:webHidden/>
          </w:rPr>
          <w:instrText xml:space="preserve"> PAGEREF _Toc504038311 \h </w:instrText>
        </w:r>
        <w:r>
          <w:rPr>
            <w:webHidden/>
          </w:rPr>
        </w:r>
        <w:r>
          <w:rPr>
            <w:webHidden/>
          </w:rPr>
          <w:fldChar w:fldCharType="separate"/>
        </w:r>
        <w:r w:rsidR="00CA4BA4">
          <w:rPr>
            <w:webHidden/>
          </w:rPr>
          <w:t>34</w:t>
        </w:r>
        <w:r>
          <w:rPr>
            <w:webHidden/>
          </w:rPr>
          <w:fldChar w:fldCharType="end"/>
        </w:r>
      </w:hyperlink>
    </w:p>
    <w:p w14:paraId="0B9931EF" w14:textId="77777777" w:rsidR="006646CC" w:rsidRDefault="006646CC">
      <w:pPr>
        <w:pStyle w:val="TOC2"/>
        <w:rPr>
          <w:rFonts w:asciiTheme="minorHAnsi" w:eastAsiaTheme="minorEastAsia" w:hAnsiTheme="minorHAnsi" w:cstheme="minorBidi"/>
        </w:rPr>
      </w:pPr>
      <w:hyperlink w:anchor="_Toc504038312" w:history="1">
        <w:r w:rsidRPr="005F08BD">
          <w:rPr>
            <w:rStyle w:val="Hyperlink"/>
          </w:rPr>
          <w:t>8.9.</w:t>
        </w:r>
        <w:r>
          <w:rPr>
            <w:rFonts w:asciiTheme="minorHAnsi" w:eastAsiaTheme="minorEastAsia" w:hAnsiTheme="minorHAnsi" w:cstheme="minorBidi"/>
          </w:rPr>
          <w:tab/>
        </w:r>
        <w:r w:rsidRPr="005F08BD">
          <w:rPr>
            <w:rStyle w:val="Hyperlink"/>
          </w:rPr>
          <w:t>On Hold Questions</w:t>
        </w:r>
        <w:r>
          <w:rPr>
            <w:webHidden/>
          </w:rPr>
          <w:tab/>
        </w:r>
        <w:r>
          <w:rPr>
            <w:webHidden/>
          </w:rPr>
          <w:fldChar w:fldCharType="begin"/>
        </w:r>
        <w:r>
          <w:rPr>
            <w:webHidden/>
          </w:rPr>
          <w:instrText xml:space="preserve"> PAGEREF _Toc504038312 \h </w:instrText>
        </w:r>
        <w:r>
          <w:rPr>
            <w:webHidden/>
          </w:rPr>
        </w:r>
        <w:r>
          <w:rPr>
            <w:webHidden/>
          </w:rPr>
          <w:fldChar w:fldCharType="separate"/>
        </w:r>
        <w:r w:rsidR="00CA4BA4">
          <w:rPr>
            <w:webHidden/>
          </w:rPr>
          <w:t>34</w:t>
        </w:r>
        <w:r>
          <w:rPr>
            <w:webHidden/>
          </w:rPr>
          <w:fldChar w:fldCharType="end"/>
        </w:r>
      </w:hyperlink>
    </w:p>
    <w:p w14:paraId="0F1D483D" w14:textId="77777777" w:rsidR="006646CC" w:rsidRDefault="006646CC">
      <w:pPr>
        <w:pStyle w:val="TOC3"/>
        <w:rPr>
          <w:rFonts w:asciiTheme="minorHAnsi" w:eastAsiaTheme="minorEastAsia" w:hAnsiTheme="minorHAnsi" w:cstheme="minorBidi"/>
        </w:rPr>
      </w:pPr>
      <w:hyperlink w:anchor="_Toc504038313" w:history="1">
        <w:r w:rsidRPr="005F08BD">
          <w:rPr>
            <w:rStyle w:val="Hyperlink"/>
          </w:rPr>
          <w:t>8.9.1.</w:t>
        </w:r>
        <w:r>
          <w:rPr>
            <w:rFonts w:asciiTheme="minorHAnsi" w:eastAsiaTheme="minorEastAsia" w:hAnsiTheme="minorHAnsi" w:cstheme="minorBidi"/>
          </w:rPr>
          <w:tab/>
        </w:r>
        <w:r w:rsidRPr="005F08BD">
          <w:rPr>
            <w:rStyle w:val="Hyperlink"/>
          </w:rPr>
          <w:t>Veteran Not Proofed</w:t>
        </w:r>
        <w:r>
          <w:rPr>
            <w:webHidden/>
          </w:rPr>
          <w:tab/>
        </w:r>
        <w:r>
          <w:rPr>
            <w:webHidden/>
          </w:rPr>
          <w:fldChar w:fldCharType="begin"/>
        </w:r>
        <w:r>
          <w:rPr>
            <w:webHidden/>
          </w:rPr>
          <w:instrText xml:space="preserve"> PAGEREF _Toc504038313 \h </w:instrText>
        </w:r>
        <w:r>
          <w:rPr>
            <w:webHidden/>
          </w:rPr>
        </w:r>
        <w:r>
          <w:rPr>
            <w:webHidden/>
          </w:rPr>
          <w:fldChar w:fldCharType="separate"/>
        </w:r>
        <w:r w:rsidR="00CA4BA4">
          <w:rPr>
            <w:webHidden/>
          </w:rPr>
          <w:t>34</w:t>
        </w:r>
        <w:r>
          <w:rPr>
            <w:webHidden/>
          </w:rPr>
          <w:fldChar w:fldCharType="end"/>
        </w:r>
      </w:hyperlink>
    </w:p>
    <w:p w14:paraId="7168F84A" w14:textId="77777777" w:rsidR="006646CC" w:rsidRDefault="006646CC">
      <w:pPr>
        <w:pStyle w:val="TOC4"/>
        <w:rPr>
          <w:rFonts w:asciiTheme="minorHAnsi" w:eastAsiaTheme="minorEastAsia" w:hAnsiTheme="minorHAnsi" w:cstheme="minorBidi"/>
          <w:szCs w:val="22"/>
        </w:rPr>
      </w:pPr>
      <w:hyperlink w:anchor="_Toc504038314" w:history="1">
        <w:r w:rsidRPr="005F08BD">
          <w:rPr>
            <w:rStyle w:val="Hyperlink"/>
          </w:rPr>
          <w:t>8.9.1.1.</w:t>
        </w:r>
        <w:r>
          <w:rPr>
            <w:rFonts w:asciiTheme="minorHAnsi" w:eastAsiaTheme="minorEastAsia" w:hAnsiTheme="minorHAnsi" w:cstheme="minorBidi"/>
            <w:szCs w:val="22"/>
          </w:rPr>
          <w:tab/>
        </w:r>
        <w:r w:rsidRPr="005F08BD">
          <w:rPr>
            <w:rStyle w:val="Hyperlink"/>
          </w:rPr>
          <w:t>User did NOT complete the proofing process using the Identity Management Toolkit application PRIOR to creating a VHIC request</w:t>
        </w:r>
        <w:r>
          <w:rPr>
            <w:webHidden/>
          </w:rPr>
          <w:tab/>
        </w:r>
        <w:r>
          <w:rPr>
            <w:webHidden/>
          </w:rPr>
          <w:fldChar w:fldCharType="begin"/>
        </w:r>
        <w:r>
          <w:rPr>
            <w:webHidden/>
          </w:rPr>
          <w:instrText xml:space="preserve"> PAGEREF _Toc504038314 \h </w:instrText>
        </w:r>
        <w:r>
          <w:rPr>
            <w:webHidden/>
          </w:rPr>
        </w:r>
        <w:r>
          <w:rPr>
            <w:webHidden/>
          </w:rPr>
          <w:fldChar w:fldCharType="separate"/>
        </w:r>
        <w:r w:rsidR="00CA4BA4">
          <w:rPr>
            <w:webHidden/>
          </w:rPr>
          <w:t>34</w:t>
        </w:r>
        <w:r>
          <w:rPr>
            <w:webHidden/>
          </w:rPr>
          <w:fldChar w:fldCharType="end"/>
        </w:r>
      </w:hyperlink>
    </w:p>
    <w:p w14:paraId="630A2E8F" w14:textId="77777777" w:rsidR="006646CC" w:rsidRDefault="006646CC">
      <w:pPr>
        <w:pStyle w:val="TOC3"/>
        <w:rPr>
          <w:rFonts w:asciiTheme="minorHAnsi" w:eastAsiaTheme="minorEastAsia" w:hAnsiTheme="minorHAnsi" w:cstheme="minorBidi"/>
        </w:rPr>
      </w:pPr>
      <w:hyperlink w:anchor="_Toc504038315" w:history="1">
        <w:r w:rsidRPr="005F08BD">
          <w:rPr>
            <w:rStyle w:val="Hyperlink"/>
          </w:rPr>
          <w:t>8.9.2.</w:t>
        </w:r>
        <w:r>
          <w:rPr>
            <w:rFonts w:asciiTheme="minorHAnsi" w:eastAsiaTheme="minorEastAsia" w:hAnsiTheme="minorHAnsi" w:cstheme="minorBidi"/>
          </w:rPr>
          <w:tab/>
        </w:r>
        <w:r w:rsidRPr="005F08BD">
          <w:rPr>
            <w:rStyle w:val="Hyperlink"/>
          </w:rPr>
          <w:t>Enrollment Services Unavailable</w:t>
        </w:r>
        <w:r>
          <w:rPr>
            <w:webHidden/>
          </w:rPr>
          <w:tab/>
        </w:r>
        <w:r>
          <w:rPr>
            <w:webHidden/>
          </w:rPr>
          <w:fldChar w:fldCharType="begin"/>
        </w:r>
        <w:r>
          <w:rPr>
            <w:webHidden/>
          </w:rPr>
          <w:instrText xml:space="preserve"> PAGEREF _Toc504038315 \h </w:instrText>
        </w:r>
        <w:r>
          <w:rPr>
            <w:webHidden/>
          </w:rPr>
        </w:r>
        <w:r>
          <w:rPr>
            <w:webHidden/>
          </w:rPr>
          <w:fldChar w:fldCharType="separate"/>
        </w:r>
        <w:r w:rsidR="00CA4BA4">
          <w:rPr>
            <w:webHidden/>
          </w:rPr>
          <w:t>35</w:t>
        </w:r>
        <w:r>
          <w:rPr>
            <w:webHidden/>
          </w:rPr>
          <w:fldChar w:fldCharType="end"/>
        </w:r>
      </w:hyperlink>
    </w:p>
    <w:p w14:paraId="18A91192" w14:textId="77777777" w:rsidR="006646CC" w:rsidRDefault="006646CC">
      <w:pPr>
        <w:pStyle w:val="TOC3"/>
        <w:rPr>
          <w:rFonts w:asciiTheme="minorHAnsi" w:eastAsiaTheme="minorEastAsia" w:hAnsiTheme="minorHAnsi" w:cstheme="minorBidi"/>
        </w:rPr>
      </w:pPr>
      <w:hyperlink w:anchor="_Toc504038316" w:history="1">
        <w:r w:rsidRPr="005F08BD">
          <w:rPr>
            <w:rStyle w:val="Hyperlink"/>
          </w:rPr>
          <w:t>8.9.3.</w:t>
        </w:r>
        <w:r>
          <w:rPr>
            <w:rFonts w:asciiTheme="minorHAnsi" w:eastAsiaTheme="minorEastAsia" w:hAnsiTheme="minorHAnsi" w:cstheme="minorBidi"/>
          </w:rPr>
          <w:tab/>
        </w:r>
        <w:r w:rsidRPr="005F08BD">
          <w:rPr>
            <w:rStyle w:val="Hyperlink"/>
          </w:rPr>
          <w:t>Eligibility Pending</w:t>
        </w:r>
        <w:r>
          <w:rPr>
            <w:webHidden/>
          </w:rPr>
          <w:tab/>
        </w:r>
        <w:r>
          <w:rPr>
            <w:webHidden/>
          </w:rPr>
          <w:fldChar w:fldCharType="begin"/>
        </w:r>
        <w:r>
          <w:rPr>
            <w:webHidden/>
          </w:rPr>
          <w:instrText xml:space="preserve"> PAGEREF _Toc504038316 \h </w:instrText>
        </w:r>
        <w:r>
          <w:rPr>
            <w:webHidden/>
          </w:rPr>
        </w:r>
        <w:r>
          <w:rPr>
            <w:webHidden/>
          </w:rPr>
          <w:fldChar w:fldCharType="separate"/>
        </w:r>
        <w:r w:rsidR="00CA4BA4">
          <w:rPr>
            <w:webHidden/>
          </w:rPr>
          <w:t>36</w:t>
        </w:r>
        <w:r>
          <w:rPr>
            <w:webHidden/>
          </w:rPr>
          <w:fldChar w:fldCharType="end"/>
        </w:r>
      </w:hyperlink>
    </w:p>
    <w:p w14:paraId="2913DDEA" w14:textId="77777777" w:rsidR="006646CC" w:rsidRDefault="006646CC">
      <w:pPr>
        <w:pStyle w:val="TOC3"/>
        <w:rPr>
          <w:rFonts w:asciiTheme="minorHAnsi" w:eastAsiaTheme="minorEastAsia" w:hAnsiTheme="minorHAnsi" w:cstheme="minorBidi"/>
        </w:rPr>
      </w:pPr>
      <w:hyperlink w:anchor="_Toc504038317" w:history="1">
        <w:r w:rsidRPr="005F08BD">
          <w:rPr>
            <w:rStyle w:val="Hyperlink"/>
          </w:rPr>
          <w:t>8.9.4.</w:t>
        </w:r>
        <w:r>
          <w:rPr>
            <w:rFonts w:asciiTheme="minorHAnsi" w:eastAsiaTheme="minorEastAsia" w:hAnsiTheme="minorHAnsi" w:cstheme="minorBidi"/>
          </w:rPr>
          <w:tab/>
        </w:r>
        <w:r w:rsidRPr="005F08BD">
          <w:rPr>
            <w:rStyle w:val="Hyperlink"/>
          </w:rPr>
          <w:t>Bad Data – Other</w:t>
        </w:r>
        <w:r>
          <w:rPr>
            <w:webHidden/>
          </w:rPr>
          <w:tab/>
        </w:r>
        <w:r>
          <w:rPr>
            <w:webHidden/>
          </w:rPr>
          <w:fldChar w:fldCharType="begin"/>
        </w:r>
        <w:r>
          <w:rPr>
            <w:webHidden/>
          </w:rPr>
          <w:instrText xml:space="preserve"> PAGEREF _Toc504038317 \h </w:instrText>
        </w:r>
        <w:r>
          <w:rPr>
            <w:webHidden/>
          </w:rPr>
        </w:r>
        <w:r>
          <w:rPr>
            <w:webHidden/>
          </w:rPr>
          <w:fldChar w:fldCharType="separate"/>
        </w:r>
        <w:r w:rsidR="00CA4BA4">
          <w:rPr>
            <w:webHidden/>
          </w:rPr>
          <w:t>37</w:t>
        </w:r>
        <w:r>
          <w:rPr>
            <w:webHidden/>
          </w:rPr>
          <w:fldChar w:fldCharType="end"/>
        </w:r>
      </w:hyperlink>
    </w:p>
    <w:p w14:paraId="7A35259B" w14:textId="77777777" w:rsidR="006646CC" w:rsidRDefault="006646CC">
      <w:pPr>
        <w:pStyle w:val="TOC1"/>
        <w:rPr>
          <w:rFonts w:asciiTheme="minorHAnsi" w:eastAsiaTheme="minorEastAsia" w:hAnsiTheme="minorHAnsi" w:cstheme="minorBidi"/>
          <w:b w:val="0"/>
        </w:rPr>
      </w:pPr>
      <w:hyperlink w:anchor="_Toc504038318" w:history="1">
        <w:r w:rsidRPr="005F08BD">
          <w:rPr>
            <w:rStyle w:val="Hyperlink"/>
          </w:rPr>
          <w:t>Appendix A: VHIC Roles</w:t>
        </w:r>
        <w:r>
          <w:rPr>
            <w:webHidden/>
          </w:rPr>
          <w:tab/>
        </w:r>
        <w:r>
          <w:rPr>
            <w:webHidden/>
          </w:rPr>
          <w:fldChar w:fldCharType="begin"/>
        </w:r>
        <w:r>
          <w:rPr>
            <w:webHidden/>
          </w:rPr>
          <w:instrText xml:space="preserve"> PAGEREF _Toc504038318 \h </w:instrText>
        </w:r>
        <w:r>
          <w:rPr>
            <w:webHidden/>
          </w:rPr>
        </w:r>
        <w:r>
          <w:rPr>
            <w:webHidden/>
          </w:rPr>
          <w:fldChar w:fldCharType="separate"/>
        </w:r>
        <w:r w:rsidR="00CA4BA4">
          <w:rPr>
            <w:webHidden/>
          </w:rPr>
          <w:t>38</w:t>
        </w:r>
        <w:r>
          <w:rPr>
            <w:webHidden/>
          </w:rPr>
          <w:fldChar w:fldCharType="end"/>
        </w:r>
      </w:hyperlink>
    </w:p>
    <w:p w14:paraId="08F56472" w14:textId="77777777" w:rsidR="007F4281" w:rsidRPr="00FF0E1A" w:rsidRDefault="00AF1D4B" w:rsidP="004D2A64">
      <w:pPr>
        <w:pStyle w:val="Title2"/>
        <w:rPr>
          <w:rFonts w:ascii="Times New Roman" w:hAnsi="Times New Roman" w:cs="Times New Roman"/>
        </w:rPr>
      </w:pPr>
      <w:r w:rsidRPr="00FF0E1A">
        <w:rPr>
          <w:rFonts w:ascii="Times New Roman" w:hAnsi="Times New Roman" w:cs="Times New Roman"/>
          <w:bCs w:val="0"/>
          <w:szCs w:val="20"/>
        </w:rPr>
        <w:fldChar w:fldCharType="end"/>
      </w:r>
      <w:r w:rsidR="007F4281" w:rsidRPr="00FF0E1A">
        <w:rPr>
          <w:rFonts w:ascii="Times New Roman" w:hAnsi="Times New Roman" w:cs="Times New Roman"/>
        </w:rPr>
        <w:br w:type="page"/>
      </w:r>
    </w:p>
    <w:p w14:paraId="08F56477" w14:textId="11011FCF" w:rsidR="004D2A64" w:rsidRPr="009E358E" w:rsidRDefault="00FF0E1A" w:rsidP="00FF0E1A">
      <w:pPr>
        <w:pStyle w:val="BodyText"/>
        <w:jc w:val="center"/>
        <w:rPr>
          <w:sz w:val="36"/>
          <w:szCs w:val="36"/>
        </w:rPr>
      </w:pPr>
      <w:r w:rsidRPr="009E358E">
        <w:rPr>
          <w:b/>
          <w:sz w:val="36"/>
          <w:szCs w:val="36"/>
        </w:rPr>
        <w:lastRenderedPageBreak/>
        <w:t>Table of Figures</w:t>
      </w:r>
    </w:p>
    <w:p w14:paraId="2428F6ED" w14:textId="77777777" w:rsidR="006646CC" w:rsidRDefault="00FF0E1A">
      <w:pPr>
        <w:pStyle w:val="TableofFigures"/>
        <w:tabs>
          <w:tab w:val="right" w:leader="dot" w:pos="9350"/>
        </w:tabs>
        <w:rPr>
          <w:rFonts w:asciiTheme="minorHAnsi" w:eastAsiaTheme="minorEastAsia" w:hAnsiTheme="minorHAnsi" w:cstheme="minorBidi"/>
          <w:noProof/>
          <w:szCs w:val="22"/>
        </w:rPr>
      </w:pPr>
      <w:r w:rsidRPr="00FF0E1A">
        <w:fldChar w:fldCharType="begin"/>
      </w:r>
      <w:r w:rsidRPr="00FF0E1A">
        <w:instrText xml:space="preserve"> TOC \h \z \c "Figure" </w:instrText>
      </w:r>
      <w:r w:rsidRPr="00FF0E1A">
        <w:fldChar w:fldCharType="separate"/>
      </w:r>
      <w:hyperlink w:anchor="_Toc504038319" w:history="1">
        <w:r w:rsidR="006646CC" w:rsidRPr="00EF21DF">
          <w:rPr>
            <w:rStyle w:val="Hyperlink"/>
            <w:noProof/>
          </w:rPr>
          <w:t>Figure 2</w:t>
        </w:r>
        <w:r w:rsidR="006646CC" w:rsidRPr="00EF21DF">
          <w:rPr>
            <w:rStyle w:val="Hyperlink"/>
            <w:noProof/>
          </w:rPr>
          <w:noBreakHyphen/>
          <w:t>1: Example of what the VHIC looks like</w:t>
        </w:r>
        <w:r w:rsidR="006646CC">
          <w:rPr>
            <w:noProof/>
            <w:webHidden/>
          </w:rPr>
          <w:tab/>
        </w:r>
        <w:r w:rsidR="006646CC">
          <w:rPr>
            <w:noProof/>
            <w:webHidden/>
          </w:rPr>
          <w:fldChar w:fldCharType="begin"/>
        </w:r>
        <w:r w:rsidR="006646CC">
          <w:rPr>
            <w:noProof/>
            <w:webHidden/>
          </w:rPr>
          <w:instrText xml:space="preserve"> PAGEREF _Toc504038319 \h </w:instrText>
        </w:r>
        <w:r w:rsidR="006646CC">
          <w:rPr>
            <w:noProof/>
            <w:webHidden/>
          </w:rPr>
        </w:r>
        <w:r w:rsidR="006646CC">
          <w:rPr>
            <w:noProof/>
            <w:webHidden/>
          </w:rPr>
          <w:fldChar w:fldCharType="separate"/>
        </w:r>
        <w:r w:rsidR="00CA4BA4">
          <w:rPr>
            <w:noProof/>
            <w:webHidden/>
          </w:rPr>
          <w:t>4</w:t>
        </w:r>
        <w:r w:rsidR="006646CC">
          <w:rPr>
            <w:noProof/>
            <w:webHidden/>
          </w:rPr>
          <w:fldChar w:fldCharType="end"/>
        </w:r>
      </w:hyperlink>
    </w:p>
    <w:p w14:paraId="5295A3E2"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0" w:history="1">
        <w:r w:rsidRPr="00EF21DF">
          <w:rPr>
            <w:rStyle w:val="Hyperlink"/>
            <w:noProof/>
          </w:rPr>
          <w:t>Figure 2</w:t>
        </w:r>
        <w:r w:rsidRPr="00EF21DF">
          <w:rPr>
            <w:rStyle w:val="Hyperlink"/>
            <w:noProof/>
          </w:rPr>
          <w:noBreakHyphen/>
          <w:t>2: Over-sized icon buttons on the Home Screen</w:t>
        </w:r>
        <w:r>
          <w:rPr>
            <w:noProof/>
            <w:webHidden/>
          </w:rPr>
          <w:tab/>
        </w:r>
        <w:r>
          <w:rPr>
            <w:noProof/>
            <w:webHidden/>
          </w:rPr>
          <w:fldChar w:fldCharType="begin"/>
        </w:r>
        <w:r>
          <w:rPr>
            <w:noProof/>
            <w:webHidden/>
          </w:rPr>
          <w:instrText xml:space="preserve"> PAGEREF _Toc504038320 \h </w:instrText>
        </w:r>
        <w:r>
          <w:rPr>
            <w:noProof/>
            <w:webHidden/>
          </w:rPr>
        </w:r>
        <w:r>
          <w:rPr>
            <w:noProof/>
            <w:webHidden/>
          </w:rPr>
          <w:fldChar w:fldCharType="separate"/>
        </w:r>
        <w:r w:rsidR="00CA4BA4">
          <w:rPr>
            <w:noProof/>
            <w:webHidden/>
          </w:rPr>
          <w:t>5</w:t>
        </w:r>
        <w:r>
          <w:rPr>
            <w:noProof/>
            <w:webHidden/>
          </w:rPr>
          <w:fldChar w:fldCharType="end"/>
        </w:r>
      </w:hyperlink>
    </w:p>
    <w:p w14:paraId="51BD015F"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1" w:history="1">
        <w:r w:rsidRPr="00EF21DF">
          <w:rPr>
            <w:rStyle w:val="Hyperlink"/>
            <w:noProof/>
          </w:rPr>
          <w:t>Figure 2</w:t>
        </w:r>
        <w:r w:rsidRPr="00EF21DF">
          <w:rPr>
            <w:rStyle w:val="Hyperlink"/>
            <w:noProof/>
          </w:rPr>
          <w:noBreakHyphen/>
          <w:t>3: Words wrapping around the displayed photo on Step 3</w:t>
        </w:r>
        <w:r>
          <w:rPr>
            <w:noProof/>
            <w:webHidden/>
          </w:rPr>
          <w:tab/>
        </w:r>
        <w:r>
          <w:rPr>
            <w:noProof/>
            <w:webHidden/>
          </w:rPr>
          <w:fldChar w:fldCharType="begin"/>
        </w:r>
        <w:r>
          <w:rPr>
            <w:noProof/>
            <w:webHidden/>
          </w:rPr>
          <w:instrText xml:space="preserve"> PAGEREF _Toc504038321 \h </w:instrText>
        </w:r>
        <w:r>
          <w:rPr>
            <w:noProof/>
            <w:webHidden/>
          </w:rPr>
        </w:r>
        <w:r>
          <w:rPr>
            <w:noProof/>
            <w:webHidden/>
          </w:rPr>
          <w:fldChar w:fldCharType="separate"/>
        </w:r>
        <w:r w:rsidR="00CA4BA4">
          <w:rPr>
            <w:noProof/>
            <w:webHidden/>
          </w:rPr>
          <w:t>5</w:t>
        </w:r>
        <w:r>
          <w:rPr>
            <w:noProof/>
            <w:webHidden/>
          </w:rPr>
          <w:fldChar w:fldCharType="end"/>
        </w:r>
      </w:hyperlink>
    </w:p>
    <w:p w14:paraId="5AEA8568"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2" w:history="1">
        <w:r w:rsidRPr="00EF21DF">
          <w:rPr>
            <w:rStyle w:val="Hyperlink"/>
            <w:noProof/>
          </w:rPr>
          <w:t>Figure 2</w:t>
        </w:r>
        <w:r w:rsidRPr="00EF21DF">
          <w:rPr>
            <w:rStyle w:val="Hyperlink"/>
            <w:noProof/>
          </w:rPr>
          <w:noBreakHyphen/>
          <w:t>4: Content on the right of the Step 5 screen is shifted down</w:t>
        </w:r>
        <w:r>
          <w:rPr>
            <w:noProof/>
            <w:webHidden/>
          </w:rPr>
          <w:tab/>
        </w:r>
        <w:r>
          <w:rPr>
            <w:noProof/>
            <w:webHidden/>
          </w:rPr>
          <w:fldChar w:fldCharType="begin"/>
        </w:r>
        <w:r>
          <w:rPr>
            <w:noProof/>
            <w:webHidden/>
          </w:rPr>
          <w:instrText xml:space="preserve"> PAGEREF _Toc504038322 \h </w:instrText>
        </w:r>
        <w:r>
          <w:rPr>
            <w:noProof/>
            <w:webHidden/>
          </w:rPr>
        </w:r>
        <w:r>
          <w:rPr>
            <w:noProof/>
            <w:webHidden/>
          </w:rPr>
          <w:fldChar w:fldCharType="separate"/>
        </w:r>
        <w:r w:rsidR="00CA4BA4">
          <w:rPr>
            <w:noProof/>
            <w:webHidden/>
          </w:rPr>
          <w:t>6</w:t>
        </w:r>
        <w:r>
          <w:rPr>
            <w:noProof/>
            <w:webHidden/>
          </w:rPr>
          <w:fldChar w:fldCharType="end"/>
        </w:r>
      </w:hyperlink>
    </w:p>
    <w:p w14:paraId="720CD632"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3" w:history="1">
        <w:r w:rsidRPr="00EF21DF">
          <w:rPr>
            <w:rStyle w:val="Hyperlink"/>
            <w:noProof/>
          </w:rPr>
          <w:t>Figure 2</w:t>
        </w:r>
        <w:r w:rsidRPr="00EF21DF">
          <w:rPr>
            <w:rStyle w:val="Hyperlink"/>
            <w:noProof/>
          </w:rPr>
          <w:noBreakHyphen/>
          <w:t>5: Both the VISN and Facility selection lists are displayed and shifted to the right</w:t>
        </w:r>
        <w:r>
          <w:rPr>
            <w:noProof/>
            <w:webHidden/>
          </w:rPr>
          <w:tab/>
        </w:r>
        <w:r>
          <w:rPr>
            <w:noProof/>
            <w:webHidden/>
          </w:rPr>
          <w:fldChar w:fldCharType="begin"/>
        </w:r>
        <w:r>
          <w:rPr>
            <w:noProof/>
            <w:webHidden/>
          </w:rPr>
          <w:instrText xml:space="preserve"> PAGEREF _Toc504038323 \h </w:instrText>
        </w:r>
        <w:r>
          <w:rPr>
            <w:noProof/>
            <w:webHidden/>
          </w:rPr>
        </w:r>
        <w:r>
          <w:rPr>
            <w:noProof/>
            <w:webHidden/>
          </w:rPr>
          <w:fldChar w:fldCharType="separate"/>
        </w:r>
        <w:r w:rsidR="00CA4BA4">
          <w:rPr>
            <w:noProof/>
            <w:webHidden/>
          </w:rPr>
          <w:t>7</w:t>
        </w:r>
        <w:r>
          <w:rPr>
            <w:noProof/>
            <w:webHidden/>
          </w:rPr>
          <w:fldChar w:fldCharType="end"/>
        </w:r>
      </w:hyperlink>
    </w:p>
    <w:p w14:paraId="7182402F"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4" w:history="1">
        <w:r w:rsidRPr="00EF21DF">
          <w:rPr>
            <w:rStyle w:val="Hyperlink"/>
            <w:noProof/>
          </w:rPr>
          <w:t>Figure 2</w:t>
        </w:r>
        <w:r w:rsidRPr="00EF21DF">
          <w:rPr>
            <w:rStyle w:val="Hyperlink"/>
            <w:noProof/>
          </w:rPr>
          <w:noBreakHyphen/>
          <w:t>6: Internet Explorer's Toolbar Menu</w:t>
        </w:r>
        <w:r>
          <w:rPr>
            <w:noProof/>
            <w:webHidden/>
          </w:rPr>
          <w:tab/>
        </w:r>
        <w:r>
          <w:rPr>
            <w:noProof/>
            <w:webHidden/>
          </w:rPr>
          <w:fldChar w:fldCharType="begin"/>
        </w:r>
        <w:r>
          <w:rPr>
            <w:noProof/>
            <w:webHidden/>
          </w:rPr>
          <w:instrText xml:space="preserve"> PAGEREF _Toc504038324 \h </w:instrText>
        </w:r>
        <w:r>
          <w:rPr>
            <w:noProof/>
            <w:webHidden/>
          </w:rPr>
        </w:r>
        <w:r>
          <w:rPr>
            <w:noProof/>
            <w:webHidden/>
          </w:rPr>
          <w:fldChar w:fldCharType="separate"/>
        </w:r>
        <w:r w:rsidR="00CA4BA4">
          <w:rPr>
            <w:noProof/>
            <w:webHidden/>
          </w:rPr>
          <w:t>7</w:t>
        </w:r>
        <w:r>
          <w:rPr>
            <w:noProof/>
            <w:webHidden/>
          </w:rPr>
          <w:fldChar w:fldCharType="end"/>
        </w:r>
      </w:hyperlink>
    </w:p>
    <w:p w14:paraId="2CE54D3A"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5" w:history="1">
        <w:r w:rsidRPr="00EF21DF">
          <w:rPr>
            <w:rStyle w:val="Hyperlink"/>
            <w:noProof/>
          </w:rPr>
          <w:t>Figure 2</w:t>
        </w:r>
        <w:r w:rsidRPr="00EF21DF">
          <w:rPr>
            <w:rStyle w:val="Hyperlink"/>
            <w:noProof/>
          </w:rPr>
          <w:noBreakHyphen/>
          <w:t>7: Tools Menu button</w:t>
        </w:r>
        <w:r>
          <w:rPr>
            <w:noProof/>
            <w:webHidden/>
          </w:rPr>
          <w:tab/>
        </w:r>
        <w:r>
          <w:rPr>
            <w:noProof/>
            <w:webHidden/>
          </w:rPr>
          <w:fldChar w:fldCharType="begin"/>
        </w:r>
        <w:r>
          <w:rPr>
            <w:noProof/>
            <w:webHidden/>
          </w:rPr>
          <w:instrText xml:space="preserve"> PAGEREF _Toc504038325 \h </w:instrText>
        </w:r>
        <w:r>
          <w:rPr>
            <w:noProof/>
            <w:webHidden/>
          </w:rPr>
        </w:r>
        <w:r>
          <w:rPr>
            <w:noProof/>
            <w:webHidden/>
          </w:rPr>
          <w:fldChar w:fldCharType="separate"/>
        </w:r>
        <w:r w:rsidR="00CA4BA4">
          <w:rPr>
            <w:noProof/>
            <w:webHidden/>
          </w:rPr>
          <w:t>8</w:t>
        </w:r>
        <w:r>
          <w:rPr>
            <w:noProof/>
            <w:webHidden/>
          </w:rPr>
          <w:fldChar w:fldCharType="end"/>
        </w:r>
      </w:hyperlink>
    </w:p>
    <w:p w14:paraId="73D0712D"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6" w:history="1">
        <w:r w:rsidRPr="00EF21DF">
          <w:rPr>
            <w:rStyle w:val="Hyperlink"/>
            <w:noProof/>
          </w:rPr>
          <w:t>Figure 2</w:t>
        </w:r>
        <w:r w:rsidRPr="00EF21DF">
          <w:rPr>
            <w:rStyle w:val="Hyperlink"/>
            <w:noProof/>
          </w:rPr>
          <w:noBreakHyphen/>
          <w:t>8: Tools drop-down menu</w:t>
        </w:r>
        <w:r>
          <w:rPr>
            <w:noProof/>
            <w:webHidden/>
          </w:rPr>
          <w:tab/>
        </w:r>
        <w:r>
          <w:rPr>
            <w:noProof/>
            <w:webHidden/>
          </w:rPr>
          <w:fldChar w:fldCharType="begin"/>
        </w:r>
        <w:r>
          <w:rPr>
            <w:noProof/>
            <w:webHidden/>
          </w:rPr>
          <w:instrText xml:space="preserve"> PAGEREF _Toc504038326 \h </w:instrText>
        </w:r>
        <w:r>
          <w:rPr>
            <w:noProof/>
            <w:webHidden/>
          </w:rPr>
        </w:r>
        <w:r>
          <w:rPr>
            <w:noProof/>
            <w:webHidden/>
          </w:rPr>
          <w:fldChar w:fldCharType="separate"/>
        </w:r>
        <w:r w:rsidR="00CA4BA4">
          <w:rPr>
            <w:noProof/>
            <w:webHidden/>
          </w:rPr>
          <w:t>8</w:t>
        </w:r>
        <w:r>
          <w:rPr>
            <w:noProof/>
            <w:webHidden/>
          </w:rPr>
          <w:fldChar w:fldCharType="end"/>
        </w:r>
      </w:hyperlink>
    </w:p>
    <w:p w14:paraId="1E92B3A6"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7" w:history="1">
        <w:r w:rsidRPr="00EF21DF">
          <w:rPr>
            <w:rStyle w:val="Hyperlink"/>
            <w:noProof/>
          </w:rPr>
          <w:t>Figure 2</w:t>
        </w:r>
        <w:r w:rsidRPr="00EF21DF">
          <w:rPr>
            <w:rStyle w:val="Hyperlink"/>
            <w:noProof/>
          </w:rPr>
          <w:noBreakHyphen/>
          <w:t>9: Compatibility View Settings screen</w:t>
        </w:r>
        <w:r>
          <w:rPr>
            <w:noProof/>
            <w:webHidden/>
          </w:rPr>
          <w:tab/>
        </w:r>
        <w:r>
          <w:rPr>
            <w:noProof/>
            <w:webHidden/>
          </w:rPr>
          <w:fldChar w:fldCharType="begin"/>
        </w:r>
        <w:r>
          <w:rPr>
            <w:noProof/>
            <w:webHidden/>
          </w:rPr>
          <w:instrText xml:space="preserve"> PAGEREF _Toc504038327 \h </w:instrText>
        </w:r>
        <w:r>
          <w:rPr>
            <w:noProof/>
            <w:webHidden/>
          </w:rPr>
        </w:r>
        <w:r>
          <w:rPr>
            <w:noProof/>
            <w:webHidden/>
          </w:rPr>
          <w:fldChar w:fldCharType="separate"/>
        </w:r>
        <w:r w:rsidR="00CA4BA4">
          <w:rPr>
            <w:noProof/>
            <w:webHidden/>
          </w:rPr>
          <w:t>8</w:t>
        </w:r>
        <w:r>
          <w:rPr>
            <w:noProof/>
            <w:webHidden/>
          </w:rPr>
          <w:fldChar w:fldCharType="end"/>
        </w:r>
      </w:hyperlink>
    </w:p>
    <w:p w14:paraId="7D02BB25"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8" w:history="1">
        <w:r w:rsidRPr="00EF21DF">
          <w:rPr>
            <w:rStyle w:val="Hyperlink"/>
            <w:noProof/>
          </w:rPr>
          <w:t>Figure 2</w:t>
        </w:r>
        <w:r w:rsidRPr="00EF21DF">
          <w:rPr>
            <w:rStyle w:val="Hyperlink"/>
            <w:noProof/>
          </w:rPr>
          <w:noBreakHyphen/>
          <w:t>10: Compatibility View Settings Screen - Close</w:t>
        </w:r>
        <w:r>
          <w:rPr>
            <w:noProof/>
            <w:webHidden/>
          </w:rPr>
          <w:tab/>
        </w:r>
        <w:r>
          <w:rPr>
            <w:noProof/>
            <w:webHidden/>
          </w:rPr>
          <w:fldChar w:fldCharType="begin"/>
        </w:r>
        <w:r>
          <w:rPr>
            <w:noProof/>
            <w:webHidden/>
          </w:rPr>
          <w:instrText xml:space="preserve"> PAGEREF _Toc504038328 \h </w:instrText>
        </w:r>
        <w:r>
          <w:rPr>
            <w:noProof/>
            <w:webHidden/>
          </w:rPr>
        </w:r>
        <w:r>
          <w:rPr>
            <w:noProof/>
            <w:webHidden/>
          </w:rPr>
          <w:fldChar w:fldCharType="separate"/>
        </w:r>
        <w:r w:rsidR="00CA4BA4">
          <w:rPr>
            <w:noProof/>
            <w:webHidden/>
          </w:rPr>
          <w:t>9</w:t>
        </w:r>
        <w:r>
          <w:rPr>
            <w:noProof/>
            <w:webHidden/>
          </w:rPr>
          <w:fldChar w:fldCharType="end"/>
        </w:r>
      </w:hyperlink>
    </w:p>
    <w:p w14:paraId="6CD28475"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29" w:history="1">
        <w:r w:rsidRPr="00EF21DF">
          <w:rPr>
            <w:rStyle w:val="Hyperlink"/>
            <w:noProof/>
          </w:rPr>
          <w:t>Figure 2</w:t>
        </w:r>
        <w:r w:rsidRPr="00EF21DF">
          <w:rPr>
            <w:rStyle w:val="Hyperlink"/>
            <w:noProof/>
          </w:rPr>
          <w:noBreakHyphen/>
          <w:t>11: VHIC Navigation Buttons</w:t>
        </w:r>
        <w:r>
          <w:rPr>
            <w:noProof/>
            <w:webHidden/>
          </w:rPr>
          <w:tab/>
        </w:r>
        <w:r>
          <w:rPr>
            <w:noProof/>
            <w:webHidden/>
          </w:rPr>
          <w:fldChar w:fldCharType="begin"/>
        </w:r>
        <w:r>
          <w:rPr>
            <w:noProof/>
            <w:webHidden/>
          </w:rPr>
          <w:instrText xml:space="preserve"> PAGEREF _Toc504038329 \h </w:instrText>
        </w:r>
        <w:r>
          <w:rPr>
            <w:noProof/>
            <w:webHidden/>
          </w:rPr>
        </w:r>
        <w:r>
          <w:rPr>
            <w:noProof/>
            <w:webHidden/>
          </w:rPr>
          <w:fldChar w:fldCharType="separate"/>
        </w:r>
        <w:r w:rsidR="00CA4BA4">
          <w:rPr>
            <w:noProof/>
            <w:webHidden/>
          </w:rPr>
          <w:t>9</w:t>
        </w:r>
        <w:r>
          <w:rPr>
            <w:noProof/>
            <w:webHidden/>
          </w:rPr>
          <w:fldChar w:fldCharType="end"/>
        </w:r>
      </w:hyperlink>
    </w:p>
    <w:p w14:paraId="63306CAB"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0" w:history="1">
        <w:r w:rsidRPr="00EF21DF">
          <w:rPr>
            <w:rStyle w:val="Hyperlink"/>
            <w:noProof/>
          </w:rPr>
          <w:t>Figure 2</w:t>
        </w:r>
        <w:r w:rsidRPr="00EF21DF">
          <w:rPr>
            <w:rStyle w:val="Hyperlink"/>
            <w:noProof/>
          </w:rPr>
          <w:noBreakHyphen/>
          <w:t>12: VHIC Administrator and VHIC Technical Administrator (Tier 3) menu</w:t>
        </w:r>
        <w:r>
          <w:rPr>
            <w:noProof/>
            <w:webHidden/>
          </w:rPr>
          <w:tab/>
        </w:r>
        <w:r>
          <w:rPr>
            <w:noProof/>
            <w:webHidden/>
          </w:rPr>
          <w:fldChar w:fldCharType="begin"/>
        </w:r>
        <w:r>
          <w:rPr>
            <w:noProof/>
            <w:webHidden/>
          </w:rPr>
          <w:instrText xml:space="preserve"> PAGEREF _Toc504038330 \h </w:instrText>
        </w:r>
        <w:r>
          <w:rPr>
            <w:noProof/>
            <w:webHidden/>
          </w:rPr>
        </w:r>
        <w:r>
          <w:rPr>
            <w:noProof/>
            <w:webHidden/>
          </w:rPr>
          <w:fldChar w:fldCharType="separate"/>
        </w:r>
        <w:r w:rsidR="00CA4BA4">
          <w:rPr>
            <w:noProof/>
            <w:webHidden/>
          </w:rPr>
          <w:t>10</w:t>
        </w:r>
        <w:r>
          <w:rPr>
            <w:noProof/>
            <w:webHidden/>
          </w:rPr>
          <w:fldChar w:fldCharType="end"/>
        </w:r>
      </w:hyperlink>
    </w:p>
    <w:p w14:paraId="53C5D92D"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1" w:history="1">
        <w:r w:rsidRPr="00EF21DF">
          <w:rPr>
            <w:rStyle w:val="Hyperlink"/>
            <w:noProof/>
          </w:rPr>
          <w:t>Figure 2</w:t>
        </w:r>
        <w:r w:rsidRPr="00EF21DF">
          <w:rPr>
            <w:rStyle w:val="Hyperlink"/>
            <w:noProof/>
          </w:rPr>
          <w:noBreakHyphen/>
          <w:t>13: VHIC Associate and VHIC Supervisor menu</w:t>
        </w:r>
        <w:r>
          <w:rPr>
            <w:noProof/>
            <w:webHidden/>
          </w:rPr>
          <w:tab/>
        </w:r>
        <w:r>
          <w:rPr>
            <w:noProof/>
            <w:webHidden/>
          </w:rPr>
          <w:fldChar w:fldCharType="begin"/>
        </w:r>
        <w:r>
          <w:rPr>
            <w:noProof/>
            <w:webHidden/>
          </w:rPr>
          <w:instrText xml:space="preserve"> PAGEREF _Toc504038331 \h </w:instrText>
        </w:r>
        <w:r>
          <w:rPr>
            <w:noProof/>
            <w:webHidden/>
          </w:rPr>
        </w:r>
        <w:r>
          <w:rPr>
            <w:noProof/>
            <w:webHidden/>
          </w:rPr>
          <w:fldChar w:fldCharType="separate"/>
        </w:r>
        <w:r w:rsidR="00CA4BA4">
          <w:rPr>
            <w:noProof/>
            <w:webHidden/>
          </w:rPr>
          <w:t>10</w:t>
        </w:r>
        <w:r>
          <w:rPr>
            <w:noProof/>
            <w:webHidden/>
          </w:rPr>
          <w:fldChar w:fldCharType="end"/>
        </w:r>
      </w:hyperlink>
    </w:p>
    <w:p w14:paraId="68297341"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2" w:history="1">
        <w:r w:rsidRPr="00EF21DF">
          <w:rPr>
            <w:rStyle w:val="Hyperlink"/>
            <w:noProof/>
          </w:rPr>
          <w:t>Figure 2</w:t>
        </w:r>
        <w:r w:rsidRPr="00EF21DF">
          <w:rPr>
            <w:rStyle w:val="Hyperlink"/>
            <w:noProof/>
          </w:rPr>
          <w:noBreakHyphen/>
          <w:t>14: VHIC Auditor and VHIC Read-Only User menu</w:t>
        </w:r>
        <w:r>
          <w:rPr>
            <w:noProof/>
            <w:webHidden/>
          </w:rPr>
          <w:tab/>
        </w:r>
        <w:r>
          <w:rPr>
            <w:noProof/>
            <w:webHidden/>
          </w:rPr>
          <w:fldChar w:fldCharType="begin"/>
        </w:r>
        <w:r>
          <w:rPr>
            <w:noProof/>
            <w:webHidden/>
          </w:rPr>
          <w:instrText xml:space="preserve"> PAGEREF _Toc504038332 \h </w:instrText>
        </w:r>
        <w:r>
          <w:rPr>
            <w:noProof/>
            <w:webHidden/>
          </w:rPr>
        </w:r>
        <w:r>
          <w:rPr>
            <w:noProof/>
            <w:webHidden/>
          </w:rPr>
          <w:fldChar w:fldCharType="separate"/>
        </w:r>
        <w:r w:rsidR="00CA4BA4">
          <w:rPr>
            <w:noProof/>
            <w:webHidden/>
          </w:rPr>
          <w:t>10</w:t>
        </w:r>
        <w:r>
          <w:rPr>
            <w:noProof/>
            <w:webHidden/>
          </w:rPr>
          <w:fldChar w:fldCharType="end"/>
        </w:r>
      </w:hyperlink>
    </w:p>
    <w:p w14:paraId="193771A3"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3" w:history="1">
        <w:r w:rsidRPr="00EF21DF">
          <w:rPr>
            <w:rStyle w:val="Hyperlink"/>
            <w:noProof/>
          </w:rPr>
          <w:t>Figure 3</w:t>
        </w:r>
        <w:r w:rsidRPr="00EF21DF">
          <w:rPr>
            <w:rStyle w:val="Hyperlink"/>
            <w:noProof/>
          </w:rPr>
          <w:noBreakHyphen/>
          <w:t>1: SSOi Login Screen</w:t>
        </w:r>
        <w:r>
          <w:rPr>
            <w:noProof/>
            <w:webHidden/>
          </w:rPr>
          <w:tab/>
        </w:r>
        <w:r>
          <w:rPr>
            <w:noProof/>
            <w:webHidden/>
          </w:rPr>
          <w:fldChar w:fldCharType="begin"/>
        </w:r>
        <w:r>
          <w:rPr>
            <w:noProof/>
            <w:webHidden/>
          </w:rPr>
          <w:instrText xml:space="preserve"> PAGEREF _Toc504038333 \h </w:instrText>
        </w:r>
        <w:r>
          <w:rPr>
            <w:noProof/>
            <w:webHidden/>
          </w:rPr>
        </w:r>
        <w:r>
          <w:rPr>
            <w:noProof/>
            <w:webHidden/>
          </w:rPr>
          <w:fldChar w:fldCharType="separate"/>
        </w:r>
        <w:r w:rsidR="00CA4BA4">
          <w:rPr>
            <w:noProof/>
            <w:webHidden/>
          </w:rPr>
          <w:t>12</w:t>
        </w:r>
        <w:r>
          <w:rPr>
            <w:noProof/>
            <w:webHidden/>
          </w:rPr>
          <w:fldChar w:fldCharType="end"/>
        </w:r>
      </w:hyperlink>
    </w:p>
    <w:p w14:paraId="7F0F38B4"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4" w:history="1">
        <w:r w:rsidRPr="00EF21DF">
          <w:rPr>
            <w:rStyle w:val="Hyperlink"/>
            <w:noProof/>
          </w:rPr>
          <w:t>Figure 3</w:t>
        </w:r>
        <w:r w:rsidRPr="00EF21DF">
          <w:rPr>
            <w:rStyle w:val="Hyperlink"/>
            <w:noProof/>
          </w:rPr>
          <w:noBreakHyphen/>
          <w:t>2: VHIC Administrator and VHIC Technical Administrator (Tier 3) Home screen</w:t>
        </w:r>
        <w:r>
          <w:rPr>
            <w:noProof/>
            <w:webHidden/>
          </w:rPr>
          <w:tab/>
        </w:r>
        <w:r>
          <w:rPr>
            <w:noProof/>
            <w:webHidden/>
          </w:rPr>
          <w:fldChar w:fldCharType="begin"/>
        </w:r>
        <w:r>
          <w:rPr>
            <w:noProof/>
            <w:webHidden/>
          </w:rPr>
          <w:instrText xml:space="preserve"> PAGEREF _Toc504038334 \h </w:instrText>
        </w:r>
        <w:r>
          <w:rPr>
            <w:noProof/>
            <w:webHidden/>
          </w:rPr>
        </w:r>
        <w:r>
          <w:rPr>
            <w:noProof/>
            <w:webHidden/>
          </w:rPr>
          <w:fldChar w:fldCharType="separate"/>
        </w:r>
        <w:r w:rsidR="00CA4BA4">
          <w:rPr>
            <w:noProof/>
            <w:webHidden/>
          </w:rPr>
          <w:t>13</w:t>
        </w:r>
        <w:r>
          <w:rPr>
            <w:noProof/>
            <w:webHidden/>
          </w:rPr>
          <w:fldChar w:fldCharType="end"/>
        </w:r>
      </w:hyperlink>
    </w:p>
    <w:p w14:paraId="05FF3DF7"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5" w:history="1">
        <w:r w:rsidRPr="00EF21DF">
          <w:rPr>
            <w:rStyle w:val="Hyperlink"/>
            <w:noProof/>
          </w:rPr>
          <w:t>Figure 3</w:t>
        </w:r>
        <w:r w:rsidRPr="00EF21DF">
          <w:rPr>
            <w:rStyle w:val="Hyperlink"/>
            <w:noProof/>
          </w:rPr>
          <w:noBreakHyphen/>
          <w:t>3: VHIC Associate and VHIC Supervisor Home screen</w:t>
        </w:r>
        <w:r>
          <w:rPr>
            <w:noProof/>
            <w:webHidden/>
          </w:rPr>
          <w:tab/>
        </w:r>
        <w:r>
          <w:rPr>
            <w:noProof/>
            <w:webHidden/>
          </w:rPr>
          <w:fldChar w:fldCharType="begin"/>
        </w:r>
        <w:r>
          <w:rPr>
            <w:noProof/>
            <w:webHidden/>
          </w:rPr>
          <w:instrText xml:space="preserve"> PAGEREF _Toc504038335 \h </w:instrText>
        </w:r>
        <w:r>
          <w:rPr>
            <w:noProof/>
            <w:webHidden/>
          </w:rPr>
        </w:r>
        <w:r>
          <w:rPr>
            <w:noProof/>
            <w:webHidden/>
          </w:rPr>
          <w:fldChar w:fldCharType="separate"/>
        </w:r>
        <w:r w:rsidR="00CA4BA4">
          <w:rPr>
            <w:noProof/>
            <w:webHidden/>
          </w:rPr>
          <w:t>14</w:t>
        </w:r>
        <w:r>
          <w:rPr>
            <w:noProof/>
            <w:webHidden/>
          </w:rPr>
          <w:fldChar w:fldCharType="end"/>
        </w:r>
      </w:hyperlink>
    </w:p>
    <w:p w14:paraId="2BF8E7DA"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6" w:history="1">
        <w:r w:rsidRPr="00EF21DF">
          <w:rPr>
            <w:rStyle w:val="Hyperlink"/>
            <w:noProof/>
          </w:rPr>
          <w:t>Figure 3</w:t>
        </w:r>
        <w:r w:rsidRPr="00EF21DF">
          <w:rPr>
            <w:rStyle w:val="Hyperlink"/>
            <w:noProof/>
          </w:rPr>
          <w:noBreakHyphen/>
          <w:t>4: VHIC Auditor and VHIC Read-Only User Home screen</w:t>
        </w:r>
        <w:r>
          <w:rPr>
            <w:noProof/>
            <w:webHidden/>
          </w:rPr>
          <w:tab/>
        </w:r>
        <w:r>
          <w:rPr>
            <w:noProof/>
            <w:webHidden/>
          </w:rPr>
          <w:fldChar w:fldCharType="begin"/>
        </w:r>
        <w:r>
          <w:rPr>
            <w:noProof/>
            <w:webHidden/>
          </w:rPr>
          <w:instrText xml:space="preserve"> PAGEREF _Toc504038336 \h </w:instrText>
        </w:r>
        <w:r>
          <w:rPr>
            <w:noProof/>
            <w:webHidden/>
          </w:rPr>
        </w:r>
        <w:r>
          <w:rPr>
            <w:noProof/>
            <w:webHidden/>
          </w:rPr>
          <w:fldChar w:fldCharType="separate"/>
        </w:r>
        <w:r w:rsidR="00CA4BA4">
          <w:rPr>
            <w:noProof/>
            <w:webHidden/>
          </w:rPr>
          <w:t>14</w:t>
        </w:r>
        <w:r>
          <w:rPr>
            <w:noProof/>
            <w:webHidden/>
          </w:rPr>
          <w:fldChar w:fldCharType="end"/>
        </w:r>
      </w:hyperlink>
    </w:p>
    <w:p w14:paraId="06E355BD"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7" w:history="1">
        <w:r w:rsidRPr="00EF21DF">
          <w:rPr>
            <w:rStyle w:val="Hyperlink"/>
            <w:noProof/>
          </w:rPr>
          <w:t>Figure 8</w:t>
        </w:r>
        <w:r w:rsidRPr="00EF21DF">
          <w:rPr>
            <w:rStyle w:val="Hyperlink"/>
            <w:noProof/>
          </w:rPr>
          <w:noBreakHyphen/>
          <w:t>1: Example of what the VHIC looks like</w:t>
        </w:r>
        <w:r>
          <w:rPr>
            <w:noProof/>
            <w:webHidden/>
          </w:rPr>
          <w:tab/>
        </w:r>
        <w:r>
          <w:rPr>
            <w:noProof/>
            <w:webHidden/>
          </w:rPr>
          <w:fldChar w:fldCharType="begin"/>
        </w:r>
        <w:r>
          <w:rPr>
            <w:noProof/>
            <w:webHidden/>
          </w:rPr>
          <w:instrText xml:space="preserve"> PAGEREF _Toc504038337 \h </w:instrText>
        </w:r>
        <w:r>
          <w:rPr>
            <w:noProof/>
            <w:webHidden/>
          </w:rPr>
        </w:r>
        <w:r>
          <w:rPr>
            <w:noProof/>
            <w:webHidden/>
          </w:rPr>
          <w:fldChar w:fldCharType="separate"/>
        </w:r>
        <w:r w:rsidR="00CA4BA4">
          <w:rPr>
            <w:noProof/>
            <w:webHidden/>
          </w:rPr>
          <w:t>17</w:t>
        </w:r>
        <w:r>
          <w:rPr>
            <w:noProof/>
            <w:webHidden/>
          </w:rPr>
          <w:fldChar w:fldCharType="end"/>
        </w:r>
      </w:hyperlink>
    </w:p>
    <w:p w14:paraId="5A5CE855"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8" w:history="1">
        <w:r w:rsidRPr="00EF21DF">
          <w:rPr>
            <w:rStyle w:val="Hyperlink"/>
            <w:noProof/>
          </w:rPr>
          <w:t>Figure 8</w:t>
        </w:r>
        <w:r w:rsidRPr="00EF21DF">
          <w:rPr>
            <w:rStyle w:val="Hyperlink"/>
            <w:noProof/>
          </w:rPr>
          <w:noBreakHyphen/>
          <w:t>2: Over-sized icon buttons on the Home Screen</w:t>
        </w:r>
        <w:r>
          <w:rPr>
            <w:noProof/>
            <w:webHidden/>
          </w:rPr>
          <w:tab/>
        </w:r>
        <w:r>
          <w:rPr>
            <w:noProof/>
            <w:webHidden/>
          </w:rPr>
          <w:fldChar w:fldCharType="begin"/>
        </w:r>
        <w:r>
          <w:rPr>
            <w:noProof/>
            <w:webHidden/>
          </w:rPr>
          <w:instrText xml:space="preserve"> PAGEREF _Toc504038338 \h </w:instrText>
        </w:r>
        <w:r>
          <w:rPr>
            <w:noProof/>
            <w:webHidden/>
          </w:rPr>
        </w:r>
        <w:r>
          <w:rPr>
            <w:noProof/>
            <w:webHidden/>
          </w:rPr>
          <w:fldChar w:fldCharType="separate"/>
        </w:r>
        <w:r w:rsidR="00CA4BA4">
          <w:rPr>
            <w:noProof/>
            <w:webHidden/>
          </w:rPr>
          <w:t>18</w:t>
        </w:r>
        <w:r>
          <w:rPr>
            <w:noProof/>
            <w:webHidden/>
          </w:rPr>
          <w:fldChar w:fldCharType="end"/>
        </w:r>
      </w:hyperlink>
    </w:p>
    <w:p w14:paraId="3949F951"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39" w:history="1">
        <w:r w:rsidRPr="00EF21DF">
          <w:rPr>
            <w:rStyle w:val="Hyperlink"/>
            <w:noProof/>
          </w:rPr>
          <w:t>Figure 8</w:t>
        </w:r>
        <w:r w:rsidRPr="00EF21DF">
          <w:rPr>
            <w:rStyle w:val="Hyperlink"/>
            <w:noProof/>
          </w:rPr>
          <w:noBreakHyphen/>
          <w:t>3: Words wrapping around the displayed photo on Step 3</w:t>
        </w:r>
        <w:r>
          <w:rPr>
            <w:noProof/>
            <w:webHidden/>
          </w:rPr>
          <w:tab/>
        </w:r>
        <w:r>
          <w:rPr>
            <w:noProof/>
            <w:webHidden/>
          </w:rPr>
          <w:fldChar w:fldCharType="begin"/>
        </w:r>
        <w:r>
          <w:rPr>
            <w:noProof/>
            <w:webHidden/>
          </w:rPr>
          <w:instrText xml:space="preserve"> PAGEREF _Toc504038339 \h </w:instrText>
        </w:r>
        <w:r>
          <w:rPr>
            <w:noProof/>
            <w:webHidden/>
          </w:rPr>
        </w:r>
        <w:r>
          <w:rPr>
            <w:noProof/>
            <w:webHidden/>
          </w:rPr>
          <w:fldChar w:fldCharType="separate"/>
        </w:r>
        <w:r w:rsidR="00CA4BA4">
          <w:rPr>
            <w:noProof/>
            <w:webHidden/>
          </w:rPr>
          <w:t>18</w:t>
        </w:r>
        <w:r>
          <w:rPr>
            <w:noProof/>
            <w:webHidden/>
          </w:rPr>
          <w:fldChar w:fldCharType="end"/>
        </w:r>
      </w:hyperlink>
    </w:p>
    <w:p w14:paraId="65EE7C9A"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0" w:history="1">
        <w:r w:rsidRPr="00EF21DF">
          <w:rPr>
            <w:rStyle w:val="Hyperlink"/>
            <w:noProof/>
          </w:rPr>
          <w:t>Figure 8</w:t>
        </w:r>
        <w:r w:rsidRPr="00EF21DF">
          <w:rPr>
            <w:rStyle w:val="Hyperlink"/>
            <w:noProof/>
          </w:rPr>
          <w:noBreakHyphen/>
          <w:t>4: Content on the right of the Step 5 screen is shifted down</w:t>
        </w:r>
        <w:r>
          <w:rPr>
            <w:noProof/>
            <w:webHidden/>
          </w:rPr>
          <w:tab/>
        </w:r>
        <w:r>
          <w:rPr>
            <w:noProof/>
            <w:webHidden/>
          </w:rPr>
          <w:fldChar w:fldCharType="begin"/>
        </w:r>
        <w:r>
          <w:rPr>
            <w:noProof/>
            <w:webHidden/>
          </w:rPr>
          <w:instrText xml:space="preserve"> PAGEREF _Toc504038340 \h </w:instrText>
        </w:r>
        <w:r>
          <w:rPr>
            <w:noProof/>
            <w:webHidden/>
          </w:rPr>
        </w:r>
        <w:r>
          <w:rPr>
            <w:noProof/>
            <w:webHidden/>
          </w:rPr>
          <w:fldChar w:fldCharType="separate"/>
        </w:r>
        <w:r w:rsidR="00CA4BA4">
          <w:rPr>
            <w:noProof/>
            <w:webHidden/>
          </w:rPr>
          <w:t>19</w:t>
        </w:r>
        <w:r>
          <w:rPr>
            <w:noProof/>
            <w:webHidden/>
          </w:rPr>
          <w:fldChar w:fldCharType="end"/>
        </w:r>
      </w:hyperlink>
    </w:p>
    <w:p w14:paraId="092F1A88"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1" w:history="1">
        <w:r w:rsidRPr="00EF21DF">
          <w:rPr>
            <w:rStyle w:val="Hyperlink"/>
            <w:noProof/>
          </w:rPr>
          <w:t>Figure 8</w:t>
        </w:r>
        <w:r w:rsidRPr="00EF21DF">
          <w:rPr>
            <w:rStyle w:val="Hyperlink"/>
            <w:noProof/>
          </w:rPr>
          <w:noBreakHyphen/>
          <w:t>5: Both the VISN and Facility selection lists are displayed and shifted to the right</w:t>
        </w:r>
        <w:r>
          <w:rPr>
            <w:noProof/>
            <w:webHidden/>
          </w:rPr>
          <w:tab/>
        </w:r>
        <w:r>
          <w:rPr>
            <w:noProof/>
            <w:webHidden/>
          </w:rPr>
          <w:fldChar w:fldCharType="begin"/>
        </w:r>
        <w:r>
          <w:rPr>
            <w:noProof/>
            <w:webHidden/>
          </w:rPr>
          <w:instrText xml:space="preserve"> PAGEREF _Toc504038341 \h </w:instrText>
        </w:r>
        <w:r>
          <w:rPr>
            <w:noProof/>
            <w:webHidden/>
          </w:rPr>
        </w:r>
        <w:r>
          <w:rPr>
            <w:noProof/>
            <w:webHidden/>
          </w:rPr>
          <w:fldChar w:fldCharType="separate"/>
        </w:r>
        <w:r w:rsidR="00CA4BA4">
          <w:rPr>
            <w:noProof/>
            <w:webHidden/>
          </w:rPr>
          <w:t>20</w:t>
        </w:r>
        <w:r>
          <w:rPr>
            <w:noProof/>
            <w:webHidden/>
          </w:rPr>
          <w:fldChar w:fldCharType="end"/>
        </w:r>
      </w:hyperlink>
    </w:p>
    <w:p w14:paraId="6F198D2C"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2" w:history="1">
        <w:r w:rsidRPr="00EF21DF">
          <w:rPr>
            <w:rStyle w:val="Hyperlink"/>
            <w:noProof/>
          </w:rPr>
          <w:t>Figure 8</w:t>
        </w:r>
        <w:r w:rsidRPr="00EF21DF">
          <w:rPr>
            <w:rStyle w:val="Hyperlink"/>
            <w:noProof/>
          </w:rPr>
          <w:noBreakHyphen/>
          <w:t>6: Internet Explorer's Tool Bar Menu</w:t>
        </w:r>
        <w:r>
          <w:rPr>
            <w:noProof/>
            <w:webHidden/>
          </w:rPr>
          <w:tab/>
        </w:r>
        <w:r>
          <w:rPr>
            <w:noProof/>
            <w:webHidden/>
          </w:rPr>
          <w:fldChar w:fldCharType="begin"/>
        </w:r>
        <w:r>
          <w:rPr>
            <w:noProof/>
            <w:webHidden/>
          </w:rPr>
          <w:instrText xml:space="preserve"> PAGEREF _Toc504038342 \h </w:instrText>
        </w:r>
        <w:r>
          <w:rPr>
            <w:noProof/>
            <w:webHidden/>
          </w:rPr>
        </w:r>
        <w:r>
          <w:rPr>
            <w:noProof/>
            <w:webHidden/>
          </w:rPr>
          <w:fldChar w:fldCharType="separate"/>
        </w:r>
        <w:r w:rsidR="00CA4BA4">
          <w:rPr>
            <w:noProof/>
            <w:webHidden/>
          </w:rPr>
          <w:t>20</w:t>
        </w:r>
        <w:r>
          <w:rPr>
            <w:noProof/>
            <w:webHidden/>
          </w:rPr>
          <w:fldChar w:fldCharType="end"/>
        </w:r>
      </w:hyperlink>
    </w:p>
    <w:p w14:paraId="4249D2E9"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3" w:history="1">
        <w:r w:rsidRPr="00EF21DF">
          <w:rPr>
            <w:rStyle w:val="Hyperlink"/>
            <w:noProof/>
          </w:rPr>
          <w:t>Figure 8</w:t>
        </w:r>
        <w:r w:rsidRPr="00EF21DF">
          <w:rPr>
            <w:rStyle w:val="Hyperlink"/>
            <w:noProof/>
          </w:rPr>
          <w:noBreakHyphen/>
          <w:t>7: Tools Menu button</w:t>
        </w:r>
        <w:r>
          <w:rPr>
            <w:noProof/>
            <w:webHidden/>
          </w:rPr>
          <w:tab/>
        </w:r>
        <w:r>
          <w:rPr>
            <w:noProof/>
            <w:webHidden/>
          </w:rPr>
          <w:fldChar w:fldCharType="begin"/>
        </w:r>
        <w:r>
          <w:rPr>
            <w:noProof/>
            <w:webHidden/>
          </w:rPr>
          <w:instrText xml:space="preserve"> PAGEREF _Toc504038343 \h </w:instrText>
        </w:r>
        <w:r>
          <w:rPr>
            <w:noProof/>
            <w:webHidden/>
          </w:rPr>
        </w:r>
        <w:r>
          <w:rPr>
            <w:noProof/>
            <w:webHidden/>
          </w:rPr>
          <w:fldChar w:fldCharType="separate"/>
        </w:r>
        <w:r w:rsidR="00CA4BA4">
          <w:rPr>
            <w:noProof/>
            <w:webHidden/>
          </w:rPr>
          <w:t>20</w:t>
        </w:r>
        <w:r>
          <w:rPr>
            <w:noProof/>
            <w:webHidden/>
          </w:rPr>
          <w:fldChar w:fldCharType="end"/>
        </w:r>
      </w:hyperlink>
    </w:p>
    <w:p w14:paraId="252D0D23"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4" w:history="1">
        <w:r w:rsidRPr="00EF21DF">
          <w:rPr>
            <w:rStyle w:val="Hyperlink"/>
            <w:noProof/>
          </w:rPr>
          <w:t>Figure 8</w:t>
        </w:r>
        <w:r w:rsidRPr="00EF21DF">
          <w:rPr>
            <w:rStyle w:val="Hyperlink"/>
            <w:noProof/>
          </w:rPr>
          <w:noBreakHyphen/>
          <w:t>8: Tools drop-down menu</w:t>
        </w:r>
        <w:r>
          <w:rPr>
            <w:noProof/>
            <w:webHidden/>
          </w:rPr>
          <w:tab/>
        </w:r>
        <w:r>
          <w:rPr>
            <w:noProof/>
            <w:webHidden/>
          </w:rPr>
          <w:fldChar w:fldCharType="begin"/>
        </w:r>
        <w:r>
          <w:rPr>
            <w:noProof/>
            <w:webHidden/>
          </w:rPr>
          <w:instrText xml:space="preserve"> PAGEREF _Toc504038344 \h </w:instrText>
        </w:r>
        <w:r>
          <w:rPr>
            <w:noProof/>
            <w:webHidden/>
          </w:rPr>
        </w:r>
        <w:r>
          <w:rPr>
            <w:noProof/>
            <w:webHidden/>
          </w:rPr>
          <w:fldChar w:fldCharType="separate"/>
        </w:r>
        <w:r w:rsidR="00CA4BA4">
          <w:rPr>
            <w:noProof/>
            <w:webHidden/>
          </w:rPr>
          <w:t>21</w:t>
        </w:r>
        <w:r>
          <w:rPr>
            <w:noProof/>
            <w:webHidden/>
          </w:rPr>
          <w:fldChar w:fldCharType="end"/>
        </w:r>
      </w:hyperlink>
    </w:p>
    <w:p w14:paraId="4C5DBF0C"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5" w:history="1">
        <w:r w:rsidRPr="00EF21DF">
          <w:rPr>
            <w:rStyle w:val="Hyperlink"/>
            <w:noProof/>
          </w:rPr>
          <w:t>Figure 8</w:t>
        </w:r>
        <w:r w:rsidRPr="00EF21DF">
          <w:rPr>
            <w:rStyle w:val="Hyperlink"/>
            <w:noProof/>
          </w:rPr>
          <w:noBreakHyphen/>
          <w:t>9: Compatibility View Settings screen</w:t>
        </w:r>
        <w:r>
          <w:rPr>
            <w:noProof/>
            <w:webHidden/>
          </w:rPr>
          <w:tab/>
        </w:r>
        <w:r>
          <w:rPr>
            <w:noProof/>
            <w:webHidden/>
          </w:rPr>
          <w:fldChar w:fldCharType="begin"/>
        </w:r>
        <w:r>
          <w:rPr>
            <w:noProof/>
            <w:webHidden/>
          </w:rPr>
          <w:instrText xml:space="preserve"> PAGEREF _Toc504038345 \h </w:instrText>
        </w:r>
        <w:r>
          <w:rPr>
            <w:noProof/>
            <w:webHidden/>
          </w:rPr>
        </w:r>
        <w:r>
          <w:rPr>
            <w:noProof/>
            <w:webHidden/>
          </w:rPr>
          <w:fldChar w:fldCharType="separate"/>
        </w:r>
        <w:r w:rsidR="00CA4BA4">
          <w:rPr>
            <w:noProof/>
            <w:webHidden/>
          </w:rPr>
          <w:t>21</w:t>
        </w:r>
        <w:r>
          <w:rPr>
            <w:noProof/>
            <w:webHidden/>
          </w:rPr>
          <w:fldChar w:fldCharType="end"/>
        </w:r>
      </w:hyperlink>
    </w:p>
    <w:p w14:paraId="43770634"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6" w:history="1">
        <w:r w:rsidRPr="00EF21DF">
          <w:rPr>
            <w:rStyle w:val="Hyperlink"/>
            <w:noProof/>
          </w:rPr>
          <w:t>Figure 8</w:t>
        </w:r>
        <w:r w:rsidRPr="00EF21DF">
          <w:rPr>
            <w:rStyle w:val="Hyperlink"/>
            <w:noProof/>
          </w:rPr>
          <w:noBreakHyphen/>
          <w:t>10: Compatibility View Settings Screen - Close</w:t>
        </w:r>
        <w:r>
          <w:rPr>
            <w:noProof/>
            <w:webHidden/>
          </w:rPr>
          <w:tab/>
        </w:r>
        <w:r>
          <w:rPr>
            <w:noProof/>
            <w:webHidden/>
          </w:rPr>
          <w:fldChar w:fldCharType="begin"/>
        </w:r>
        <w:r>
          <w:rPr>
            <w:noProof/>
            <w:webHidden/>
          </w:rPr>
          <w:instrText xml:space="preserve"> PAGEREF _Toc504038346 \h </w:instrText>
        </w:r>
        <w:r>
          <w:rPr>
            <w:noProof/>
            <w:webHidden/>
          </w:rPr>
        </w:r>
        <w:r>
          <w:rPr>
            <w:noProof/>
            <w:webHidden/>
          </w:rPr>
          <w:fldChar w:fldCharType="separate"/>
        </w:r>
        <w:r w:rsidR="00CA4BA4">
          <w:rPr>
            <w:noProof/>
            <w:webHidden/>
          </w:rPr>
          <w:t>22</w:t>
        </w:r>
        <w:r>
          <w:rPr>
            <w:noProof/>
            <w:webHidden/>
          </w:rPr>
          <w:fldChar w:fldCharType="end"/>
        </w:r>
      </w:hyperlink>
    </w:p>
    <w:p w14:paraId="4835C05F"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7" w:history="1">
        <w:r w:rsidRPr="00EF21DF">
          <w:rPr>
            <w:rStyle w:val="Hyperlink"/>
            <w:noProof/>
          </w:rPr>
          <w:t>Figure 8</w:t>
        </w:r>
        <w:r w:rsidRPr="00EF21DF">
          <w:rPr>
            <w:rStyle w:val="Hyperlink"/>
            <w:noProof/>
          </w:rPr>
          <w:noBreakHyphen/>
          <w:t>11: Adobe Flash Player Settings - Click Capture Image</w:t>
        </w:r>
        <w:r>
          <w:rPr>
            <w:noProof/>
            <w:webHidden/>
          </w:rPr>
          <w:tab/>
        </w:r>
        <w:r>
          <w:rPr>
            <w:noProof/>
            <w:webHidden/>
          </w:rPr>
          <w:fldChar w:fldCharType="begin"/>
        </w:r>
        <w:r>
          <w:rPr>
            <w:noProof/>
            <w:webHidden/>
          </w:rPr>
          <w:instrText xml:space="preserve"> PAGEREF _Toc504038347 \h </w:instrText>
        </w:r>
        <w:r>
          <w:rPr>
            <w:noProof/>
            <w:webHidden/>
          </w:rPr>
        </w:r>
        <w:r>
          <w:rPr>
            <w:noProof/>
            <w:webHidden/>
          </w:rPr>
          <w:fldChar w:fldCharType="separate"/>
        </w:r>
        <w:r w:rsidR="00CA4BA4">
          <w:rPr>
            <w:noProof/>
            <w:webHidden/>
          </w:rPr>
          <w:t>23</w:t>
        </w:r>
        <w:r>
          <w:rPr>
            <w:noProof/>
            <w:webHidden/>
          </w:rPr>
          <w:fldChar w:fldCharType="end"/>
        </w:r>
      </w:hyperlink>
    </w:p>
    <w:p w14:paraId="5121E14A"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8" w:history="1">
        <w:r w:rsidRPr="00EF21DF">
          <w:rPr>
            <w:rStyle w:val="Hyperlink"/>
            <w:noProof/>
          </w:rPr>
          <w:t>Figure 8</w:t>
        </w:r>
        <w:r w:rsidRPr="00EF21DF">
          <w:rPr>
            <w:rStyle w:val="Hyperlink"/>
            <w:noProof/>
          </w:rPr>
          <w:noBreakHyphen/>
          <w:t>12: Adobe Flash Player Settings - Right click on Allow</w:t>
        </w:r>
        <w:r>
          <w:rPr>
            <w:noProof/>
            <w:webHidden/>
          </w:rPr>
          <w:tab/>
        </w:r>
        <w:r>
          <w:rPr>
            <w:noProof/>
            <w:webHidden/>
          </w:rPr>
          <w:fldChar w:fldCharType="begin"/>
        </w:r>
        <w:r>
          <w:rPr>
            <w:noProof/>
            <w:webHidden/>
          </w:rPr>
          <w:instrText xml:space="preserve"> PAGEREF _Toc504038348 \h </w:instrText>
        </w:r>
        <w:r>
          <w:rPr>
            <w:noProof/>
            <w:webHidden/>
          </w:rPr>
        </w:r>
        <w:r>
          <w:rPr>
            <w:noProof/>
            <w:webHidden/>
          </w:rPr>
          <w:fldChar w:fldCharType="separate"/>
        </w:r>
        <w:r w:rsidR="00CA4BA4">
          <w:rPr>
            <w:noProof/>
            <w:webHidden/>
          </w:rPr>
          <w:t>24</w:t>
        </w:r>
        <w:r>
          <w:rPr>
            <w:noProof/>
            <w:webHidden/>
          </w:rPr>
          <w:fldChar w:fldCharType="end"/>
        </w:r>
      </w:hyperlink>
    </w:p>
    <w:p w14:paraId="1BCCB97D"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49" w:history="1">
        <w:r w:rsidRPr="00EF21DF">
          <w:rPr>
            <w:rStyle w:val="Hyperlink"/>
            <w:noProof/>
          </w:rPr>
          <w:t>Figure 8</w:t>
        </w:r>
        <w:r w:rsidRPr="00EF21DF">
          <w:rPr>
            <w:rStyle w:val="Hyperlink"/>
            <w:noProof/>
          </w:rPr>
          <w:noBreakHyphen/>
          <w:t>13: Adobe Flash Player Settings - select Settings</w:t>
        </w:r>
        <w:r>
          <w:rPr>
            <w:noProof/>
            <w:webHidden/>
          </w:rPr>
          <w:tab/>
        </w:r>
        <w:r>
          <w:rPr>
            <w:noProof/>
            <w:webHidden/>
          </w:rPr>
          <w:fldChar w:fldCharType="begin"/>
        </w:r>
        <w:r>
          <w:rPr>
            <w:noProof/>
            <w:webHidden/>
          </w:rPr>
          <w:instrText xml:space="preserve"> PAGEREF _Toc504038349 \h </w:instrText>
        </w:r>
        <w:r>
          <w:rPr>
            <w:noProof/>
            <w:webHidden/>
          </w:rPr>
        </w:r>
        <w:r>
          <w:rPr>
            <w:noProof/>
            <w:webHidden/>
          </w:rPr>
          <w:fldChar w:fldCharType="separate"/>
        </w:r>
        <w:r w:rsidR="00CA4BA4">
          <w:rPr>
            <w:noProof/>
            <w:webHidden/>
          </w:rPr>
          <w:t>25</w:t>
        </w:r>
        <w:r>
          <w:rPr>
            <w:noProof/>
            <w:webHidden/>
          </w:rPr>
          <w:fldChar w:fldCharType="end"/>
        </w:r>
      </w:hyperlink>
    </w:p>
    <w:p w14:paraId="17F4AF94"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0" w:history="1">
        <w:r w:rsidRPr="00EF21DF">
          <w:rPr>
            <w:rStyle w:val="Hyperlink"/>
            <w:noProof/>
          </w:rPr>
          <w:t>Figure 8</w:t>
        </w:r>
        <w:r w:rsidRPr="00EF21DF">
          <w:rPr>
            <w:rStyle w:val="Hyperlink"/>
            <w:noProof/>
          </w:rPr>
          <w:noBreakHyphen/>
          <w:t>14: Adobe Flash Player Settings - select Settings</w:t>
        </w:r>
        <w:r>
          <w:rPr>
            <w:noProof/>
            <w:webHidden/>
          </w:rPr>
          <w:tab/>
        </w:r>
        <w:r>
          <w:rPr>
            <w:noProof/>
            <w:webHidden/>
          </w:rPr>
          <w:fldChar w:fldCharType="begin"/>
        </w:r>
        <w:r>
          <w:rPr>
            <w:noProof/>
            <w:webHidden/>
          </w:rPr>
          <w:instrText xml:space="preserve"> PAGEREF _Toc504038350 \h </w:instrText>
        </w:r>
        <w:r>
          <w:rPr>
            <w:noProof/>
            <w:webHidden/>
          </w:rPr>
        </w:r>
        <w:r>
          <w:rPr>
            <w:noProof/>
            <w:webHidden/>
          </w:rPr>
          <w:fldChar w:fldCharType="separate"/>
        </w:r>
        <w:r w:rsidR="00CA4BA4">
          <w:rPr>
            <w:noProof/>
            <w:webHidden/>
          </w:rPr>
          <w:t>26</w:t>
        </w:r>
        <w:r>
          <w:rPr>
            <w:noProof/>
            <w:webHidden/>
          </w:rPr>
          <w:fldChar w:fldCharType="end"/>
        </w:r>
      </w:hyperlink>
    </w:p>
    <w:p w14:paraId="210078F7"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1" w:history="1">
        <w:r w:rsidRPr="00EF21DF">
          <w:rPr>
            <w:rStyle w:val="Hyperlink"/>
            <w:noProof/>
          </w:rPr>
          <w:t>Figure 8</w:t>
        </w:r>
        <w:r w:rsidRPr="00EF21DF">
          <w:rPr>
            <w:rStyle w:val="Hyperlink"/>
            <w:noProof/>
          </w:rPr>
          <w:noBreakHyphen/>
          <w:t>15: Adobe Flash Player Settings - Reset camera</w:t>
        </w:r>
        <w:r>
          <w:rPr>
            <w:noProof/>
            <w:webHidden/>
          </w:rPr>
          <w:tab/>
        </w:r>
        <w:r>
          <w:rPr>
            <w:noProof/>
            <w:webHidden/>
          </w:rPr>
          <w:fldChar w:fldCharType="begin"/>
        </w:r>
        <w:r>
          <w:rPr>
            <w:noProof/>
            <w:webHidden/>
          </w:rPr>
          <w:instrText xml:space="preserve"> PAGEREF _Toc504038351 \h </w:instrText>
        </w:r>
        <w:r>
          <w:rPr>
            <w:noProof/>
            <w:webHidden/>
          </w:rPr>
        </w:r>
        <w:r>
          <w:rPr>
            <w:noProof/>
            <w:webHidden/>
          </w:rPr>
          <w:fldChar w:fldCharType="separate"/>
        </w:r>
        <w:r w:rsidR="00CA4BA4">
          <w:rPr>
            <w:noProof/>
            <w:webHidden/>
          </w:rPr>
          <w:t>27</w:t>
        </w:r>
        <w:r>
          <w:rPr>
            <w:noProof/>
            <w:webHidden/>
          </w:rPr>
          <w:fldChar w:fldCharType="end"/>
        </w:r>
      </w:hyperlink>
    </w:p>
    <w:p w14:paraId="2A2D580D"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2" w:history="1">
        <w:r w:rsidRPr="00EF21DF">
          <w:rPr>
            <w:rStyle w:val="Hyperlink"/>
            <w:noProof/>
          </w:rPr>
          <w:t>Figure 8</w:t>
        </w:r>
        <w:r w:rsidRPr="00EF21DF">
          <w:rPr>
            <w:rStyle w:val="Hyperlink"/>
            <w:noProof/>
          </w:rPr>
          <w:noBreakHyphen/>
          <w:t>16: Capture Veteran Image screen - Take New Picture</w:t>
        </w:r>
        <w:r>
          <w:rPr>
            <w:noProof/>
            <w:webHidden/>
          </w:rPr>
          <w:tab/>
        </w:r>
        <w:r>
          <w:rPr>
            <w:noProof/>
            <w:webHidden/>
          </w:rPr>
          <w:fldChar w:fldCharType="begin"/>
        </w:r>
        <w:r>
          <w:rPr>
            <w:noProof/>
            <w:webHidden/>
          </w:rPr>
          <w:instrText xml:space="preserve"> PAGEREF _Toc504038352 \h </w:instrText>
        </w:r>
        <w:r>
          <w:rPr>
            <w:noProof/>
            <w:webHidden/>
          </w:rPr>
        </w:r>
        <w:r>
          <w:rPr>
            <w:noProof/>
            <w:webHidden/>
          </w:rPr>
          <w:fldChar w:fldCharType="separate"/>
        </w:r>
        <w:r w:rsidR="00CA4BA4">
          <w:rPr>
            <w:noProof/>
            <w:webHidden/>
          </w:rPr>
          <w:t>28</w:t>
        </w:r>
        <w:r>
          <w:rPr>
            <w:noProof/>
            <w:webHidden/>
          </w:rPr>
          <w:fldChar w:fldCharType="end"/>
        </w:r>
      </w:hyperlink>
    </w:p>
    <w:p w14:paraId="2897A6AB"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3" w:history="1">
        <w:r w:rsidRPr="00EF21DF">
          <w:rPr>
            <w:rStyle w:val="Hyperlink"/>
            <w:noProof/>
          </w:rPr>
          <w:t>Figure 8</w:t>
        </w:r>
        <w:r w:rsidRPr="00EF21DF">
          <w:rPr>
            <w:rStyle w:val="Hyperlink"/>
            <w:noProof/>
          </w:rPr>
          <w:noBreakHyphen/>
          <w:t>17: Step 3: Capture Veteran Image</w:t>
        </w:r>
        <w:r>
          <w:rPr>
            <w:noProof/>
            <w:webHidden/>
          </w:rPr>
          <w:tab/>
        </w:r>
        <w:r>
          <w:rPr>
            <w:noProof/>
            <w:webHidden/>
          </w:rPr>
          <w:fldChar w:fldCharType="begin"/>
        </w:r>
        <w:r>
          <w:rPr>
            <w:noProof/>
            <w:webHidden/>
          </w:rPr>
          <w:instrText xml:space="preserve"> PAGEREF _Toc504038353 \h </w:instrText>
        </w:r>
        <w:r>
          <w:rPr>
            <w:noProof/>
            <w:webHidden/>
          </w:rPr>
        </w:r>
        <w:r>
          <w:rPr>
            <w:noProof/>
            <w:webHidden/>
          </w:rPr>
          <w:fldChar w:fldCharType="separate"/>
        </w:r>
        <w:r w:rsidR="00CA4BA4">
          <w:rPr>
            <w:noProof/>
            <w:webHidden/>
          </w:rPr>
          <w:t>30</w:t>
        </w:r>
        <w:r>
          <w:rPr>
            <w:noProof/>
            <w:webHidden/>
          </w:rPr>
          <w:fldChar w:fldCharType="end"/>
        </w:r>
      </w:hyperlink>
    </w:p>
    <w:p w14:paraId="5CE1AD95"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4" w:history="1">
        <w:r w:rsidRPr="00EF21DF">
          <w:rPr>
            <w:rStyle w:val="Hyperlink"/>
            <w:noProof/>
          </w:rPr>
          <w:t>Figure 8</w:t>
        </w:r>
        <w:r w:rsidRPr="00EF21DF">
          <w:rPr>
            <w:rStyle w:val="Hyperlink"/>
            <w:noProof/>
          </w:rPr>
          <w:noBreakHyphen/>
          <w:t>18: Step 3:"Error Saving Picture" error message</w:t>
        </w:r>
        <w:r>
          <w:rPr>
            <w:noProof/>
            <w:webHidden/>
          </w:rPr>
          <w:tab/>
        </w:r>
        <w:r>
          <w:rPr>
            <w:noProof/>
            <w:webHidden/>
          </w:rPr>
          <w:fldChar w:fldCharType="begin"/>
        </w:r>
        <w:r>
          <w:rPr>
            <w:noProof/>
            <w:webHidden/>
          </w:rPr>
          <w:instrText xml:space="preserve"> PAGEREF _Toc504038354 \h </w:instrText>
        </w:r>
        <w:r>
          <w:rPr>
            <w:noProof/>
            <w:webHidden/>
          </w:rPr>
        </w:r>
        <w:r>
          <w:rPr>
            <w:noProof/>
            <w:webHidden/>
          </w:rPr>
          <w:fldChar w:fldCharType="separate"/>
        </w:r>
        <w:r w:rsidR="00CA4BA4">
          <w:rPr>
            <w:noProof/>
            <w:webHidden/>
          </w:rPr>
          <w:t>31</w:t>
        </w:r>
        <w:r>
          <w:rPr>
            <w:noProof/>
            <w:webHidden/>
          </w:rPr>
          <w:fldChar w:fldCharType="end"/>
        </w:r>
      </w:hyperlink>
    </w:p>
    <w:p w14:paraId="58CD278F"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5" w:history="1">
        <w:r w:rsidRPr="00EF21DF">
          <w:rPr>
            <w:rStyle w:val="Hyperlink"/>
            <w:noProof/>
          </w:rPr>
          <w:t>Figure 8</w:t>
        </w:r>
        <w:r w:rsidRPr="00EF21DF">
          <w:rPr>
            <w:rStyle w:val="Hyperlink"/>
            <w:noProof/>
          </w:rPr>
          <w:noBreakHyphen/>
          <w:t>19: Step 2: Select Veteran screen</w:t>
        </w:r>
        <w:r>
          <w:rPr>
            <w:noProof/>
            <w:webHidden/>
          </w:rPr>
          <w:tab/>
        </w:r>
        <w:r>
          <w:rPr>
            <w:noProof/>
            <w:webHidden/>
          </w:rPr>
          <w:fldChar w:fldCharType="begin"/>
        </w:r>
        <w:r>
          <w:rPr>
            <w:noProof/>
            <w:webHidden/>
          </w:rPr>
          <w:instrText xml:space="preserve"> PAGEREF _Toc504038355 \h </w:instrText>
        </w:r>
        <w:r>
          <w:rPr>
            <w:noProof/>
            <w:webHidden/>
          </w:rPr>
        </w:r>
        <w:r>
          <w:rPr>
            <w:noProof/>
            <w:webHidden/>
          </w:rPr>
          <w:fldChar w:fldCharType="separate"/>
        </w:r>
        <w:r w:rsidR="00CA4BA4">
          <w:rPr>
            <w:noProof/>
            <w:webHidden/>
          </w:rPr>
          <w:t>31</w:t>
        </w:r>
        <w:r>
          <w:rPr>
            <w:noProof/>
            <w:webHidden/>
          </w:rPr>
          <w:fldChar w:fldCharType="end"/>
        </w:r>
      </w:hyperlink>
    </w:p>
    <w:p w14:paraId="51739182"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6" w:history="1">
        <w:r w:rsidRPr="00EF21DF">
          <w:rPr>
            <w:rStyle w:val="Hyperlink"/>
            <w:noProof/>
          </w:rPr>
          <w:t>Figure 8</w:t>
        </w:r>
        <w:r w:rsidRPr="00EF21DF">
          <w:rPr>
            <w:rStyle w:val="Hyperlink"/>
            <w:noProof/>
          </w:rPr>
          <w:noBreakHyphen/>
          <w:t>20: Step 5: Save card Request review screen</w:t>
        </w:r>
        <w:r>
          <w:rPr>
            <w:noProof/>
            <w:webHidden/>
          </w:rPr>
          <w:tab/>
        </w:r>
        <w:r>
          <w:rPr>
            <w:noProof/>
            <w:webHidden/>
          </w:rPr>
          <w:fldChar w:fldCharType="begin"/>
        </w:r>
        <w:r>
          <w:rPr>
            <w:noProof/>
            <w:webHidden/>
          </w:rPr>
          <w:instrText xml:space="preserve"> PAGEREF _Toc504038356 \h </w:instrText>
        </w:r>
        <w:r>
          <w:rPr>
            <w:noProof/>
            <w:webHidden/>
          </w:rPr>
        </w:r>
        <w:r>
          <w:rPr>
            <w:noProof/>
            <w:webHidden/>
          </w:rPr>
          <w:fldChar w:fldCharType="separate"/>
        </w:r>
        <w:r w:rsidR="00CA4BA4">
          <w:rPr>
            <w:noProof/>
            <w:webHidden/>
          </w:rPr>
          <w:t>32</w:t>
        </w:r>
        <w:r>
          <w:rPr>
            <w:noProof/>
            <w:webHidden/>
          </w:rPr>
          <w:fldChar w:fldCharType="end"/>
        </w:r>
      </w:hyperlink>
    </w:p>
    <w:p w14:paraId="59A20C08"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7" w:history="1">
        <w:r w:rsidRPr="00EF21DF">
          <w:rPr>
            <w:rStyle w:val="Hyperlink"/>
            <w:noProof/>
          </w:rPr>
          <w:t>Figure 8</w:t>
        </w:r>
        <w:r w:rsidRPr="00EF21DF">
          <w:rPr>
            <w:rStyle w:val="Hyperlink"/>
            <w:noProof/>
          </w:rPr>
          <w:noBreakHyphen/>
          <w:t>21: Step 5: "Error accessing VHIC Database. If the error persists, please contact the helpdesk.” error message</w:t>
        </w:r>
        <w:r>
          <w:rPr>
            <w:noProof/>
            <w:webHidden/>
          </w:rPr>
          <w:tab/>
        </w:r>
        <w:r>
          <w:rPr>
            <w:noProof/>
            <w:webHidden/>
          </w:rPr>
          <w:fldChar w:fldCharType="begin"/>
        </w:r>
        <w:r>
          <w:rPr>
            <w:noProof/>
            <w:webHidden/>
          </w:rPr>
          <w:instrText xml:space="preserve"> PAGEREF _Toc504038357 \h </w:instrText>
        </w:r>
        <w:r>
          <w:rPr>
            <w:noProof/>
            <w:webHidden/>
          </w:rPr>
        </w:r>
        <w:r>
          <w:rPr>
            <w:noProof/>
            <w:webHidden/>
          </w:rPr>
          <w:fldChar w:fldCharType="separate"/>
        </w:r>
        <w:r w:rsidR="00CA4BA4">
          <w:rPr>
            <w:noProof/>
            <w:webHidden/>
          </w:rPr>
          <w:t>33</w:t>
        </w:r>
        <w:r>
          <w:rPr>
            <w:noProof/>
            <w:webHidden/>
          </w:rPr>
          <w:fldChar w:fldCharType="end"/>
        </w:r>
      </w:hyperlink>
    </w:p>
    <w:p w14:paraId="38B466A6"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8" w:history="1">
        <w:r w:rsidRPr="00EF21DF">
          <w:rPr>
            <w:rStyle w:val="Hyperlink"/>
            <w:noProof/>
          </w:rPr>
          <w:t>Figure 8</w:t>
        </w:r>
        <w:r w:rsidRPr="00EF21DF">
          <w:rPr>
            <w:rStyle w:val="Hyperlink"/>
            <w:noProof/>
          </w:rPr>
          <w:noBreakHyphen/>
          <w:t>22: Veteran Not Proofed Warning message on Step 4: Select Mailing Address</w:t>
        </w:r>
        <w:r>
          <w:rPr>
            <w:noProof/>
            <w:webHidden/>
          </w:rPr>
          <w:tab/>
        </w:r>
        <w:r>
          <w:rPr>
            <w:noProof/>
            <w:webHidden/>
          </w:rPr>
          <w:fldChar w:fldCharType="begin"/>
        </w:r>
        <w:r>
          <w:rPr>
            <w:noProof/>
            <w:webHidden/>
          </w:rPr>
          <w:instrText xml:space="preserve"> PAGEREF _Toc504038358 \h </w:instrText>
        </w:r>
        <w:r>
          <w:rPr>
            <w:noProof/>
            <w:webHidden/>
          </w:rPr>
        </w:r>
        <w:r>
          <w:rPr>
            <w:noProof/>
            <w:webHidden/>
          </w:rPr>
          <w:fldChar w:fldCharType="separate"/>
        </w:r>
        <w:r w:rsidR="00CA4BA4">
          <w:rPr>
            <w:noProof/>
            <w:webHidden/>
          </w:rPr>
          <w:t>34</w:t>
        </w:r>
        <w:r>
          <w:rPr>
            <w:noProof/>
            <w:webHidden/>
          </w:rPr>
          <w:fldChar w:fldCharType="end"/>
        </w:r>
      </w:hyperlink>
    </w:p>
    <w:p w14:paraId="7BD2BCAD"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59" w:history="1">
        <w:r w:rsidRPr="00EF21DF">
          <w:rPr>
            <w:rStyle w:val="Hyperlink"/>
            <w:noProof/>
          </w:rPr>
          <w:t>Figure 8</w:t>
        </w:r>
        <w:r w:rsidRPr="00EF21DF">
          <w:rPr>
            <w:rStyle w:val="Hyperlink"/>
            <w:noProof/>
          </w:rPr>
          <w:noBreakHyphen/>
          <w:t>23: Reason for Hold: Veteran Not Proofed</w:t>
        </w:r>
        <w:r>
          <w:rPr>
            <w:noProof/>
            <w:webHidden/>
          </w:rPr>
          <w:tab/>
        </w:r>
        <w:r>
          <w:rPr>
            <w:noProof/>
            <w:webHidden/>
          </w:rPr>
          <w:fldChar w:fldCharType="begin"/>
        </w:r>
        <w:r>
          <w:rPr>
            <w:noProof/>
            <w:webHidden/>
          </w:rPr>
          <w:instrText xml:space="preserve"> PAGEREF _Toc504038359 \h </w:instrText>
        </w:r>
        <w:r>
          <w:rPr>
            <w:noProof/>
            <w:webHidden/>
          </w:rPr>
        </w:r>
        <w:r>
          <w:rPr>
            <w:noProof/>
            <w:webHidden/>
          </w:rPr>
          <w:fldChar w:fldCharType="separate"/>
        </w:r>
        <w:r w:rsidR="00CA4BA4">
          <w:rPr>
            <w:noProof/>
            <w:webHidden/>
          </w:rPr>
          <w:t>34</w:t>
        </w:r>
        <w:r>
          <w:rPr>
            <w:noProof/>
            <w:webHidden/>
          </w:rPr>
          <w:fldChar w:fldCharType="end"/>
        </w:r>
      </w:hyperlink>
    </w:p>
    <w:p w14:paraId="5E9D38E6"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60" w:history="1">
        <w:r w:rsidRPr="00EF21DF">
          <w:rPr>
            <w:rStyle w:val="Hyperlink"/>
            <w:noProof/>
          </w:rPr>
          <w:t>Figure 8</w:t>
        </w:r>
        <w:r w:rsidRPr="00EF21DF">
          <w:rPr>
            <w:rStyle w:val="Hyperlink"/>
            <w:noProof/>
          </w:rPr>
          <w:noBreakHyphen/>
          <w:t>24: Card Request Status: On Hold - Veteran Not Proofed</w:t>
        </w:r>
        <w:r>
          <w:rPr>
            <w:noProof/>
            <w:webHidden/>
          </w:rPr>
          <w:tab/>
        </w:r>
        <w:r>
          <w:rPr>
            <w:noProof/>
            <w:webHidden/>
          </w:rPr>
          <w:fldChar w:fldCharType="begin"/>
        </w:r>
        <w:r>
          <w:rPr>
            <w:noProof/>
            <w:webHidden/>
          </w:rPr>
          <w:instrText xml:space="preserve"> PAGEREF _Toc504038360 \h </w:instrText>
        </w:r>
        <w:r>
          <w:rPr>
            <w:noProof/>
            <w:webHidden/>
          </w:rPr>
        </w:r>
        <w:r>
          <w:rPr>
            <w:noProof/>
            <w:webHidden/>
          </w:rPr>
          <w:fldChar w:fldCharType="separate"/>
        </w:r>
        <w:r w:rsidR="00CA4BA4">
          <w:rPr>
            <w:noProof/>
            <w:webHidden/>
          </w:rPr>
          <w:t>35</w:t>
        </w:r>
        <w:r>
          <w:rPr>
            <w:noProof/>
            <w:webHidden/>
          </w:rPr>
          <w:fldChar w:fldCharType="end"/>
        </w:r>
      </w:hyperlink>
    </w:p>
    <w:p w14:paraId="509CB9BA"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61" w:history="1">
        <w:r w:rsidRPr="00EF21DF">
          <w:rPr>
            <w:rStyle w:val="Hyperlink"/>
            <w:noProof/>
          </w:rPr>
          <w:t>Figure 8</w:t>
        </w:r>
        <w:r w:rsidRPr="00EF21DF">
          <w:rPr>
            <w:rStyle w:val="Hyperlink"/>
            <w:noProof/>
          </w:rPr>
          <w:noBreakHyphen/>
          <w:t>25: Reason for Hold: Enrollment Unavailable</w:t>
        </w:r>
        <w:r>
          <w:rPr>
            <w:noProof/>
            <w:webHidden/>
          </w:rPr>
          <w:tab/>
        </w:r>
        <w:r>
          <w:rPr>
            <w:noProof/>
            <w:webHidden/>
          </w:rPr>
          <w:fldChar w:fldCharType="begin"/>
        </w:r>
        <w:r>
          <w:rPr>
            <w:noProof/>
            <w:webHidden/>
          </w:rPr>
          <w:instrText xml:space="preserve"> PAGEREF _Toc504038361 \h </w:instrText>
        </w:r>
        <w:r>
          <w:rPr>
            <w:noProof/>
            <w:webHidden/>
          </w:rPr>
        </w:r>
        <w:r>
          <w:rPr>
            <w:noProof/>
            <w:webHidden/>
          </w:rPr>
          <w:fldChar w:fldCharType="separate"/>
        </w:r>
        <w:r w:rsidR="00CA4BA4">
          <w:rPr>
            <w:noProof/>
            <w:webHidden/>
          </w:rPr>
          <w:t>35</w:t>
        </w:r>
        <w:r>
          <w:rPr>
            <w:noProof/>
            <w:webHidden/>
          </w:rPr>
          <w:fldChar w:fldCharType="end"/>
        </w:r>
      </w:hyperlink>
    </w:p>
    <w:p w14:paraId="278DFD2C"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62" w:history="1">
        <w:r w:rsidRPr="00EF21DF">
          <w:rPr>
            <w:rStyle w:val="Hyperlink"/>
            <w:noProof/>
          </w:rPr>
          <w:t>Figure 8</w:t>
        </w:r>
        <w:r w:rsidRPr="00EF21DF">
          <w:rPr>
            <w:rStyle w:val="Hyperlink"/>
            <w:noProof/>
          </w:rPr>
          <w:noBreakHyphen/>
          <w:t>26: Reason for Hold: Eligibility Pending</w:t>
        </w:r>
        <w:r>
          <w:rPr>
            <w:noProof/>
            <w:webHidden/>
          </w:rPr>
          <w:tab/>
        </w:r>
        <w:r>
          <w:rPr>
            <w:noProof/>
            <w:webHidden/>
          </w:rPr>
          <w:fldChar w:fldCharType="begin"/>
        </w:r>
        <w:r>
          <w:rPr>
            <w:noProof/>
            <w:webHidden/>
          </w:rPr>
          <w:instrText xml:space="preserve"> PAGEREF _Toc504038362 \h </w:instrText>
        </w:r>
        <w:r>
          <w:rPr>
            <w:noProof/>
            <w:webHidden/>
          </w:rPr>
        </w:r>
        <w:r>
          <w:rPr>
            <w:noProof/>
            <w:webHidden/>
          </w:rPr>
          <w:fldChar w:fldCharType="separate"/>
        </w:r>
        <w:r w:rsidR="00CA4BA4">
          <w:rPr>
            <w:noProof/>
            <w:webHidden/>
          </w:rPr>
          <w:t>36</w:t>
        </w:r>
        <w:r>
          <w:rPr>
            <w:noProof/>
            <w:webHidden/>
          </w:rPr>
          <w:fldChar w:fldCharType="end"/>
        </w:r>
      </w:hyperlink>
    </w:p>
    <w:p w14:paraId="0D364A58"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63" w:history="1">
        <w:r w:rsidRPr="00EF21DF">
          <w:rPr>
            <w:rStyle w:val="Hyperlink"/>
            <w:noProof/>
          </w:rPr>
          <w:t>Figure 8</w:t>
        </w:r>
        <w:r w:rsidRPr="00EF21DF">
          <w:rPr>
            <w:rStyle w:val="Hyperlink"/>
            <w:noProof/>
          </w:rPr>
          <w:noBreakHyphen/>
          <w:t>27: Reason for Hold: Bad Data - Name Spelled Wrong</w:t>
        </w:r>
        <w:r>
          <w:rPr>
            <w:noProof/>
            <w:webHidden/>
          </w:rPr>
          <w:tab/>
        </w:r>
        <w:r>
          <w:rPr>
            <w:noProof/>
            <w:webHidden/>
          </w:rPr>
          <w:fldChar w:fldCharType="begin"/>
        </w:r>
        <w:r>
          <w:rPr>
            <w:noProof/>
            <w:webHidden/>
          </w:rPr>
          <w:instrText xml:space="preserve"> PAGEREF _Toc504038363 \h </w:instrText>
        </w:r>
        <w:r>
          <w:rPr>
            <w:noProof/>
            <w:webHidden/>
          </w:rPr>
        </w:r>
        <w:r>
          <w:rPr>
            <w:noProof/>
            <w:webHidden/>
          </w:rPr>
          <w:fldChar w:fldCharType="separate"/>
        </w:r>
        <w:r w:rsidR="00CA4BA4">
          <w:rPr>
            <w:noProof/>
            <w:webHidden/>
          </w:rPr>
          <w:t>37</w:t>
        </w:r>
        <w:r>
          <w:rPr>
            <w:noProof/>
            <w:webHidden/>
          </w:rPr>
          <w:fldChar w:fldCharType="end"/>
        </w:r>
      </w:hyperlink>
    </w:p>
    <w:p w14:paraId="76CEBEC6"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64" w:history="1">
        <w:r w:rsidRPr="00EF21DF">
          <w:rPr>
            <w:rStyle w:val="Hyperlink"/>
            <w:noProof/>
          </w:rPr>
          <w:t>Figure 8</w:t>
        </w:r>
        <w:r w:rsidRPr="00EF21DF">
          <w:rPr>
            <w:rStyle w:val="Hyperlink"/>
            <w:noProof/>
          </w:rPr>
          <w:noBreakHyphen/>
          <w:t>28: Card Request Status: Replacement on Hold - Bad Data: Name Spelled Wrong</w:t>
        </w:r>
        <w:r>
          <w:rPr>
            <w:noProof/>
            <w:webHidden/>
          </w:rPr>
          <w:tab/>
        </w:r>
        <w:r>
          <w:rPr>
            <w:noProof/>
            <w:webHidden/>
          </w:rPr>
          <w:fldChar w:fldCharType="begin"/>
        </w:r>
        <w:r>
          <w:rPr>
            <w:noProof/>
            <w:webHidden/>
          </w:rPr>
          <w:instrText xml:space="preserve"> PAGEREF _Toc504038364 \h </w:instrText>
        </w:r>
        <w:r>
          <w:rPr>
            <w:noProof/>
            <w:webHidden/>
          </w:rPr>
        </w:r>
        <w:r>
          <w:rPr>
            <w:noProof/>
            <w:webHidden/>
          </w:rPr>
          <w:fldChar w:fldCharType="separate"/>
        </w:r>
        <w:r w:rsidR="00CA4BA4">
          <w:rPr>
            <w:noProof/>
            <w:webHidden/>
          </w:rPr>
          <w:t>37</w:t>
        </w:r>
        <w:r>
          <w:rPr>
            <w:noProof/>
            <w:webHidden/>
          </w:rPr>
          <w:fldChar w:fldCharType="end"/>
        </w:r>
      </w:hyperlink>
    </w:p>
    <w:p w14:paraId="7479A398" w14:textId="77777777" w:rsidR="006646CC" w:rsidRDefault="006646CC">
      <w:pPr>
        <w:pStyle w:val="TableofFigures"/>
        <w:tabs>
          <w:tab w:val="right" w:leader="dot" w:pos="9350"/>
        </w:tabs>
        <w:rPr>
          <w:rFonts w:asciiTheme="minorHAnsi" w:eastAsiaTheme="minorEastAsia" w:hAnsiTheme="minorHAnsi" w:cstheme="minorBidi"/>
          <w:noProof/>
          <w:szCs w:val="22"/>
        </w:rPr>
      </w:pPr>
      <w:hyperlink w:anchor="_Toc504038365" w:history="1">
        <w:r w:rsidRPr="00EF21DF">
          <w:rPr>
            <w:rStyle w:val="Hyperlink"/>
            <w:noProof/>
          </w:rPr>
          <w:t>Figure 8</w:t>
        </w:r>
        <w:r w:rsidRPr="00EF21DF">
          <w:rPr>
            <w:rStyle w:val="Hyperlink"/>
            <w:noProof/>
          </w:rPr>
          <w:noBreakHyphen/>
          <w:t>29: Reason for Hold: Bad Data Unchecked</w:t>
        </w:r>
        <w:r>
          <w:rPr>
            <w:noProof/>
            <w:webHidden/>
          </w:rPr>
          <w:tab/>
        </w:r>
        <w:r>
          <w:rPr>
            <w:noProof/>
            <w:webHidden/>
          </w:rPr>
          <w:fldChar w:fldCharType="begin"/>
        </w:r>
        <w:r>
          <w:rPr>
            <w:noProof/>
            <w:webHidden/>
          </w:rPr>
          <w:instrText xml:space="preserve"> PAGEREF _Toc504038365 \h </w:instrText>
        </w:r>
        <w:r>
          <w:rPr>
            <w:noProof/>
            <w:webHidden/>
          </w:rPr>
        </w:r>
        <w:r>
          <w:rPr>
            <w:noProof/>
            <w:webHidden/>
          </w:rPr>
          <w:fldChar w:fldCharType="separate"/>
        </w:r>
        <w:r w:rsidR="00CA4BA4">
          <w:rPr>
            <w:noProof/>
            <w:webHidden/>
          </w:rPr>
          <w:t>37</w:t>
        </w:r>
        <w:r>
          <w:rPr>
            <w:noProof/>
            <w:webHidden/>
          </w:rPr>
          <w:fldChar w:fldCharType="end"/>
        </w:r>
      </w:hyperlink>
    </w:p>
    <w:p w14:paraId="07FDFF6D" w14:textId="77777777" w:rsidR="00186CAA" w:rsidRDefault="00FF0E1A" w:rsidP="00186CAA">
      <w:pPr>
        <w:pStyle w:val="BodyText"/>
      </w:pPr>
      <w:r w:rsidRPr="00FF0E1A">
        <w:lastRenderedPageBreak/>
        <w:fldChar w:fldCharType="end"/>
      </w:r>
      <w:bookmarkEnd w:id="0"/>
    </w:p>
    <w:p w14:paraId="1FFED088" w14:textId="77777777" w:rsidR="00E10C36" w:rsidRDefault="00E10C36" w:rsidP="00186CAA">
      <w:pPr>
        <w:pStyle w:val="BodyText"/>
      </w:pPr>
    </w:p>
    <w:p w14:paraId="2E4C250C" w14:textId="77777777" w:rsidR="00E10C36" w:rsidRPr="000554E0" w:rsidRDefault="00E10C36" w:rsidP="00E10C36">
      <w:pPr>
        <w:pStyle w:val="BodyText"/>
        <w:jc w:val="center"/>
        <w:rPr>
          <w:sz w:val="36"/>
          <w:szCs w:val="36"/>
        </w:rPr>
      </w:pPr>
      <w:r w:rsidRPr="000554E0">
        <w:rPr>
          <w:b/>
          <w:sz w:val="36"/>
          <w:szCs w:val="36"/>
        </w:rPr>
        <w:t>Table of Ta</w:t>
      </w:r>
      <w:bookmarkStart w:id="1" w:name="_GoBack"/>
      <w:bookmarkEnd w:id="1"/>
      <w:r w:rsidRPr="000554E0">
        <w:rPr>
          <w:b/>
          <w:sz w:val="36"/>
          <w:szCs w:val="36"/>
        </w:rPr>
        <w:t>bles</w:t>
      </w:r>
    </w:p>
    <w:p w14:paraId="611F178B" w14:textId="77777777" w:rsidR="006646CC" w:rsidRDefault="00E10C36">
      <w:pPr>
        <w:pStyle w:val="TableofFigures"/>
        <w:tabs>
          <w:tab w:val="right" w:leader="dot" w:pos="9350"/>
        </w:tabs>
        <w:rPr>
          <w:rFonts w:asciiTheme="minorHAnsi" w:eastAsiaTheme="minorEastAsia" w:hAnsiTheme="minorHAnsi" w:cstheme="minorBidi"/>
          <w:noProof/>
          <w:szCs w:val="22"/>
        </w:rPr>
      </w:pPr>
      <w:r>
        <w:rPr>
          <w:b/>
          <w:bCs/>
        </w:rPr>
        <w:fldChar w:fldCharType="begin"/>
      </w:r>
      <w:r>
        <w:rPr>
          <w:b/>
          <w:bCs/>
        </w:rPr>
        <w:instrText xml:space="preserve"> TOC \c "Table" </w:instrText>
      </w:r>
      <w:r>
        <w:rPr>
          <w:b/>
          <w:bCs/>
        </w:rPr>
        <w:fldChar w:fldCharType="separate"/>
      </w:r>
      <w:r w:rsidR="006646CC">
        <w:rPr>
          <w:noProof/>
        </w:rPr>
        <w:t>Table 1: Documentation Symbols and Descriptions</w:t>
      </w:r>
      <w:r w:rsidR="006646CC">
        <w:rPr>
          <w:noProof/>
        </w:rPr>
        <w:tab/>
      </w:r>
      <w:r w:rsidR="006646CC">
        <w:rPr>
          <w:noProof/>
        </w:rPr>
        <w:fldChar w:fldCharType="begin"/>
      </w:r>
      <w:r w:rsidR="006646CC">
        <w:rPr>
          <w:noProof/>
        </w:rPr>
        <w:instrText xml:space="preserve"> PAGEREF _Toc504038366 \h </w:instrText>
      </w:r>
      <w:r w:rsidR="006646CC">
        <w:rPr>
          <w:noProof/>
        </w:rPr>
      </w:r>
      <w:r w:rsidR="006646CC">
        <w:rPr>
          <w:noProof/>
        </w:rPr>
        <w:fldChar w:fldCharType="separate"/>
      </w:r>
      <w:r w:rsidR="00CA4BA4">
        <w:rPr>
          <w:noProof/>
        </w:rPr>
        <w:t>2</w:t>
      </w:r>
      <w:r w:rsidR="006646CC">
        <w:rPr>
          <w:noProof/>
        </w:rPr>
        <w:fldChar w:fldCharType="end"/>
      </w:r>
    </w:p>
    <w:p w14:paraId="00D70704" w14:textId="77777777" w:rsidR="006646CC" w:rsidRDefault="006646CC">
      <w:pPr>
        <w:pStyle w:val="TableofFigures"/>
        <w:tabs>
          <w:tab w:val="right" w:leader="dot" w:pos="9350"/>
        </w:tabs>
        <w:rPr>
          <w:rFonts w:asciiTheme="minorHAnsi" w:eastAsiaTheme="minorEastAsia" w:hAnsiTheme="minorHAnsi" w:cstheme="minorBidi"/>
          <w:noProof/>
          <w:szCs w:val="22"/>
        </w:rPr>
      </w:pPr>
      <w:r>
        <w:rPr>
          <w:noProof/>
        </w:rPr>
        <w:t>Table 2: Enterprise Service Desk Contact Information</w:t>
      </w:r>
      <w:r>
        <w:rPr>
          <w:noProof/>
        </w:rPr>
        <w:tab/>
      </w:r>
      <w:r>
        <w:rPr>
          <w:noProof/>
        </w:rPr>
        <w:fldChar w:fldCharType="begin"/>
      </w:r>
      <w:r>
        <w:rPr>
          <w:noProof/>
        </w:rPr>
        <w:instrText xml:space="preserve"> PAGEREF _Toc504038367 \h </w:instrText>
      </w:r>
      <w:r>
        <w:rPr>
          <w:noProof/>
        </w:rPr>
      </w:r>
      <w:r>
        <w:rPr>
          <w:noProof/>
        </w:rPr>
        <w:fldChar w:fldCharType="separate"/>
      </w:r>
      <w:r w:rsidR="00CA4BA4">
        <w:rPr>
          <w:noProof/>
        </w:rPr>
        <w:t>3</w:t>
      </w:r>
      <w:r>
        <w:rPr>
          <w:noProof/>
        </w:rPr>
        <w:fldChar w:fldCharType="end"/>
      </w:r>
    </w:p>
    <w:p w14:paraId="0D92B598" w14:textId="34D60851" w:rsidR="00E10C36" w:rsidRDefault="00E10C36" w:rsidP="00E10C36">
      <w:pPr>
        <w:pStyle w:val="BodyText"/>
        <w:rPr>
          <w:b/>
          <w:bCs/>
          <w:sz w:val="22"/>
          <w:szCs w:val="24"/>
        </w:rPr>
      </w:pPr>
      <w:r>
        <w:rPr>
          <w:b/>
          <w:bCs/>
          <w:sz w:val="22"/>
          <w:szCs w:val="24"/>
        </w:rPr>
        <w:fldChar w:fldCharType="end"/>
      </w:r>
    </w:p>
    <w:p w14:paraId="20BAE577" w14:textId="77777777" w:rsidR="00E10C36" w:rsidRDefault="00E10C36" w:rsidP="00E10C36">
      <w:pPr>
        <w:pStyle w:val="BodyText"/>
        <w:rPr>
          <w:b/>
          <w:bCs/>
          <w:sz w:val="22"/>
          <w:szCs w:val="24"/>
        </w:rPr>
        <w:sectPr w:rsidR="00E10C36" w:rsidSect="00E10C36">
          <w:footerReference w:type="default" r:id="rId9"/>
          <w:pgSz w:w="12240" w:h="15840" w:code="1"/>
          <w:pgMar w:top="1440" w:right="1440" w:bottom="1440" w:left="1440" w:header="720" w:footer="720" w:gutter="0"/>
          <w:pgNumType w:fmt="lowerRoman" w:start="1"/>
          <w:cols w:space="720"/>
          <w:docGrid w:linePitch="360"/>
        </w:sectPr>
      </w:pPr>
    </w:p>
    <w:p w14:paraId="08F56481" w14:textId="1BE1537A" w:rsidR="004D2A64" w:rsidRPr="00FF0E1A" w:rsidRDefault="004D2A64" w:rsidP="00FA6225">
      <w:pPr>
        <w:pStyle w:val="Heading1"/>
      </w:pPr>
      <w:bookmarkStart w:id="2" w:name="_Toc504038250"/>
      <w:r w:rsidRPr="00FF0E1A">
        <w:lastRenderedPageBreak/>
        <w:t>Introduction</w:t>
      </w:r>
      <w:bookmarkEnd w:id="2"/>
    </w:p>
    <w:p w14:paraId="08F56482" w14:textId="77777777" w:rsidR="00080748" w:rsidRPr="00FF0E1A" w:rsidRDefault="00080748" w:rsidP="00FA6225">
      <w:pPr>
        <w:pStyle w:val="Heading2"/>
      </w:pPr>
      <w:bookmarkStart w:id="3" w:name="_Toc504038251"/>
      <w:r w:rsidRPr="00FF0E1A">
        <w:t>Purpose</w:t>
      </w:r>
      <w:bookmarkEnd w:id="3"/>
    </w:p>
    <w:p w14:paraId="3AEBC1B2" w14:textId="17686A78" w:rsidR="00A1357C" w:rsidRPr="00FF0E1A" w:rsidRDefault="00A1357C" w:rsidP="00A41D6A">
      <w:pPr>
        <w:pStyle w:val="BodyText"/>
        <w:rPr>
          <w:i/>
        </w:rPr>
      </w:pPr>
      <w:r w:rsidRPr="00FF0E1A">
        <w:t xml:space="preserve">The purpose of this User Guide is to provide general system information, as well accessibility and user roles with the VHIC application. This User Guide will provide a detailed walkthrough of </w:t>
      </w:r>
      <w:r w:rsidR="00362459">
        <w:t>creating Veteran Health Identification</w:t>
      </w:r>
      <w:r w:rsidRPr="00FF0E1A">
        <w:t xml:space="preserve"> Card requests using the VHIC application. This User Guide will also provide the detailed steps on how VHIC Administrators can deactivate all of the VHICs associated to a selected Veteran.</w:t>
      </w:r>
    </w:p>
    <w:p w14:paraId="08F56484" w14:textId="77777777" w:rsidR="00E032B1" w:rsidRPr="00FF0E1A" w:rsidRDefault="007D6404" w:rsidP="00FA6225">
      <w:pPr>
        <w:pStyle w:val="Heading2"/>
      </w:pPr>
      <w:bookmarkStart w:id="4" w:name="_Toc504038252"/>
      <w:r w:rsidRPr="00FF0E1A">
        <w:t xml:space="preserve">Document </w:t>
      </w:r>
      <w:r w:rsidR="00E032B1" w:rsidRPr="00FF0E1A">
        <w:t>Orientation</w:t>
      </w:r>
      <w:bookmarkEnd w:id="4"/>
    </w:p>
    <w:p w14:paraId="08F56486" w14:textId="77777777" w:rsidR="004047F3" w:rsidRPr="00FF0E1A" w:rsidRDefault="004047F3" w:rsidP="00FA6225">
      <w:pPr>
        <w:pStyle w:val="Heading3"/>
      </w:pPr>
      <w:bookmarkStart w:id="5" w:name="_Toc504038253"/>
      <w:r w:rsidRPr="00FF0E1A">
        <w:t>Organization of the Manual</w:t>
      </w:r>
      <w:bookmarkEnd w:id="5"/>
    </w:p>
    <w:p w14:paraId="7B53A2A2" w14:textId="77777777" w:rsidR="00A1357C" w:rsidRPr="00FF0E1A" w:rsidRDefault="00A1357C" w:rsidP="00A41D6A">
      <w:pPr>
        <w:pStyle w:val="BodyText"/>
      </w:pPr>
      <w:r w:rsidRPr="00FF0E1A">
        <w:t>This User Guide is divided into eight sections to allow you to quickly obtain the information you need.</w:t>
      </w:r>
    </w:p>
    <w:p w14:paraId="72C977FF" w14:textId="77777777" w:rsidR="00A1357C" w:rsidRPr="00FF0E1A" w:rsidRDefault="00A1357C" w:rsidP="00A41D6A">
      <w:pPr>
        <w:pStyle w:val="BodyText"/>
      </w:pPr>
      <w:r w:rsidRPr="00FF0E1A">
        <w:t xml:space="preserve">The first section will provide an overview of what a VHIC is and what the eligibility requirements are, and the various user roles and their accessibility within the VHIC application. </w:t>
      </w:r>
    </w:p>
    <w:p w14:paraId="3DA12DBF" w14:textId="77777777" w:rsidR="00A1357C" w:rsidRPr="00FF0E1A" w:rsidRDefault="00A1357C" w:rsidP="00A41D6A">
      <w:pPr>
        <w:pStyle w:val="BodyText"/>
      </w:pPr>
      <w:r w:rsidRPr="00FF0E1A">
        <w:t>In order to be able to receive a VHIC, a Veteran must meet the following eligibility criteria:</w:t>
      </w:r>
    </w:p>
    <w:p w14:paraId="6B64C7A9" w14:textId="77777777" w:rsidR="00A1357C" w:rsidRPr="00FF0E1A" w:rsidRDefault="00A1357C" w:rsidP="001559B8">
      <w:pPr>
        <w:pStyle w:val="ListParagraph"/>
        <w:widowControl w:val="0"/>
        <w:numPr>
          <w:ilvl w:val="0"/>
          <w:numId w:val="17"/>
        </w:numPr>
        <w:rPr>
          <w:sz w:val="24"/>
        </w:rPr>
      </w:pPr>
      <w:r w:rsidRPr="00FF0E1A">
        <w:rPr>
          <w:sz w:val="24"/>
        </w:rPr>
        <w:t>Be eligible for VA medical benefits</w:t>
      </w:r>
    </w:p>
    <w:p w14:paraId="144C7EFB" w14:textId="77777777" w:rsidR="00A1357C" w:rsidRPr="00FF0E1A" w:rsidRDefault="00A1357C" w:rsidP="001559B8">
      <w:pPr>
        <w:pStyle w:val="ListParagraph"/>
        <w:widowControl w:val="0"/>
        <w:numPr>
          <w:ilvl w:val="0"/>
          <w:numId w:val="17"/>
        </w:numPr>
        <w:rPr>
          <w:sz w:val="24"/>
        </w:rPr>
      </w:pPr>
      <w:r w:rsidRPr="00FF0E1A">
        <w:rPr>
          <w:sz w:val="24"/>
        </w:rPr>
        <w:t>Be enrolled in the VA Healthcare system</w:t>
      </w:r>
    </w:p>
    <w:p w14:paraId="55B01BE7" w14:textId="77777777" w:rsidR="00A1357C" w:rsidRPr="00FF0E1A" w:rsidRDefault="00A1357C" w:rsidP="001559B8">
      <w:pPr>
        <w:pStyle w:val="ListParagraph"/>
        <w:widowControl w:val="0"/>
        <w:numPr>
          <w:ilvl w:val="0"/>
          <w:numId w:val="17"/>
        </w:numPr>
        <w:rPr>
          <w:sz w:val="24"/>
        </w:rPr>
      </w:pPr>
      <w:r w:rsidRPr="00FF0E1A">
        <w:rPr>
          <w:sz w:val="24"/>
        </w:rPr>
        <w:t>Be Level 2 proofed at a VA medical facility</w:t>
      </w:r>
    </w:p>
    <w:p w14:paraId="602B5A03" w14:textId="77777777" w:rsidR="00A1357C" w:rsidRPr="00FF0E1A" w:rsidRDefault="00A1357C" w:rsidP="001559B8">
      <w:pPr>
        <w:pStyle w:val="ListParagraph"/>
        <w:widowControl w:val="0"/>
        <w:numPr>
          <w:ilvl w:val="0"/>
          <w:numId w:val="17"/>
        </w:numPr>
        <w:rPr>
          <w:sz w:val="24"/>
        </w:rPr>
      </w:pPr>
      <w:r w:rsidRPr="00FF0E1A">
        <w:rPr>
          <w:sz w:val="24"/>
        </w:rPr>
        <w:t>Veteran identity must be recognized in the Master Veteran Index (MVI), which is managed by the Identity and Access Management (IAM) of the VA</w:t>
      </w:r>
    </w:p>
    <w:p w14:paraId="7A2910E9" w14:textId="77777777" w:rsidR="00A1357C" w:rsidRPr="00FF0E1A" w:rsidRDefault="00A1357C" w:rsidP="00A1357C">
      <w:pPr>
        <w:rPr>
          <w:sz w:val="24"/>
        </w:rPr>
      </w:pPr>
    </w:p>
    <w:p w14:paraId="147AA319" w14:textId="77777777" w:rsidR="00A1357C" w:rsidRPr="00FF0E1A" w:rsidRDefault="00A1357C" w:rsidP="00A1357C">
      <w:pPr>
        <w:pStyle w:val="ListParagraph"/>
        <w:rPr>
          <w:sz w:val="24"/>
        </w:rPr>
      </w:pPr>
    </w:p>
    <w:p w14:paraId="3FCFB1A6" w14:textId="541C9A0C" w:rsidR="00A1357C" w:rsidRPr="00FF0E1A" w:rsidRDefault="00A1357C" w:rsidP="00A1357C">
      <w:pPr>
        <w:pStyle w:val="ListParagraph"/>
        <w:rPr>
          <w:i/>
        </w:rPr>
      </w:pPr>
      <w:r w:rsidRPr="00FF0E1A">
        <w:rPr>
          <w:noProof/>
          <w:sz w:val="18"/>
        </w:rPr>
        <w:drawing>
          <wp:anchor distT="0" distB="0" distL="114300" distR="114300" simplePos="0" relativeHeight="251659264" behindDoc="0" locked="0" layoutInCell="1" allowOverlap="1" wp14:anchorId="30D84BAF" wp14:editId="49C05049">
            <wp:simplePos x="0" y="0"/>
            <wp:positionH relativeFrom="column">
              <wp:posOffset>0</wp:posOffset>
            </wp:positionH>
            <wp:positionV relativeFrom="paragraph">
              <wp:posOffset>14605</wp:posOffset>
            </wp:positionV>
            <wp:extent cx="312420" cy="304800"/>
            <wp:effectExtent l="0" t="0" r="0" b="0"/>
            <wp:wrapSquare wrapText="bothSides"/>
            <wp:docPr id="9" name="Picture 9"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anchor>
        </w:drawing>
      </w:r>
      <w:r w:rsidRPr="00FF0E1A">
        <w:rPr>
          <w:b/>
          <w:i/>
          <w:u w:val="single"/>
        </w:rPr>
        <w:t>NOTE:</w:t>
      </w:r>
      <w:r w:rsidRPr="00FF0E1A">
        <w:rPr>
          <w:i/>
        </w:rPr>
        <w:t xml:space="preserve"> The level 2 proofing process is a method to verify the identity of Veterans</w:t>
      </w:r>
      <w:r w:rsidR="0047458B">
        <w:rPr>
          <w:i/>
        </w:rPr>
        <w:t xml:space="preserve">. </w:t>
      </w:r>
      <w:r w:rsidRPr="00FF0E1A">
        <w:rPr>
          <w:i/>
        </w:rPr>
        <w:t>VA requires Veterans to provide approved identification documents to access Personal Identifiable Information (PII), Personal Health Information (PHI) and request a Veterans Health Identification Card (VHIC).</w:t>
      </w:r>
    </w:p>
    <w:p w14:paraId="1DDF16A8" w14:textId="77777777" w:rsidR="00A1357C" w:rsidRPr="00FF0E1A" w:rsidRDefault="00A1357C" w:rsidP="00A1357C">
      <w:pPr>
        <w:rPr>
          <w:sz w:val="24"/>
        </w:rPr>
      </w:pPr>
    </w:p>
    <w:p w14:paraId="1274ED59" w14:textId="77777777" w:rsidR="00A1357C" w:rsidRPr="00FF0E1A" w:rsidRDefault="00A1357C" w:rsidP="00A41D6A">
      <w:pPr>
        <w:pStyle w:val="BodyText"/>
      </w:pPr>
      <w:r w:rsidRPr="00FF0E1A">
        <w:t>The second and third sections will walk the user through the steps needed to access the VHIC application, as well as some general guidelines on using the VHIC application.</w:t>
      </w:r>
    </w:p>
    <w:p w14:paraId="7351214B" w14:textId="77777777" w:rsidR="00A1357C" w:rsidRPr="00FF0E1A" w:rsidRDefault="00A1357C" w:rsidP="00A41D6A">
      <w:pPr>
        <w:pStyle w:val="BodyText"/>
      </w:pPr>
      <w:r w:rsidRPr="00FF0E1A">
        <w:t>The fourth section will give the user an overview of what they need to do before starting a card request for a Veteran. The VHIC user must verify the Veteran’s Identity Proofing Level is at Level 2 in the Identity Management Toolkit.</w:t>
      </w:r>
    </w:p>
    <w:p w14:paraId="18EAD80B" w14:textId="7E3C66BA" w:rsidR="00A1357C" w:rsidRPr="00FF0E1A" w:rsidRDefault="00A1357C" w:rsidP="00A41D6A">
      <w:pPr>
        <w:pStyle w:val="BodyText"/>
      </w:pPr>
      <w:r w:rsidRPr="00FF0E1A">
        <w:t>The fifth section explains the process involved with</w:t>
      </w:r>
      <w:r w:rsidR="00F45EE1">
        <w:t xml:space="preserve"> creating a VHIC for a Veteran.</w:t>
      </w:r>
    </w:p>
    <w:p w14:paraId="2E29D54E" w14:textId="77777777" w:rsidR="00A1357C" w:rsidRPr="00FF0E1A" w:rsidRDefault="00A1357C" w:rsidP="00A41D6A">
      <w:pPr>
        <w:pStyle w:val="BodyText"/>
      </w:pPr>
      <w:r w:rsidRPr="00FF0E1A">
        <w:t>The sixth section covers how to request card deactivation all of the VHICs for a specific Veteran.</w:t>
      </w:r>
    </w:p>
    <w:p w14:paraId="6312F509" w14:textId="77777777" w:rsidR="00A41D6A" w:rsidRDefault="00A1357C" w:rsidP="00A41D6A">
      <w:pPr>
        <w:pStyle w:val="BodyText"/>
      </w:pPr>
      <w:r w:rsidRPr="00FF0E1A">
        <w:t>The seventh section will provide information on the different reports available to VHIC users and the types of</w:t>
      </w:r>
      <w:r w:rsidR="00A41D6A">
        <w:t xml:space="preserve"> metrics that can be obtained.</w:t>
      </w:r>
    </w:p>
    <w:p w14:paraId="452ED619" w14:textId="694F3A8D" w:rsidR="00A1357C" w:rsidRPr="00FF0E1A" w:rsidRDefault="00A1357C" w:rsidP="00A41D6A">
      <w:pPr>
        <w:pStyle w:val="BodyText"/>
      </w:pPr>
      <w:r w:rsidRPr="00FF0E1A">
        <w:t>The last section covers some troubleshooting issues and solutions that will help the VHIC user to be better able to support the Veteran and ensure that the VHIC requests are processed properly.</w:t>
      </w:r>
    </w:p>
    <w:p w14:paraId="08F56489" w14:textId="77777777" w:rsidR="00E032B1" w:rsidRPr="00FF0E1A" w:rsidRDefault="00E032B1" w:rsidP="00FA6225">
      <w:pPr>
        <w:pStyle w:val="Heading3"/>
      </w:pPr>
      <w:bookmarkStart w:id="6" w:name="_Toc504038254"/>
      <w:r w:rsidRPr="00FF0E1A">
        <w:lastRenderedPageBreak/>
        <w:t>Assumptions</w:t>
      </w:r>
      <w:bookmarkEnd w:id="6"/>
    </w:p>
    <w:p w14:paraId="7D742C13" w14:textId="77777777" w:rsidR="00A1357C" w:rsidRPr="00FF0E1A" w:rsidRDefault="00A1357C" w:rsidP="00A1357C">
      <w:pPr>
        <w:pStyle w:val="InstructionalText1"/>
        <w:rPr>
          <w:i w:val="0"/>
          <w:color w:val="auto"/>
          <w:sz w:val="24"/>
          <w:szCs w:val="22"/>
        </w:rPr>
      </w:pPr>
      <w:r w:rsidRPr="00FF0E1A">
        <w:rPr>
          <w:i w:val="0"/>
          <w:color w:val="auto"/>
          <w:sz w:val="24"/>
          <w:szCs w:val="22"/>
        </w:rPr>
        <w:t>This guide was written with the following assumed experience/skills of the audience:</w:t>
      </w:r>
    </w:p>
    <w:p w14:paraId="6CCBD6E7" w14:textId="77777777" w:rsidR="00A1357C" w:rsidRPr="00FF0E1A" w:rsidRDefault="00A1357C" w:rsidP="00A1357C">
      <w:pPr>
        <w:pStyle w:val="InstructionalBullet1"/>
        <w:rPr>
          <w:i w:val="0"/>
          <w:color w:val="auto"/>
          <w:sz w:val="24"/>
          <w:szCs w:val="22"/>
        </w:rPr>
      </w:pPr>
      <w:r w:rsidRPr="00FF0E1A">
        <w:rPr>
          <w:i w:val="0"/>
          <w:color w:val="auto"/>
          <w:sz w:val="24"/>
          <w:szCs w:val="22"/>
        </w:rPr>
        <w:t>User has basic knowledge of the operating system (such as the use of commands, menu options, and navigation tools).</w:t>
      </w:r>
    </w:p>
    <w:p w14:paraId="63003B73" w14:textId="224B605A" w:rsidR="00A1357C" w:rsidRPr="00FF0E1A" w:rsidRDefault="00A1357C" w:rsidP="00A1357C">
      <w:pPr>
        <w:pStyle w:val="InstructionalBullet1"/>
        <w:rPr>
          <w:i w:val="0"/>
          <w:color w:val="auto"/>
          <w:sz w:val="24"/>
          <w:szCs w:val="22"/>
        </w:rPr>
      </w:pPr>
      <w:r w:rsidRPr="00FF0E1A">
        <w:rPr>
          <w:i w:val="0"/>
          <w:color w:val="auto"/>
          <w:sz w:val="24"/>
          <w:szCs w:val="22"/>
        </w:rPr>
        <w:t>User has been provided the appropriate active roles, menus, and security keys required for the VHIC applicati</w:t>
      </w:r>
      <w:r w:rsidR="00F61A9D">
        <w:rPr>
          <w:i w:val="0"/>
          <w:color w:val="auto"/>
          <w:sz w:val="24"/>
          <w:szCs w:val="22"/>
        </w:rPr>
        <w:t>on.</w:t>
      </w:r>
    </w:p>
    <w:p w14:paraId="1AF59B66" w14:textId="10584D25" w:rsidR="00A1357C" w:rsidRPr="00FF0E1A" w:rsidRDefault="00A1357C" w:rsidP="00A1357C">
      <w:pPr>
        <w:pStyle w:val="InstructionalBullet1"/>
        <w:rPr>
          <w:i w:val="0"/>
          <w:color w:val="auto"/>
          <w:sz w:val="24"/>
          <w:szCs w:val="22"/>
        </w:rPr>
      </w:pPr>
      <w:r w:rsidRPr="00FF0E1A">
        <w:rPr>
          <w:i w:val="0"/>
          <w:color w:val="auto"/>
          <w:sz w:val="24"/>
          <w:szCs w:val="22"/>
        </w:rPr>
        <w:t xml:space="preserve">User is using </w:t>
      </w:r>
      <w:r w:rsidRPr="00FF0E1A">
        <w:rPr>
          <w:rStyle w:val="BodyTextChar"/>
          <w:rFonts w:eastAsia="SimSun"/>
          <w:i w:val="0"/>
          <w:color w:val="auto"/>
          <w:szCs w:val="22"/>
        </w:rPr>
        <w:t xml:space="preserve">Internet Explorer </w:t>
      </w:r>
      <w:r w:rsidRPr="00FF0E1A">
        <w:rPr>
          <w:i w:val="0"/>
          <w:color w:val="auto"/>
          <w:sz w:val="24"/>
          <w:szCs w:val="22"/>
        </w:rPr>
        <w:t xml:space="preserve">to do their job of </w:t>
      </w:r>
      <w:proofErr w:type="gramStart"/>
      <w:r w:rsidRPr="00FF0E1A">
        <w:rPr>
          <w:i w:val="0"/>
          <w:color w:val="auto"/>
          <w:sz w:val="24"/>
          <w:szCs w:val="22"/>
        </w:rPr>
        <w:t>either Creating</w:t>
      </w:r>
      <w:proofErr w:type="gramEnd"/>
      <w:r w:rsidRPr="00FF0E1A">
        <w:rPr>
          <w:i w:val="0"/>
          <w:color w:val="auto"/>
          <w:sz w:val="24"/>
          <w:szCs w:val="22"/>
        </w:rPr>
        <w:t xml:space="preserve"> VHIC Card Requests, Running Reports, or Deactivating</w:t>
      </w:r>
      <w:r w:rsidR="00F61A9D">
        <w:rPr>
          <w:i w:val="0"/>
          <w:color w:val="auto"/>
          <w:sz w:val="24"/>
          <w:szCs w:val="22"/>
        </w:rPr>
        <w:t xml:space="preserve"> VHICs depending on user roles.</w:t>
      </w:r>
    </w:p>
    <w:p w14:paraId="5B574BC1" w14:textId="77777777" w:rsidR="00A1357C" w:rsidRPr="00FF0E1A" w:rsidRDefault="00A1357C" w:rsidP="00A1357C">
      <w:pPr>
        <w:pStyle w:val="InstructionalBullet1"/>
        <w:rPr>
          <w:i w:val="0"/>
          <w:color w:val="auto"/>
          <w:sz w:val="24"/>
          <w:szCs w:val="22"/>
        </w:rPr>
      </w:pPr>
      <w:r w:rsidRPr="00FF0E1A">
        <w:rPr>
          <w:i w:val="0"/>
          <w:color w:val="auto"/>
          <w:sz w:val="24"/>
          <w:szCs w:val="22"/>
        </w:rPr>
        <w:t>User has validated access to the VHIC application.</w:t>
      </w:r>
    </w:p>
    <w:p w14:paraId="3F0211B1" w14:textId="77777777" w:rsidR="00A1357C" w:rsidRPr="00FF0E1A" w:rsidRDefault="00A1357C" w:rsidP="00A1357C">
      <w:pPr>
        <w:pStyle w:val="InstructionalBullet1"/>
        <w:rPr>
          <w:i w:val="0"/>
          <w:color w:val="auto"/>
          <w:sz w:val="24"/>
          <w:szCs w:val="22"/>
        </w:rPr>
      </w:pPr>
      <w:r w:rsidRPr="00FF0E1A">
        <w:rPr>
          <w:i w:val="0"/>
          <w:color w:val="auto"/>
          <w:sz w:val="24"/>
          <w:szCs w:val="22"/>
        </w:rPr>
        <w:t>User has completed any prerequisite training.</w:t>
      </w:r>
    </w:p>
    <w:p w14:paraId="08F56496" w14:textId="77777777" w:rsidR="00E032B1" w:rsidRPr="00FF0E1A" w:rsidRDefault="00E032B1" w:rsidP="00FA6225">
      <w:pPr>
        <w:pStyle w:val="Heading3"/>
      </w:pPr>
      <w:bookmarkStart w:id="7" w:name="_Toc504038255"/>
      <w:r w:rsidRPr="00FF0E1A">
        <w:t>Disclaimer</w:t>
      </w:r>
      <w:r w:rsidR="001449FD" w:rsidRPr="00FF0E1A">
        <w:t>s</w:t>
      </w:r>
      <w:bookmarkEnd w:id="7"/>
    </w:p>
    <w:p w14:paraId="08F56498" w14:textId="77777777" w:rsidR="001449FD" w:rsidRPr="00FF0E1A" w:rsidRDefault="001449FD" w:rsidP="00FA6225">
      <w:pPr>
        <w:pStyle w:val="Heading4"/>
      </w:pPr>
      <w:bookmarkStart w:id="8" w:name="_Toc504038256"/>
      <w:r w:rsidRPr="00FF0E1A">
        <w:t>Software Disclaimer</w:t>
      </w:r>
      <w:bookmarkEnd w:id="8"/>
    </w:p>
    <w:p w14:paraId="08F5649B" w14:textId="77777777" w:rsidR="00E032B1" w:rsidRPr="00FF0E1A" w:rsidRDefault="00E032B1" w:rsidP="00E725BE">
      <w:pPr>
        <w:pStyle w:val="BodyText"/>
        <w:ind w:left="720"/>
        <w:rPr>
          <w:i/>
        </w:rPr>
      </w:pPr>
      <w:r w:rsidRPr="00FF0E1A">
        <w:rPr>
          <w:i/>
        </w:rPr>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08F5649D" w14:textId="77777777" w:rsidR="001449FD" w:rsidRPr="00FF0E1A" w:rsidRDefault="001449FD" w:rsidP="00FA6225">
      <w:pPr>
        <w:pStyle w:val="Heading4"/>
      </w:pPr>
      <w:bookmarkStart w:id="9" w:name="_Toc504038257"/>
      <w:r w:rsidRPr="00FF0E1A">
        <w:t>Documentation Disclaimer</w:t>
      </w:r>
      <w:bookmarkEnd w:id="9"/>
    </w:p>
    <w:p w14:paraId="08F5649E" w14:textId="77777777" w:rsidR="001449FD" w:rsidRPr="00FF0E1A" w:rsidRDefault="001449FD" w:rsidP="00FF0E1A">
      <w:pPr>
        <w:pStyle w:val="BodyText"/>
        <w:ind w:left="720"/>
        <w:rPr>
          <w:i/>
        </w:rPr>
      </w:pPr>
      <w:r w:rsidRPr="00FF0E1A">
        <w:rPr>
          <w:i/>
        </w:rPr>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08F5649F" w14:textId="77777777" w:rsidR="00E032B1" w:rsidRPr="00FF0E1A" w:rsidRDefault="00E032B1" w:rsidP="00FA6225">
      <w:pPr>
        <w:pStyle w:val="Heading3"/>
      </w:pPr>
      <w:bookmarkStart w:id="10" w:name="_Toc504038258"/>
      <w:r w:rsidRPr="00FF0E1A">
        <w:t>Documentation Conventions</w:t>
      </w:r>
      <w:bookmarkEnd w:id="10"/>
    </w:p>
    <w:p w14:paraId="75E189F6" w14:textId="77777777" w:rsidR="00A1357C" w:rsidRPr="00FF0E1A" w:rsidRDefault="00A1357C" w:rsidP="00A41D6A">
      <w:pPr>
        <w:pStyle w:val="BodyText"/>
        <w:rPr>
          <w:i/>
        </w:rPr>
      </w:pPr>
      <w:r w:rsidRPr="00FF0E1A">
        <w:t>This manual uses several methods to highlight different aspects of the material.</w:t>
      </w:r>
    </w:p>
    <w:p w14:paraId="687687E5" w14:textId="77777777" w:rsidR="00A1357C" w:rsidRPr="00FF0E1A" w:rsidRDefault="00A1357C" w:rsidP="00A1357C">
      <w:pPr>
        <w:pStyle w:val="InstructionalBullet1"/>
        <w:rPr>
          <w:i w:val="0"/>
          <w:color w:val="auto"/>
          <w:sz w:val="24"/>
        </w:rPr>
      </w:pPr>
      <w:r w:rsidRPr="00FF0E1A">
        <w:rPr>
          <w:i w:val="0"/>
          <w:color w:val="auto"/>
          <w:sz w:val="24"/>
        </w:rPr>
        <w:t>Various symbols are used throughout the documentation to alert the reader to special information. The following table gives a description of each of these symbols:</w:t>
      </w:r>
    </w:p>
    <w:p w14:paraId="26483AD4" w14:textId="51832E2B" w:rsidR="00A1357C" w:rsidRPr="00FF0E1A" w:rsidRDefault="00A1357C" w:rsidP="00D6670D">
      <w:pPr>
        <w:pStyle w:val="Caption"/>
      </w:pPr>
      <w:bookmarkStart w:id="11" w:name="_Toc424232974"/>
      <w:bookmarkStart w:id="12" w:name="_Toc458084991"/>
      <w:bookmarkStart w:id="13" w:name="_Toc332468768"/>
      <w:bookmarkStart w:id="14" w:name="_Toc504038366"/>
      <w:r w:rsidRPr="00FF0E1A">
        <w:t xml:space="preserve">Table </w:t>
      </w:r>
      <w:r w:rsidR="00105849">
        <w:fldChar w:fldCharType="begin"/>
      </w:r>
      <w:r w:rsidR="00105849">
        <w:instrText xml:space="preserve"> SEQ Table \* ARABIC </w:instrText>
      </w:r>
      <w:r w:rsidR="00105849">
        <w:fldChar w:fldCharType="separate"/>
      </w:r>
      <w:r w:rsidR="00CA4BA4">
        <w:rPr>
          <w:noProof/>
        </w:rPr>
        <w:t>1</w:t>
      </w:r>
      <w:r w:rsidR="00105849">
        <w:rPr>
          <w:noProof/>
        </w:rPr>
        <w:fldChar w:fldCharType="end"/>
      </w:r>
      <w:r w:rsidR="001A64E8">
        <w:rPr>
          <w:noProof/>
        </w:rPr>
        <w:t>:</w:t>
      </w:r>
      <w:r w:rsidRPr="00FF0E1A">
        <w:t xml:space="preserve"> Documentation Symbols and Descriptions</w:t>
      </w:r>
      <w:bookmarkEnd w:id="11"/>
      <w:bookmarkEnd w:id="12"/>
      <w:bookmarkEnd w:id="13"/>
      <w:bookmarkEnd w:id="14"/>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990"/>
        <w:gridCol w:w="8550"/>
      </w:tblGrid>
      <w:tr w:rsidR="00A1357C" w:rsidRPr="00FF0E1A" w14:paraId="3B7896BC" w14:textId="77777777" w:rsidTr="004D23A2">
        <w:trPr>
          <w:tblHeader/>
        </w:trPr>
        <w:tc>
          <w:tcPr>
            <w:tcW w:w="990" w:type="dxa"/>
            <w:shd w:val="pct12" w:color="auto" w:fill="auto"/>
          </w:tcPr>
          <w:p w14:paraId="3C059A4D" w14:textId="77777777" w:rsidR="00A1357C" w:rsidRPr="00FF0E1A" w:rsidRDefault="00A1357C" w:rsidP="004D23A2">
            <w:pPr>
              <w:pStyle w:val="InstructionalText1"/>
              <w:rPr>
                <w:b/>
                <w:sz w:val="20"/>
              </w:rPr>
            </w:pPr>
            <w:bookmarkStart w:id="15" w:name="ColumnTitle_02"/>
            <w:bookmarkEnd w:id="15"/>
            <w:r w:rsidRPr="00FF0E1A">
              <w:rPr>
                <w:b/>
                <w:color w:val="auto"/>
                <w:sz w:val="20"/>
              </w:rPr>
              <w:t>Symbol</w:t>
            </w:r>
          </w:p>
        </w:tc>
        <w:tc>
          <w:tcPr>
            <w:tcW w:w="8550" w:type="dxa"/>
            <w:shd w:val="pct12" w:color="auto" w:fill="auto"/>
          </w:tcPr>
          <w:p w14:paraId="3DFD5A28" w14:textId="77777777" w:rsidR="00A1357C" w:rsidRPr="00FF0E1A" w:rsidRDefault="00A1357C" w:rsidP="004D23A2">
            <w:pPr>
              <w:pStyle w:val="InstructionalText1"/>
              <w:rPr>
                <w:b/>
                <w:color w:val="auto"/>
                <w:sz w:val="20"/>
              </w:rPr>
            </w:pPr>
            <w:r w:rsidRPr="00FF0E1A">
              <w:rPr>
                <w:b/>
                <w:color w:val="auto"/>
                <w:sz w:val="20"/>
              </w:rPr>
              <w:t>Description</w:t>
            </w:r>
          </w:p>
        </w:tc>
      </w:tr>
      <w:tr w:rsidR="00A1357C" w:rsidRPr="00FF0E1A" w14:paraId="4C1ED8E9" w14:textId="77777777" w:rsidTr="004D23A2">
        <w:tc>
          <w:tcPr>
            <w:tcW w:w="990" w:type="dxa"/>
          </w:tcPr>
          <w:p w14:paraId="1C3B7AD9" w14:textId="77777777" w:rsidR="00A1357C" w:rsidRPr="00FF0E1A" w:rsidRDefault="00A1357C" w:rsidP="004D23A2">
            <w:pPr>
              <w:pStyle w:val="InstructionalText1"/>
              <w:rPr>
                <w:sz w:val="20"/>
              </w:rPr>
            </w:pPr>
            <w:r w:rsidRPr="00FF0E1A">
              <w:rPr>
                <w:noProof/>
                <w:sz w:val="20"/>
              </w:rPr>
              <w:drawing>
                <wp:inline distT="0" distB="0" distL="0" distR="0" wp14:anchorId="35214C83" wp14:editId="0CD29838">
                  <wp:extent cx="312420" cy="304800"/>
                  <wp:effectExtent l="0" t="0" r="0" b="0"/>
                  <wp:docPr id="158" name="Picture 158"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inline>
              </w:drawing>
            </w:r>
          </w:p>
        </w:tc>
        <w:tc>
          <w:tcPr>
            <w:tcW w:w="8550" w:type="dxa"/>
          </w:tcPr>
          <w:p w14:paraId="30E4946D" w14:textId="77777777" w:rsidR="00A1357C" w:rsidRPr="00FF0E1A" w:rsidRDefault="00A1357C" w:rsidP="004D23A2">
            <w:pPr>
              <w:pStyle w:val="InstructionalText1"/>
              <w:rPr>
                <w:color w:val="auto"/>
                <w:kern w:val="2"/>
              </w:rPr>
            </w:pPr>
            <w:r w:rsidRPr="00FF0E1A">
              <w:rPr>
                <w:b/>
                <w:color w:val="auto"/>
                <w:u w:val="single"/>
              </w:rPr>
              <w:t>NOTE:</w:t>
            </w:r>
            <w:r w:rsidRPr="00FF0E1A">
              <w:rPr>
                <w:color w:val="auto"/>
              </w:rPr>
              <w:t xml:space="preserve"> Used to inform the reader of general information including references to additional reading material</w:t>
            </w:r>
          </w:p>
        </w:tc>
      </w:tr>
    </w:tbl>
    <w:p w14:paraId="7CA13086" w14:textId="77777777" w:rsidR="003E004A" w:rsidRDefault="003E004A">
      <w:pPr>
        <w:rPr>
          <w:sz w:val="24"/>
        </w:rPr>
      </w:pPr>
      <w:r>
        <w:rPr>
          <w:i/>
          <w:sz w:val="24"/>
        </w:rPr>
        <w:br w:type="page"/>
      </w:r>
    </w:p>
    <w:p w14:paraId="56744F24" w14:textId="4D101277" w:rsidR="00A1357C" w:rsidRPr="00FF0E1A" w:rsidRDefault="00A1357C" w:rsidP="00A1357C">
      <w:pPr>
        <w:pStyle w:val="InstructionalBullet1"/>
        <w:spacing w:before="120"/>
        <w:rPr>
          <w:i w:val="0"/>
          <w:color w:val="auto"/>
          <w:sz w:val="24"/>
        </w:rPr>
      </w:pPr>
      <w:r w:rsidRPr="00FF0E1A">
        <w:rPr>
          <w:i w:val="0"/>
          <w:color w:val="auto"/>
          <w:sz w:val="24"/>
        </w:rPr>
        <w:lastRenderedPageBreak/>
        <w:t>Descriptive text is presented in a proportional font (</w:t>
      </w:r>
      <w:r w:rsidRPr="00FF0E1A">
        <w:rPr>
          <w:color w:val="auto"/>
          <w:sz w:val="24"/>
        </w:rPr>
        <w:t>as represented by this font</w:t>
      </w:r>
      <w:r w:rsidRPr="00FF0E1A">
        <w:rPr>
          <w:i w:val="0"/>
          <w:color w:val="auto"/>
          <w:sz w:val="24"/>
        </w:rPr>
        <w:t>).</w:t>
      </w:r>
    </w:p>
    <w:p w14:paraId="470CF284" w14:textId="77777777" w:rsidR="00A1357C" w:rsidRPr="00FF0E1A" w:rsidRDefault="00A1357C" w:rsidP="00A1357C">
      <w:pPr>
        <w:pStyle w:val="InstructionalBullet1"/>
        <w:rPr>
          <w:i w:val="0"/>
          <w:color w:val="auto"/>
          <w:sz w:val="24"/>
        </w:rPr>
      </w:pPr>
      <w:r w:rsidRPr="00FF0E1A">
        <w:rPr>
          <w:i w:val="0"/>
          <w:color w:val="auto"/>
          <w:sz w:val="24"/>
        </w:rPr>
        <w:t>“Screenshots” of computer online displays (i.e., character-based screen captures/dialogs) and are shown in a non-proportional font and enclosed within a box. Also included are Graphical User Interface (GUI) Microsoft Windows images (i.e., dialogs or forms).</w:t>
      </w:r>
    </w:p>
    <w:p w14:paraId="56C09502" w14:textId="77777777" w:rsidR="00A1357C" w:rsidRPr="00FF0E1A" w:rsidRDefault="00A1357C" w:rsidP="00A1357C">
      <w:pPr>
        <w:pStyle w:val="InstructionalBullet1"/>
        <w:rPr>
          <w:i w:val="0"/>
          <w:color w:val="auto"/>
          <w:sz w:val="24"/>
        </w:rPr>
      </w:pPr>
      <w:r w:rsidRPr="00FF0E1A">
        <w:rPr>
          <w:i w:val="0"/>
          <w:color w:val="auto"/>
          <w:sz w:val="24"/>
        </w:rPr>
        <w:t xml:space="preserve">User's responses to online prompts (e.g., manual entry, taps, clicks, etc.) will be </w:t>
      </w:r>
      <w:r w:rsidRPr="00FF0E1A">
        <w:rPr>
          <w:b/>
          <w:i w:val="0"/>
          <w:color w:val="auto"/>
          <w:sz w:val="24"/>
        </w:rPr>
        <w:t>[boldface]</w:t>
      </w:r>
      <w:r w:rsidRPr="00FF0E1A">
        <w:rPr>
          <w:i w:val="0"/>
          <w:color w:val="auto"/>
          <w:sz w:val="24"/>
        </w:rPr>
        <w:t xml:space="preserve"> type and enclosed in brackets.</w:t>
      </w:r>
    </w:p>
    <w:p w14:paraId="08F564BD" w14:textId="01786F95" w:rsidR="00312A4C" w:rsidRPr="00FF0E1A" w:rsidRDefault="00D65ACB" w:rsidP="00FA6225">
      <w:pPr>
        <w:pStyle w:val="Heading2"/>
      </w:pPr>
      <w:bookmarkStart w:id="16" w:name="_Toc504038259"/>
      <w:r>
        <w:t>Enterprise</w:t>
      </w:r>
      <w:r w:rsidR="00946652" w:rsidRPr="00FF0E1A">
        <w:t xml:space="preserve"> Service</w:t>
      </w:r>
      <w:r w:rsidR="007453EA" w:rsidRPr="00FF0E1A">
        <w:t xml:space="preserve"> Desk and Organizational Contacts</w:t>
      </w:r>
      <w:bookmarkEnd w:id="16"/>
    </w:p>
    <w:p w14:paraId="55835291" w14:textId="77777777" w:rsidR="00A1357C" w:rsidRPr="00FF0E1A" w:rsidRDefault="00A1357C" w:rsidP="00A41D6A">
      <w:pPr>
        <w:pStyle w:val="BodyText"/>
      </w:pPr>
      <w:r w:rsidRPr="00FF0E1A">
        <w:t xml:space="preserve">The support contact information documented herein </w:t>
      </w:r>
      <w:proofErr w:type="gramStart"/>
      <w:r w:rsidRPr="00FF0E1A">
        <w:t>are</w:t>
      </w:r>
      <w:proofErr w:type="gramEnd"/>
      <w:r w:rsidRPr="00FF0E1A">
        <w:t xml:space="preserve"> intended to restore normal service operation as quickly as possible and minimize the adverse impact on business operations, ensuring that the best possible levels of service quality and availability are maintained.</w:t>
      </w:r>
    </w:p>
    <w:p w14:paraId="5E00231E" w14:textId="77777777" w:rsidR="00A1357C" w:rsidRDefault="00A1357C" w:rsidP="00A41D6A">
      <w:pPr>
        <w:pStyle w:val="BodyText"/>
      </w:pPr>
      <w:r w:rsidRPr="00FF0E1A">
        <w:t>The following table lists the contact information needed by site users for troubleshooting purposes. Support contacts are listed by description of the incident escalation, and contact information (phone number and options to select).</w:t>
      </w:r>
    </w:p>
    <w:p w14:paraId="097203DE" w14:textId="045D51D8" w:rsidR="009914A8" w:rsidRDefault="009914A8" w:rsidP="00D6670D">
      <w:pPr>
        <w:pStyle w:val="Caption"/>
      </w:pPr>
      <w:bookmarkStart w:id="17" w:name="_Toc504038367"/>
      <w:r>
        <w:t xml:space="preserve">Table </w:t>
      </w:r>
      <w:r w:rsidR="00105849">
        <w:fldChar w:fldCharType="begin"/>
      </w:r>
      <w:r w:rsidR="00105849">
        <w:instrText xml:space="preserve"> SEQ Table \* ARABIC </w:instrText>
      </w:r>
      <w:r w:rsidR="00105849">
        <w:fldChar w:fldCharType="separate"/>
      </w:r>
      <w:r w:rsidR="00CA4BA4">
        <w:rPr>
          <w:noProof/>
        </w:rPr>
        <w:t>2</w:t>
      </w:r>
      <w:r w:rsidR="00105849">
        <w:rPr>
          <w:noProof/>
        </w:rPr>
        <w:fldChar w:fldCharType="end"/>
      </w:r>
      <w:r w:rsidRPr="00EC4DB0">
        <w:t xml:space="preserve">: </w:t>
      </w:r>
      <w:r w:rsidR="00D65ACB">
        <w:t>Enterprise</w:t>
      </w:r>
      <w:r w:rsidRPr="00EC4DB0">
        <w:t xml:space="preserve"> Service Desk Contact Information</w:t>
      </w:r>
      <w:bookmarkEnd w:id="17"/>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Caption w:val="Table used for formatting purposes only"/>
        <w:tblDescription w:val="Sample Tier Support Contact Information, including name, role, organization, and contact information."/>
      </w:tblPr>
      <w:tblGrid>
        <w:gridCol w:w="3960"/>
        <w:gridCol w:w="5490"/>
      </w:tblGrid>
      <w:tr w:rsidR="009914A8" w:rsidRPr="004C36A5" w14:paraId="4CC0F5D7" w14:textId="77777777" w:rsidTr="00B8608D">
        <w:trPr>
          <w:trHeight w:val="279"/>
          <w:tblHeader/>
        </w:trPr>
        <w:tc>
          <w:tcPr>
            <w:tcW w:w="2095" w:type="pct"/>
            <w:shd w:val="clear" w:color="auto" w:fill="D9D9D9" w:themeFill="background1" w:themeFillShade="D9"/>
            <w:tcMar>
              <w:top w:w="0" w:type="dxa"/>
              <w:left w:w="108" w:type="dxa"/>
              <w:bottom w:w="0" w:type="dxa"/>
              <w:right w:w="108" w:type="dxa"/>
            </w:tcMar>
            <w:vAlign w:val="center"/>
          </w:tcPr>
          <w:p w14:paraId="6AFB5EE9" w14:textId="77777777" w:rsidR="009914A8" w:rsidRPr="004C36A5" w:rsidRDefault="009914A8" w:rsidP="00B8608D">
            <w:pPr>
              <w:pStyle w:val="InstructionalText1"/>
              <w:rPr>
                <w:b/>
                <w:i w:val="0"/>
                <w:iCs w:val="0"/>
                <w:color w:val="auto"/>
                <w:sz w:val="24"/>
                <w:szCs w:val="24"/>
              </w:rPr>
            </w:pPr>
            <w:r w:rsidRPr="004C36A5">
              <w:rPr>
                <w:b/>
                <w:i w:val="0"/>
                <w:iCs w:val="0"/>
                <w:color w:val="auto"/>
                <w:sz w:val="24"/>
                <w:szCs w:val="24"/>
              </w:rPr>
              <w:t>Issue</w:t>
            </w:r>
          </w:p>
        </w:tc>
        <w:tc>
          <w:tcPr>
            <w:tcW w:w="2905" w:type="pct"/>
            <w:shd w:val="clear" w:color="auto" w:fill="D9D9D9" w:themeFill="background1" w:themeFillShade="D9"/>
            <w:tcMar>
              <w:top w:w="0" w:type="dxa"/>
              <w:left w:w="108" w:type="dxa"/>
              <w:bottom w:w="0" w:type="dxa"/>
              <w:right w:w="108" w:type="dxa"/>
            </w:tcMar>
            <w:vAlign w:val="center"/>
          </w:tcPr>
          <w:p w14:paraId="48750801" w14:textId="77777777" w:rsidR="009914A8" w:rsidRPr="004C36A5" w:rsidRDefault="009914A8" w:rsidP="00B8608D">
            <w:pPr>
              <w:pStyle w:val="InstructionalText1"/>
              <w:rPr>
                <w:b/>
                <w:i w:val="0"/>
                <w:iCs w:val="0"/>
                <w:color w:val="auto"/>
                <w:sz w:val="24"/>
                <w:szCs w:val="24"/>
              </w:rPr>
            </w:pPr>
            <w:r w:rsidRPr="004C36A5">
              <w:rPr>
                <w:b/>
                <w:i w:val="0"/>
                <w:iCs w:val="0"/>
                <w:color w:val="auto"/>
                <w:sz w:val="24"/>
                <w:szCs w:val="24"/>
              </w:rPr>
              <w:t>Contact Info</w:t>
            </w:r>
          </w:p>
        </w:tc>
      </w:tr>
      <w:tr w:rsidR="009914A8" w:rsidRPr="004C36A5" w14:paraId="1E17EA50" w14:textId="77777777" w:rsidTr="00B8608D">
        <w:trPr>
          <w:trHeight w:val="279"/>
        </w:trPr>
        <w:tc>
          <w:tcPr>
            <w:tcW w:w="2095" w:type="pct"/>
            <w:shd w:val="clear" w:color="auto" w:fill="FFFFFF"/>
            <w:tcMar>
              <w:top w:w="0" w:type="dxa"/>
              <w:left w:w="108" w:type="dxa"/>
              <w:bottom w:w="0" w:type="dxa"/>
              <w:right w:w="108" w:type="dxa"/>
            </w:tcMar>
            <w:hideMark/>
          </w:tcPr>
          <w:p w14:paraId="21A40D07" w14:textId="77777777" w:rsidR="009914A8" w:rsidRPr="004C36A5" w:rsidRDefault="009914A8" w:rsidP="00B8608D">
            <w:pPr>
              <w:pStyle w:val="InstructionalText1"/>
              <w:rPr>
                <w:i w:val="0"/>
                <w:iCs w:val="0"/>
                <w:color w:val="auto"/>
                <w:szCs w:val="24"/>
              </w:rPr>
            </w:pPr>
            <w:r>
              <w:rPr>
                <w:i w:val="0"/>
                <w:iCs w:val="0"/>
                <w:color w:val="auto"/>
                <w:szCs w:val="24"/>
              </w:rPr>
              <w:t>For Provisioning Issues</w:t>
            </w:r>
          </w:p>
        </w:tc>
        <w:tc>
          <w:tcPr>
            <w:tcW w:w="2905" w:type="pct"/>
            <w:shd w:val="clear" w:color="auto" w:fill="FFFFFF"/>
            <w:tcMar>
              <w:top w:w="0" w:type="dxa"/>
              <w:left w:w="108" w:type="dxa"/>
              <w:bottom w:w="0" w:type="dxa"/>
              <w:right w:w="108" w:type="dxa"/>
            </w:tcMar>
            <w:hideMark/>
          </w:tcPr>
          <w:p w14:paraId="7FA6F92E" w14:textId="0B196D1E" w:rsidR="00CA6C21" w:rsidRDefault="00CA6C21" w:rsidP="00B8608D">
            <w:pPr>
              <w:pStyle w:val="BodyText"/>
            </w:pPr>
            <w:r w:rsidRPr="00CA6C21">
              <w:rPr>
                <w:szCs w:val="24"/>
              </w:rPr>
              <w:t>Contact the Enterprise Service Desk at (855) 673-4357, option 3 (Applications), then option 1.</w:t>
            </w:r>
          </w:p>
          <w:p w14:paraId="36776985" w14:textId="77777777" w:rsidR="009914A8" w:rsidRPr="00F867EB" w:rsidRDefault="009914A8" w:rsidP="00B8608D">
            <w:pPr>
              <w:pStyle w:val="BodyText"/>
            </w:pPr>
            <w:r>
              <w:t>When contacted by a support specialist, be ready to supply the employee’s full name, VA user ID and email address.</w:t>
            </w:r>
          </w:p>
        </w:tc>
      </w:tr>
      <w:tr w:rsidR="009914A8" w:rsidRPr="004C36A5" w14:paraId="4F680C7B" w14:textId="77777777" w:rsidTr="00B8608D">
        <w:trPr>
          <w:trHeight w:val="541"/>
        </w:trPr>
        <w:tc>
          <w:tcPr>
            <w:tcW w:w="2095" w:type="pct"/>
            <w:shd w:val="clear" w:color="auto" w:fill="FFFFFF"/>
            <w:tcMar>
              <w:top w:w="0" w:type="dxa"/>
              <w:left w:w="108" w:type="dxa"/>
              <w:bottom w:w="0" w:type="dxa"/>
              <w:right w:w="108" w:type="dxa"/>
            </w:tcMar>
            <w:hideMark/>
          </w:tcPr>
          <w:p w14:paraId="1684AE1F" w14:textId="77777777" w:rsidR="009914A8" w:rsidRPr="004C36A5" w:rsidRDefault="009914A8" w:rsidP="00B8608D">
            <w:pPr>
              <w:pStyle w:val="InstructionalText1"/>
              <w:rPr>
                <w:i w:val="0"/>
                <w:iCs w:val="0"/>
                <w:color w:val="auto"/>
                <w:szCs w:val="24"/>
              </w:rPr>
            </w:pPr>
            <w:r>
              <w:rPr>
                <w:i w:val="0"/>
                <w:iCs w:val="0"/>
                <w:color w:val="auto"/>
                <w:szCs w:val="24"/>
              </w:rPr>
              <w:t>For Proofing Issues</w:t>
            </w:r>
          </w:p>
        </w:tc>
        <w:tc>
          <w:tcPr>
            <w:tcW w:w="2905" w:type="pct"/>
            <w:shd w:val="clear" w:color="auto" w:fill="FFFFFF"/>
            <w:tcMar>
              <w:top w:w="0" w:type="dxa"/>
              <w:left w:w="108" w:type="dxa"/>
              <w:bottom w:w="0" w:type="dxa"/>
              <w:right w:w="108" w:type="dxa"/>
            </w:tcMar>
            <w:hideMark/>
          </w:tcPr>
          <w:p w14:paraId="7B18916E" w14:textId="6163E00D" w:rsidR="009914A8" w:rsidRDefault="00CA6C21" w:rsidP="00B8608D">
            <w:pPr>
              <w:pStyle w:val="InstructionalText1"/>
              <w:rPr>
                <w:i w:val="0"/>
                <w:iCs w:val="0"/>
                <w:color w:val="auto"/>
                <w:szCs w:val="24"/>
              </w:rPr>
            </w:pPr>
            <w:r w:rsidRPr="00CA6C21">
              <w:rPr>
                <w:i w:val="0"/>
                <w:iCs w:val="0"/>
                <w:color w:val="auto"/>
                <w:szCs w:val="24"/>
              </w:rPr>
              <w:t>Contact the Enterprise Service Desk at (855) 673-4357, option 3 (Applications), then option 1.</w:t>
            </w:r>
          </w:p>
          <w:p w14:paraId="789035AC" w14:textId="77777777" w:rsidR="009914A8" w:rsidRPr="004C36A5" w:rsidRDefault="009914A8" w:rsidP="00B8608D">
            <w:pPr>
              <w:pStyle w:val="BodyText"/>
              <w:rPr>
                <w:i/>
                <w:iCs/>
                <w:szCs w:val="24"/>
              </w:rPr>
            </w:pPr>
            <w:r>
              <w:t>When contacted by a support specialist, be ready to supply the Veterans' full name, full SSN, and DOB.</w:t>
            </w:r>
          </w:p>
        </w:tc>
      </w:tr>
      <w:tr w:rsidR="009914A8" w:rsidRPr="004C36A5" w14:paraId="48DC8D34" w14:textId="77777777" w:rsidTr="00B8608D">
        <w:trPr>
          <w:trHeight w:val="541"/>
        </w:trPr>
        <w:tc>
          <w:tcPr>
            <w:tcW w:w="2095" w:type="pct"/>
            <w:shd w:val="clear" w:color="auto" w:fill="FFFFFF"/>
            <w:tcMar>
              <w:top w:w="0" w:type="dxa"/>
              <w:left w:w="108" w:type="dxa"/>
              <w:bottom w:w="0" w:type="dxa"/>
              <w:right w:w="108" w:type="dxa"/>
            </w:tcMar>
          </w:tcPr>
          <w:p w14:paraId="65B3B468" w14:textId="77777777" w:rsidR="009914A8" w:rsidRPr="004C36A5" w:rsidRDefault="009914A8" w:rsidP="00B8608D">
            <w:pPr>
              <w:pStyle w:val="InstructionalText1"/>
              <w:rPr>
                <w:i w:val="0"/>
                <w:iCs w:val="0"/>
                <w:color w:val="auto"/>
                <w:szCs w:val="24"/>
              </w:rPr>
            </w:pPr>
            <w:r>
              <w:rPr>
                <w:i w:val="0"/>
                <w:iCs w:val="0"/>
                <w:color w:val="auto"/>
                <w:szCs w:val="24"/>
              </w:rPr>
              <w:t>For All Other VHIC System Issues</w:t>
            </w:r>
          </w:p>
        </w:tc>
        <w:tc>
          <w:tcPr>
            <w:tcW w:w="2905" w:type="pct"/>
            <w:shd w:val="clear" w:color="auto" w:fill="FFFFFF"/>
            <w:tcMar>
              <w:top w:w="0" w:type="dxa"/>
              <w:left w:w="108" w:type="dxa"/>
              <w:bottom w:w="0" w:type="dxa"/>
              <w:right w:w="108" w:type="dxa"/>
            </w:tcMar>
          </w:tcPr>
          <w:p w14:paraId="21599C98" w14:textId="697BC5DD" w:rsidR="00CA6C21" w:rsidRDefault="00CA6C21" w:rsidP="00B8608D">
            <w:pPr>
              <w:pStyle w:val="InstructionalText1"/>
              <w:rPr>
                <w:i w:val="0"/>
                <w:iCs w:val="0"/>
                <w:color w:val="auto"/>
                <w:szCs w:val="24"/>
              </w:rPr>
            </w:pPr>
            <w:r w:rsidRPr="00CA6C21">
              <w:t>Contact the Enterprise Service Desk at (855) 673-4357, option 3 (Applications), then option 1</w:t>
            </w:r>
            <w:r>
              <w:t>.</w:t>
            </w:r>
          </w:p>
          <w:p w14:paraId="00A158E9" w14:textId="77777777" w:rsidR="009914A8" w:rsidRPr="003B6203" w:rsidRDefault="009914A8" w:rsidP="00B8608D">
            <w:r>
              <w:t xml:space="preserve">When contacted by a support specialist, be ready to supply the Veterans' full name, full SSN, and DOB. </w:t>
            </w:r>
          </w:p>
        </w:tc>
      </w:tr>
    </w:tbl>
    <w:p w14:paraId="63E8DE59" w14:textId="77777777" w:rsidR="001E1DB7" w:rsidRDefault="001E1DB7">
      <w:pPr>
        <w:rPr>
          <w:b/>
          <w:bCs/>
          <w:kern w:val="32"/>
          <w:sz w:val="36"/>
          <w:szCs w:val="32"/>
        </w:rPr>
      </w:pPr>
      <w:bookmarkStart w:id="18" w:name="_Toc424232988"/>
      <w:bookmarkStart w:id="19" w:name="_Toc424907911"/>
      <w:bookmarkStart w:id="20" w:name="_Toc458084881"/>
      <w:r>
        <w:br w:type="page"/>
      </w:r>
    </w:p>
    <w:p w14:paraId="2E9D45C9" w14:textId="1ED81D4D" w:rsidR="00A1357C" w:rsidRPr="00FF0E1A" w:rsidRDefault="00A1357C" w:rsidP="00FA6225">
      <w:pPr>
        <w:pStyle w:val="Heading1"/>
      </w:pPr>
      <w:bookmarkStart w:id="21" w:name="_Toc504038260"/>
      <w:r w:rsidRPr="00FF0E1A">
        <w:lastRenderedPageBreak/>
        <w:t>Veteran Health Identification Card – What is it?</w:t>
      </w:r>
      <w:bookmarkEnd w:id="18"/>
      <w:bookmarkEnd w:id="19"/>
      <w:bookmarkEnd w:id="20"/>
      <w:bookmarkEnd w:id="21"/>
    </w:p>
    <w:p w14:paraId="628B0DC1" w14:textId="3D630AA7" w:rsidR="00A1357C" w:rsidRPr="00FF0E1A" w:rsidRDefault="00A1357C" w:rsidP="00A41D6A">
      <w:pPr>
        <w:pStyle w:val="BodyText"/>
      </w:pPr>
      <w:r w:rsidRPr="00FF0E1A">
        <w:t>The VHIC serves as an identification mechanism for Veterans that are enrolled in the VA Healthcare system and supports efficiencies at VA medical facilities</w:t>
      </w:r>
      <w:r w:rsidR="000F017A">
        <w:t xml:space="preserve"> throughout the United States. </w:t>
      </w:r>
      <w:r w:rsidRPr="00FF0E1A">
        <w:t>Although not required by Veterans to receive medical care at a VA facility, it does enable Veterans to check in for</w:t>
      </w:r>
      <w:r w:rsidR="00A41D6A">
        <w:t xml:space="preserve"> VA appointments more quickly. </w:t>
      </w:r>
      <w:r w:rsidRPr="00FF0E1A">
        <w:t>The VHIC system is a web-based application that VHIC associates use to issue VHICs to enrolled Veterans.</w:t>
      </w:r>
    </w:p>
    <w:p w14:paraId="68B838EC" w14:textId="77777777" w:rsidR="00A1357C" w:rsidRPr="00FF0E1A" w:rsidRDefault="00A1357C" w:rsidP="00A1357C">
      <w:pPr>
        <w:keepNext/>
      </w:pPr>
      <w:r w:rsidRPr="00FF0E1A">
        <w:rPr>
          <w:noProof/>
        </w:rPr>
        <w:drawing>
          <wp:inline distT="0" distB="0" distL="0" distR="0" wp14:anchorId="26FA9E7F" wp14:editId="12846392">
            <wp:extent cx="5943600" cy="1902460"/>
            <wp:effectExtent l="19050" t="19050" r="19050" b="21590"/>
            <wp:docPr id="106" name="Picture 1" descr="Example of what the VHIC looks like Figure" title="Example of what the VHIC looks lik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haisdandrel\AppData\Roaming\PixelMetrics\CaptureWiz\Temp\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solidFill>
                        <a:schemeClr val="tx1"/>
                      </a:solidFill>
                    </a:ln>
                  </pic:spPr>
                </pic:pic>
              </a:graphicData>
            </a:graphic>
          </wp:inline>
        </w:drawing>
      </w:r>
    </w:p>
    <w:p w14:paraId="7E6C9770" w14:textId="4E5551B5" w:rsidR="00A1357C" w:rsidRPr="00D6670D" w:rsidRDefault="00A1357C" w:rsidP="00D6670D">
      <w:pPr>
        <w:pStyle w:val="Caption"/>
      </w:pPr>
      <w:bookmarkStart w:id="22" w:name="_Toc424232808"/>
      <w:bookmarkStart w:id="23" w:name="_Toc458084945"/>
      <w:bookmarkStart w:id="24" w:name="_Toc504038319"/>
      <w:r w:rsidRPr="00D6670D">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D6670D">
        <w:noBreakHyphen/>
      </w:r>
      <w:r w:rsidR="00105849">
        <w:fldChar w:fldCharType="begin"/>
      </w:r>
      <w:r w:rsidR="00105849">
        <w:instrText xml:space="preserve"> SEQ Figure \* ARABIC \s 1 </w:instrText>
      </w:r>
      <w:r w:rsidR="00105849">
        <w:fldChar w:fldCharType="separate"/>
      </w:r>
      <w:r w:rsidR="00CA4BA4">
        <w:rPr>
          <w:noProof/>
        </w:rPr>
        <w:t>1</w:t>
      </w:r>
      <w:r w:rsidR="00105849">
        <w:rPr>
          <w:noProof/>
        </w:rPr>
        <w:fldChar w:fldCharType="end"/>
      </w:r>
      <w:r w:rsidRPr="00D6670D">
        <w:t>: Example of what the VHIC looks like</w:t>
      </w:r>
      <w:bookmarkEnd w:id="22"/>
      <w:bookmarkEnd w:id="23"/>
      <w:bookmarkEnd w:id="24"/>
    </w:p>
    <w:p w14:paraId="4E673F32" w14:textId="3E203D8A" w:rsidR="00A1357C" w:rsidRPr="00FF0E1A" w:rsidRDefault="00A1357C" w:rsidP="00FA6225">
      <w:pPr>
        <w:pStyle w:val="Heading2"/>
      </w:pPr>
      <w:bookmarkStart w:id="25" w:name="_Toc398889216"/>
      <w:bookmarkStart w:id="26" w:name="_Toc418580482"/>
      <w:bookmarkStart w:id="27" w:name="_Toc421203380"/>
      <w:bookmarkStart w:id="28" w:name="_Toc424232989"/>
      <w:bookmarkStart w:id="29" w:name="_Toc424907912"/>
      <w:bookmarkStart w:id="30" w:name="_Toc458084882"/>
      <w:bookmarkStart w:id="31" w:name="_Toc504038261"/>
      <w:r w:rsidRPr="00FF0E1A">
        <w:t>Accessing the VHIC Application</w:t>
      </w:r>
      <w:bookmarkEnd w:id="25"/>
      <w:bookmarkEnd w:id="26"/>
      <w:bookmarkEnd w:id="27"/>
      <w:bookmarkEnd w:id="28"/>
      <w:bookmarkEnd w:id="29"/>
      <w:bookmarkEnd w:id="30"/>
      <w:bookmarkEnd w:id="31"/>
    </w:p>
    <w:p w14:paraId="27796EEC" w14:textId="5D90A1C5" w:rsidR="00A1357C" w:rsidRPr="00FF0E1A" w:rsidRDefault="00A1357C" w:rsidP="00A41D6A">
      <w:pPr>
        <w:pStyle w:val="BodyText"/>
      </w:pPr>
      <w:r w:rsidRPr="00FF0E1A">
        <w:t xml:space="preserve">VHIC is a </w:t>
      </w:r>
      <w:r w:rsidR="00191931" w:rsidRPr="00FF0E1A">
        <w:t>web-based</w:t>
      </w:r>
      <w:r w:rsidRPr="00FF0E1A">
        <w:t xml:space="preserve"> application which users will access via a web browser. The recommended browser is Internet Explorer (currently version 11). The VHIC URL is </w:t>
      </w:r>
      <w:hyperlink r:id="rId12" w:history="1">
        <w:r w:rsidRPr="00FF0E1A">
          <w:rPr>
            <w:rStyle w:val="Hyperlink"/>
            <w:color w:val="1F497D" w:themeColor="text2"/>
          </w:rPr>
          <w:t>https://vic.iam.va.gov/VIC/faces/index.jsf</w:t>
        </w:r>
      </w:hyperlink>
      <w:r w:rsidRPr="00FF0E1A">
        <w:t xml:space="preserve"> and is </w:t>
      </w:r>
      <w:r w:rsidRPr="00FF0E1A">
        <w:rPr>
          <w:b/>
        </w:rPr>
        <w:t>case sensitive</w:t>
      </w:r>
      <w:r w:rsidRPr="00FF0E1A">
        <w:t xml:space="preserve"> – it must be entered exactly as shown. After successfully logging in to the VHIC application, users should bookmark this site for easy access in the future. Instructions on how to do just that can be found here: </w:t>
      </w:r>
      <w:hyperlink r:id="rId13" w:anchor="ie=ie-11-win-7" w:history="1">
        <w:r w:rsidRPr="00FF0E1A">
          <w:rPr>
            <w:rStyle w:val="Hyperlink"/>
            <w:color w:val="1F497D" w:themeColor="text2"/>
          </w:rPr>
          <w:t>http://windows.microsoft.com/en-us/internet-explorer/add-view-organize-favorites#ie=ie-11-win-7</w:t>
        </w:r>
      </w:hyperlink>
      <w:r w:rsidRPr="00FF0E1A">
        <w:rPr>
          <w:color w:val="1F497D" w:themeColor="text2"/>
        </w:rPr>
        <w:t>.</w:t>
      </w:r>
    </w:p>
    <w:p w14:paraId="586448D6" w14:textId="77777777" w:rsidR="00A1357C" w:rsidRPr="00FF0E1A" w:rsidRDefault="00A1357C" w:rsidP="00A41D6A">
      <w:pPr>
        <w:pStyle w:val="BodyText"/>
      </w:pPr>
      <w:r w:rsidRPr="00FF0E1A">
        <w:t>The best time to bookmark the site is after the user is in the application itself rather than attempting to bookmark the Login screen.</w:t>
      </w:r>
    </w:p>
    <w:p w14:paraId="42FC3164" w14:textId="6CF29C7D" w:rsidR="004D23A2" w:rsidRPr="00FF0E1A" w:rsidRDefault="004D23A2" w:rsidP="00FA6225">
      <w:pPr>
        <w:pStyle w:val="Heading2"/>
      </w:pPr>
      <w:bookmarkStart w:id="32" w:name="_Toc398889217"/>
      <w:bookmarkStart w:id="33" w:name="_Toc418580483"/>
      <w:bookmarkStart w:id="34" w:name="_Toc421203381"/>
      <w:bookmarkStart w:id="35" w:name="_Toc424232990"/>
      <w:bookmarkStart w:id="36" w:name="_Toc424907913"/>
      <w:bookmarkStart w:id="37" w:name="_Toc458084883"/>
      <w:bookmarkStart w:id="38" w:name="_Toc504038262"/>
      <w:r w:rsidRPr="00FF0E1A">
        <w:t>Browser</w:t>
      </w:r>
      <w:bookmarkEnd w:id="32"/>
      <w:bookmarkEnd w:id="33"/>
      <w:bookmarkEnd w:id="34"/>
      <w:bookmarkEnd w:id="35"/>
      <w:bookmarkEnd w:id="36"/>
      <w:bookmarkEnd w:id="37"/>
      <w:bookmarkEnd w:id="38"/>
    </w:p>
    <w:p w14:paraId="343B96B9" w14:textId="0A6A6C44" w:rsidR="004D23A2" w:rsidRPr="00FF0E1A" w:rsidRDefault="004D23A2" w:rsidP="00A41D6A">
      <w:pPr>
        <w:pStyle w:val="BodyText"/>
      </w:pPr>
      <w:r w:rsidRPr="00FF0E1A">
        <w:t xml:space="preserve">Once users are logged into their VA desktop, they will access VHIC using Internet Explorer (IE) by either entering the URL listed above or via the bookmark saved during an earlier session. Please do </w:t>
      </w:r>
      <w:r w:rsidRPr="00FF0E1A">
        <w:rPr>
          <w:b/>
        </w:rPr>
        <w:t>NOT</w:t>
      </w:r>
      <w:r w:rsidRPr="00FF0E1A">
        <w:t xml:space="preserve"> use the </w:t>
      </w:r>
      <w:r w:rsidRPr="00FF0E1A">
        <w:rPr>
          <w:i/>
        </w:rPr>
        <w:t>Refresh</w:t>
      </w:r>
      <w:r w:rsidRPr="00FF0E1A">
        <w:t xml:space="preserve"> button at the top of your browser windo</w:t>
      </w:r>
      <w:r w:rsidR="00A41D6A">
        <w:t xml:space="preserve">w if you mistype the VHIC URL. </w:t>
      </w:r>
      <w:r w:rsidRPr="00FF0E1A">
        <w:t xml:space="preserve">The </w:t>
      </w:r>
      <w:r w:rsidRPr="00FF0E1A">
        <w:rPr>
          <w:i/>
        </w:rPr>
        <w:t>Refresh</w:t>
      </w:r>
      <w:r w:rsidRPr="00FF0E1A">
        <w:t xml:space="preserve"> button will redirect you to the VA website. Please re-enter the VHIC URL and try again.</w:t>
      </w:r>
    </w:p>
    <w:p w14:paraId="5AA63749" w14:textId="77777777" w:rsidR="001E1DB7" w:rsidRDefault="001E1DB7">
      <w:pPr>
        <w:rPr>
          <w:b/>
          <w:bCs/>
          <w:iCs/>
          <w:kern w:val="32"/>
          <w:sz w:val="28"/>
          <w:szCs w:val="26"/>
        </w:rPr>
      </w:pPr>
      <w:bookmarkStart w:id="39" w:name="_Toc408900476"/>
      <w:bookmarkStart w:id="40" w:name="_Toc409599559"/>
      <w:bookmarkStart w:id="41" w:name="_Toc409609717"/>
      <w:bookmarkStart w:id="42" w:name="_Toc409609993"/>
      <w:bookmarkStart w:id="43" w:name="_Toc408900477"/>
      <w:bookmarkStart w:id="44" w:name="_Toc409599560"/>
      <w:bookmarkStart w:id="45" w:name="_Toc409609718"/>
      <w:bookmarkStart w:id="46" w:name="_Toc409609994"/>
      <w:bookmarkStart w:id="47" w:name="_Toc418580484"/>
      <w:bookmarkStart w:id="48" w:name="_Toc421203382"/>
      <w:bookmarkStart w:id="49" w:name="_Toc424232991"/>
      <w:bookmarkStart w:id="50" w:name="_Toc424907914"/>
      <w:bookmarkStart w:id="51" w:name="_Toc458084884"/>
      <w:bookmarkEnd w:id="39"/>
      <w:bookmarkEnd w:id="40"/>
      <w:bookmarkEnd w:id="41"/>
      <w:bookmarkEnd w:id="42"/>
      <w:bookmarkEnd w:id="43"/>
      <w:bookmarkEnd w:id="44"/>
      <w:bookmarkEnd w:id="45"/>
      <w:bookmarkEnd w:id="46"/>
      <w:r>
        <w:br w:type="page"/>
      </w:r>
    </w:p>
    <w:p w14:paraId="6A16402A" w14:textId="77A6F231" w:rsidR="004D23A2" w:rsidRPr="00FF0E1A" w:rsidRDefault="004D23A2" w:rsidP="00FA6225">
      <w:pPr>
        <w:pStyle w:val="Heading3"/>
      </w:pPr>
      <w:bookmarkStart w:id="52" w:name="_Toc504038263"/>
      <w:r w:rsidRPr="00FF0E1A">
        <w:lastRenderedPageBreak/>
        <w:t>Browser Incompatibility Issue</w:t>
      </w:r>
      <w:bookmarkEnd w:id="47"/>
      <w:bookmarkEnd w:id="48"/>
      <w:bookmarkEnd w:id="49"/>
      <w:bookmarkEnd w:id="50"/>
      <w:bookmarkEnd w:id="51"/>
      <w:bookmarkEnd w:id="52"/>
    </w:p>
    <w:p w14:paraId="72A88A42" w14:textId="77777777" w:rsidR="004D23A2" w:rsidRPr="00FF0E1A" w:rsidRDefault="004D23A2" w:rsidP="00A41D6A">
      <w:pPr>
        <w:pStyle w:val="BodyText"/>
      </w:pPr>
      <w:r w:rsidRPr="00FF0E1A">
        <w:t>In some instances, users may experience image misplacement or misalignment. This is most likely due to the current browser compatibility settings. You will want to ensure that the browser is not set to Compatibility View.</w:t>
      </w:r>
    </w:p>
    <w:p w14:paraId="41C38C6C" w14:textId="77777777" w:rsidR="004D23A2" w:rsidRDefault="004D23A2" w:rsidP="00A41D6A">
      <w:pPr>
        <w:pStyle w:val="BodyText"/>
      </w:pPr>
      <w:r w:rsidRPr="00FF0E1A">
        <w:t>Examples of Image Misplacement and Other Misalignments:</w:t>
      </w:r>
    </w:p>
    <w:p w14:paraId="05EEE168" w14:textId="5DB19EB8" w:rsidR="004D23A2" w:rsidRPr="00FF0E1A" w:rsidRDefault="00A23F03" w:rsidP="004D23A2">
      <w:pPr>
        <w:rPr>
          <w:sz w:val="24"/>
        </w:rPr>
      </w:pPr>
      <w:r>
        <w:rPr>
          <w:noProof/>
          <w:sz w:val="24"/>
        </w:rPr>
        <w:drawing>
          <wp:inline distT="0" distB="0" distL="0" distR="0" wp14:anchorId="0222F441" wp14:editId="3871FC7B">
            <wp:extent cx="5943600" cy="2701925"/>
            <wp:effectExtent l="0" t="0" r="0" b="3175"/>
            <wp:docPr id="10" name="Picture 10" descr="Over-sized icon buttons on the Home Screen Figure" title="Over-sized icon buttons on the Home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_8_2_Home_Screen_Button_Erro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0A382B27" w14:textId="3CA6D816" w:rsidR="004D23A2" w:rsidRPr="00FF0E1A" w:rsidRDefault="004D23A2" w:rsidP="00D6670D">
      <w:pPr>
        <w:pStyle w:val="Caption"/>
      </w:pPr>
      <w:bookmarkStart w:id="53" w:name="_Toc424232809"/>
      <w:bookmarkStart w:id="54" w:name="_Toc458084946"/>
      <w:bookmarkStart w:id="55" w:name="_Toc504038320"/>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2</w:t>
      </w:r>
      <w:r w:rsidR="00105849">
        <w:rPr>
          <w:noProof/>
        </w:rPr>
        <w:fldChar w:fldCharType="end"/>
      </w:r>
      <w:r w:rsidRPr="00FF0E1A">
        <w:t>: Over-sized icon buttons on the Home Screen</w:t>
      </w:r>
      <w:bookmarkEnd w:id="53"/>
      <w:bookmarkEnd w:id="54"/>
      <w:bookmarkEnd w:id="55"/>
    </w:p>
    <w:p w14:paraId="27DC330A" w14:textId="0A45F401" w:rsidR="004D23A2" w:rsidRPr="00FF0E1A" w:rsidRDefault="004D23A2" w:rsidP="00BF604D">
      <w:pPr>
        <w:pStyle w:val="BodyText"/>
      </w:pPr>
    </w:p>
    <w:p w14:paraId="459EBF21" w14:textId="77777777" w:rsidR="004D23A2" w:rsidRPr="00FF0E1A" w:rsidRDefault="004D23A2" w:rsidP="004D23A2">
      <w:pPr>
        <w:keepNext/>
      </w:pPr>
      <w:r w:rsidRPr="00FF0E1A">
        <w:rPr>
          <w:noProof/>
        </w:rPr>
        <w:drawing>
          <wp:inline distT="0" distB="0" distL="0" distR="0" wp14:anchorId="394ED503" wp14:editId="6A031798">
            <wp:extent cx="4552381" cy="1904762"/>
            <wp:effectExtent l="19050" t="19050" r="19685" b="19685"/>
            <wp:docPr id="24600" name="Picture 24600" descr="Words wrapping around the displayed photo on Step 3 Figure" title="Words wrapping around the displayed photo on Step 3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381" cy="1904762"/>
                    </a:xfrm>
                    <a:prstGeom prst="rect">
                      <a:avLst/>
                    </a:prstGeom>
                    <a:ln>
                      <a:solidFill>
                        <a:schemeClr val="tx1"/>
                      </a:solidFill>
                    </a:ln>
                  </pic:spPr>
                </pic:pic>
              </a:graphicData>
            </a:graphic>
          </wp:inline>
        </w:drawing>
      </w:r>
    </w:p>
    <w:p w14:paraId="76172D2D" w14:textId="6AAF8C62" w:rsidR="004D23A2" w:rsidRPr="00FF0E1A" w:rsidRDefault="004D23A2" w:rsidP="00D6670D">
      <w:pPr>
        <w:pStyle w:val="Caption"/>
      </w:pPr>
      <w:bookmarkStart w:id="56" w:name="_Toc424232810"/>
      <w:bookmarkStart w:id="57" w:name="_Toc458084947"/>
      <w:bookmarkStart w:id="58" w:name="_Toc504038321"/>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3</w:t>
      </w:r>
      <w:r w:rsidR="00105849">
        <w:rPr>
          <w:noProof/>
        </w:rPr>
        <w:fldChar w:fldCharType="end"/>
      </w:r>
      <w:r w:rsidRPr="00FF0E1A">
        <w:t>: Words wrapping around the displayed photo on Step 3</w:t>
      </w:r>
      <w:bookmarkEnd w:id="56"/>
      <w:bookmarkEnd w:id="57"/>
      <w:bookmarkEnd w:id="58"/>
    </w:p>
    <w:p w14:paraId="722D0F88" w14:textId="77777777" w:rsidR="004D23A2" w:rsidRPr="00FF0E1A" w:rsidRDefault="004D23A2" w:rsidP="004D23A2">
      <w:pPr>
        <w:rPr>
          <w:sz w:val="24"/>
        </w:rPr>
      </w:pPr>
    </w:p>
    <w:p w14:paraId="45B9BBBB" w14:textId="77777777" w:rsidR="004D23A2" w:rsidRPr="00FF0E1A" w:rsidRDefault="004D23A2" w:rsidP="004D23A2">
      <w:pPr>
        <w:keepNext/>
      </w:pPr>
      <w:r w:rsidRPr="00FF0E1A">
        <w:rPr>
          <w:noProof/>
        </w:rPr>
        <w:lastRenderedPageBreak/>
        <w:drawing>
          <wp:inline distT="0" distB="0" distL="0" distR="0" wp14:anchorId="029C15DB" wp14:editId="578A57C5">
            <wp:extent cx="5943600" cy="4682490"/>
            <wp:effectExtent l="19050" t="19050" r="19050" b="22860"/>
            <wp:docPr id="24601" name="Picture 24601" descr="Content on the right of the Step 5 screen is shifted down Figure" title="Content on the right of the Step 5 screen is shifted dow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2490"/>
                    </a:xfrm>
                    <a:prstGeom prst="rect">
                      <a:avLst/>
                    </a:prstGeom>
                    <a:ln>
                      <a:solidFill>
                        <a:schemeClr val="tx1"/>
                      </a:solidFill>
                    </a:ln>
                  </pic:spPr>
                </pic:pic>
              </a:graphicData>
            </a:graphic>
          </wp:inline>
        </w:drawing>
      </w:r>
    </w:p>
    <w:p w14:paraId="0163E15C" w14:textId="203F6395" w:rsidR="004D23A2" w:rsidRPr="00FF0E1A" w:rsidRDefault="004D23A2" w:rsidP="00D6670D">
      <w:pPr>
        <w:pStyle w:val="Caption"/>
      </w:pPr>
      <w:bookmarkStart w:id="59" w:name="_Toc424232811"/>
      <w:bookmarkStart w:id="60" w:name="_Toc458084948"/>
      <w:bookmarkStart w:id="61" w:name="_Toc504038322"/>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4</w:t>
      </w:r>
      <w:r w:rsidR="00105849">
        <w:rPr>
          <w:noProof/>
        </w:rPr>
        <w:fldChar w:fldCharType="end"/>
      </w:r>
      <w:r w:rsidRPr="00FF0E1A">
        <w:t>: Content on the right of the Step 5 screen is shifted down</w:t>
      </w:r>
      <w:bookmarkEnd w:id="59"/>
      <w:bookmarkEnd w:id="60"/>
      <w:bookmarkEnd w:id="61"/>
    </w:p>
    <w:p w14:paraId="6FC93387" w14:textId="77777777" w:rsidR="004D23A2" w:rsidRPr="00FF0E1A" w:rsidRDefault="004D23A2" w:rsidP="004D23A2">
      <w:pPr>
        <w:rPr>
          <w:sz w:val="24"/>
        </w:rPr>
      </w:pPr>
    </w:p>
    <w:p w14:paraId="14CAA939" w14:textId="77777777" w:rsidR="004D23A2" w:rsidRPr="00FF0E1A" w:rsidRDefault="004D23A2" w:rsidP="004D23A2">
      <w:pPr>
        <w:keepNext/>
      </w:pPr>
      <w:r w:rsidRPr="00FF0E1A">
        <w:rPr>
          <w:noProof/>
        </w:rPr>
        <w:lastRenderedPageBreak/>
        <w:drawing>
          <wp:inline distT="0" distB="0" distL="0" distR="0" wp14:anchorId="30574DF4" wp14:editId="0CD91C67">
            <wp:extent cx="5943600" cy="3042920"/>
            <wp:effectExtent l="19050" t="19050" r="19050" b="24130"/>
            <wp:docPr id="24602" name="Picture 24602" descr="Both the VISN and Facility selection lists are displayed and shifted to the right Figure" title="Both the VISN and Facility selection lists are displayed and shifted to the right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2920"/>
                    </a:xfrm>
                    <a:prstGeom prst="rect">
                      <a:avLst/>
                    </a:prstGeom>
                    <a:ln>
                      <a:solidFill>
                        <a:schemeClr val="tx1"/>
                      </a:solidFill>
                    </a:ln>
                  </pic:spPr>
                </pic:pic>
              </a:graphicData>
            </a:graphic>
          </wp:inline>
        </w:drawing>
      </w:r>
    </w:p>
    <w:p w14:paraId="3DCAB35E" w14:textId="3D77C8C1" w:rsidR="004D23A2" w:rsidRPr="00FF0E1A" w:rsidRDefault="004D23A2" w:rsidP="00D6670D">
      <w:pPr>
        <w:pStyle w:val="Caption"/>
      </w:pPr>
      <w:bookmarkStart w:id="62" w:name="_Toc424232812"/>
      <w:bookmarkStart w:id="63" w:name="_Toc458084949"/>
      <w:bookmarkStart w:id="64" w:name="_Toc504038323"/>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5</w:t>
      </w:r>
      <w:r w:rsidR="00105849">
        <w:rPr>
          <w:noProof/>
        </w:rPr>
        <w:fldChar w:fldCharType="end"/>
      </w:r>
      <w:r w:rsidRPr="00FF0E1A">
        <w:t>: Both the VISN and Facility selection lists are displayed and shifted to the right</w:t>
      </w:r>
      <w:bookmarkEnd w:id="62"/>
      <w:bookmarkEnd w:id="63"/>
      <w:bookmarkEnd w:id="64"/>
    </w:p>
    <w:p w14:paraId="2AE2B829" w14:textId="77777777" w:rsidR="004D23A2" w:rsidRPr="00FF0E1A" w:rsidRDefault="004D23A2" w:rsidP="00A41D6A">
      <w:pPr>
        <w:pStyle w:val="BodyText"/>
      </w:pPr>
      <w:r w:rsidRPr="00FF0E1A">
        <w:t>If you are experiencing misalignment issues, follow these steps to verify/update your browser compatibility settings:</w:t>
      </w:r>
    </w:p>
    <w:p w14:paraId="56BFCF51" w14:textId="77777777" w:rsidR="004D23A2" w:rsidRPr="00FF0E1A" w:rsidRDefault="004D23A2" w:rsidP="004D23A2">
      <w:pPr>
        <w:rPr>
          <w:sz w:val="24"/>
        </w:rPr>
      </w:pPr>
    </w:p>
    <w:p w14:paraId="178128C6" w14:textId="77777777" w:rsidR="004D23A2" w:rsidRPr="00FF0E1A" w:rsidRDefault="004D23A2" w:rsidP="001559B8">
      <w:pPr>
        <w:pStyle w:val="ListParagraph"/>
        <w:widowControl w:val="0"/>
        <w:numPr>
          <w:ilvl w:val="0"/>
          <w:numId w:val="18"/>
        </w:numPr>
        <w:rPr>
          <w:sz w:val="24"/>
        </w:rPr>
      </w:pPr>
      <w:r w:rsidRPr="00FF0E1A">
        <w:rPr>
          <w:sz w:val="24"/>
        </w:rPr>
        <w:t>With Internet Explorer open, right click in the blue area at the top of the browser window.</w:t>
      </w:r>
    </w:p>
    <w:p w14:paraId="5105FF4F" w14:textId="77777777" w:rsidR="004D23A2" w:rsidRPr="00FF0E1A" w:rsidRDefault="004D23A2" w:rsidP="001559B8">
      <w:pPr>
        <w:pStyle w:val="ListParagraph"/>
        <w:widowControl w:val="0"/>
        <w:numPr>
          <w:ilvl w:val="0"/>
          <w:numId w:val="18"/>
        </w:numPr>
        <w:rPr>
          <w:sz w:val="24"/>
        </w:rPr>
      </w:pPr>
      <w:r w:rsidRPr="00FF0E1A">
        <w:rPr>
          <w:sz w:val="24"/>
        </w:rPr>
        <w:t>Click on Command Bar to display the Command Tool Bar.</w:t>
      </w:r>
    </w:p>
    <w:p w14:paraId="6E204932" w14:textId="77777777" w:rsidR="004D23A2" w:rsidRPr="00FF0E1A" w:rsidRDefault="004D23A2" w:rsidP="004D23A2">
      <w:pPr>
        <w:pStyle w:val="ListParagraph"/>
        <w:keepNext/>
      </w:pPr>
      <w:r w:rsidRPr="00FF0E1A">
        <w:rPr>
          <w:noProof/>
        </w:rPr>
        <w:drawing>
          <wp:inline distT="0" distB="0" distL="0" distR="0" wp14:anchorId="2A141B4F" wp14:editId="6F880976">
            <wp:extent cx="2695575" cy="2906340"/>
            <wp:effectExtent l="19050" t="19050" r="9525" b="27940"/>
            <wp:docPr id="6" name="Picture 6" descr="Internet Explorer's Toolbar Menu Figure" title="Internet Explorer's Toolbar Menu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43" cy="2919999"/>
                    </a:xfrm>
                    <a:prstGeom prst="rect">
                      <a:avLst/>
                    </a:prstGeom>
                    <a:ln>
                      <a:solidFill>
                        <a:schemeClr val="tx1"/>
                      </a:solidFill>
                    </a:ln>
                  </pic:spPr>
                </pic:pic>
              </a:graphicData>
            </a:graphic>
          </wp:inline>
        </w:drawing>
      </w:r>
    </w:p>
    <w:p w14:paraId="67A4F8A6" w14:textId="0A849A85" w:rsidR="004D23A2" w:rsidRPr="00FF0E1A" w:rsidRDefault="004D23A2" w:rsidP="00D6670D">
      <w:pPr>
        <w:pStyle w:val="Caption"/>
      </w:pPr>
      <w:bookmarkStart w:id="65" w:name="_Toc419879183"/>
      <w:bookmarkStart w:id="66" w:name="_Toc421203454"/>
      <w:bookmarkStart w:id="67" w:name="_Toc424232813"/>
      <w:bookmarkStart w:id="68" w:name="_Toc458084950"/>
      <w:bookmarkStart w:id="69" w:name="_Toc504038324"/>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6</w:t>
      </w:r>
      <w:r w:rsidR="00105849">
        <w:rPr>
          <w:noProof/>
        </w:rPr>
        <w:fldChar w:fldCharType="end"/>
      </w:r>
      <w:r w:rsidRPr="00FF0E1A">
        <w:t>: Internet Explorer's Toolbar Menu</w:t>
      </w:r>
      <w:bookmarkEnd w:id="65"/>
      <w:bookmarkEnd w:id="66"/>
      <w:bookmarkEnd w:id="67"/>
      <w:bookmarkEnd w:id="68"/>
      <w:bookmarkEnd w:id="69"/>
    </w:p>
    <w:p w14:paraId="3EE3F150" w14:textId="77777777" w:rsidR="004D23A2" w:rsidRPr="00FF0E1A" w:rsidRDefault="004D23A2" w:rsidP="001559B8">
      <w:pPr>
        <w:pStyle w:val="ListParagraph"/>
        <w:keepNext/>
        <w:widowControl w:val="0"/>
        <w:numPr>
          <w:ilvl w:val="0"/>
          <w:numId w:val="18"/>
        </w:numPr>
      </w:pPr>
      <w:r w:rsidRPr="00FF0E1A">
        <w:rPr>
          <w:sz w:val="24"/>
        </w:rPr>
        <w:lastRenderedPageBreak/>
        <w:t>Click on the Tools menu button.</w:t>
      </w:r>
    </w:p>
    <w:p w14:paraId="49AD7150" w14:textId="77777777" w:rsidR="004D23A2" w:rsidRPr="00FF0E1A" w:rsidRDefault="004D23A2" w:rsidP="004D23A2">
      <w:pPr>
        <w:pStyle w:val="ListParagraph"/>
        <w:keepNext/>
      </w:pPr>
      <w:r w:rsidRPr="00FF0E1A">
        <w:rPr>
          <w:noProof/>
        </w:rPr>
        <w:drawing>
          <wp:inline distT="0" distB="0" distL="0" distR="0" wp14:anchorId="23172CA3" wp14:editId="64EF66DF">
            <wp:extent cx="1838095" cy="400000"/>
            <wp:effectExtent l="19050" t="19050" r="10160" b="19685"/>
            <wp:docPr id="43017" name="Picture 43017" descr="Tools Menu button Figure" title="Tools Menu butto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8095" cy="400000"/>
                    </a:xfrm>
                    <a:prstGeom prst="rect">
                      <a:avLst/>
                    </a:prstGeom>
                    <a:ln>
                      <a:solidFill>
                        <a:schemeClr val="tx1"/>
                      </a:solidFill>
                    </a:ln>
                  </pic:spPr>
                </pic:pic>
              </a:graphicData>
            </a:graphic>
          </wp:inline>
        </w:drawing>
      </w:r>
    </w:p>
    <w:p w14:paraId="1DE0EF71" w14:textId="7EC665AB" w:rsidR="004D23A2" w:rsidRPr="00FF0E1A" w:rsidRDefault="004D23A2" w:rsidP="00D6670D">
      <w:pPr>
        <w:pStyle w:val="Caption"/>
      </w:pPr>
      <w:bookmarkStart w:id="70" w:name="_Toc419879184"/>
      <w:bookmarkStart w:id="71" w:name="_Toc421203455"/>
      <w:bookmarkStart w:id="72" w:name="_Toc424232814"/>
      <w:bookmarkStart w:id="73" w:name="_Toc458084951"/>
      <w:bookmarkStart w:id="74" w:name="_Toc504038325"/>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7</w:t>
      </w:r>
      <w:r w:rsidR="00105849">
        <w:rPr>
          <w:noProof/>
        </w:rPr>
        <w:fldChar w:fldCharType="end"/>
      </w:r>
      <w:r w:rsidRPr="00FF0E1A">
        <w:t>: Tools Menu button</w:t>
      </w:r>
      <w:bookmarkEnd w:id="70"/>
      <w:bookmarkEnd w:id="71"/>
      <w:bookmarkEnd w:id="72"/>
      <w:bookmarkEnd w:id="73"/>
      <w:bookmarkEnd w:id="74"/>
    </w:p>
    <w:p w14:paraId="594E92AC" w14:textId="77777777" w:rsidR="004D23A2" w:rsidRPr="00FF0E1A" w:rsidRDefault="004D23A2" w:rsidP="001559B8">
      <w:pPr>
        <w:pStyle w:val="ListParagraph"/>
        <w:widowControl w:val="0"/>
        <w:numPr>
          <w:ilvl w:val="0"/>
          <w:numId w:val="18"/>
        </w:numPr>
        <w:rPr>
          <w:sz w:val="24"/>
        </w:rPr>
      </w:pPr>
      <w:r w:rsidRPr="00FF0E1A">
        <w:rPr>
          <w:sz w:val="24"/>
        </w:rPr>
        <w:t>Click on Compatibility View Settings.</w:t>
      </w:r>
    </w:p>
    <w:p w14:paraId="365DBB68" w14:textId="77777777" w:rsidR="004D23A2" w:rsidRPr="00FF0E1A" w:rsidRDefault="004D23A2" w:rsidP="004D23A2">
      <w:pPr>
        <w:pStyle w:val="ListParagraph"/>
        <w:keepNext/>
      </w:pPr>
      <w:r w:rsidRPr="00FF0E1A">
        <w:rPr>
          <w:noProof/>
        </w:rPr>
        <w:drawing>
          <wp:inline distT="0" distB="0" distL="0" distR="0" wp14:anchorId="77F1B9E2" wp14:editId="75F267E1">
            <wp:extent cx="1892808" cy="3118104"/>
            <wp:effectExtent l="19050" t="19050" r="12700" b="25400"/>
            <wp:docPr id="43018" name="Picture 43018" descr="Tools drop-down menu Figure" title="Tools drop-down menu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2808" cy="3118104"/>
                    </a:xfrm>
                    <a:prstGeom prst="rect">
                      <a:avLst/>
                    </a:prstGeom>
                    <a:ln>
                      <a:solidFill>
                        <a:schemeClr val="tx1"/>
                      </a:solidFill>
                    </a:ln>
                  </pic:spPr>
                </pic:pic>
              </a:graphicData>
            </a:graphic>
          </wp:inline>
        </w:drawing>
      </w:r>
    </w:p>
    <w:p w14:paraId="44EB6657" w14:textId="647CA6FB" w:rsidR="004D23A2" w:rsidRPr="00FF0E1A" w:rsidRDefault="004D23A2" w:rsidP="00D6670D">
      <w:pPr>
        <w:pStyle w:val="Caption"/>
      </w:pPr>
      <w:bookmarkStart w:id="75" w:name="_Toc419879185"/>
      <w:bookmarkStart w:id="76" w:name="_Toc421203456"/>
      <w:bookmarkStart w:id="77" w:name="_Toc424232815"/>
      <w:bookmarkStart w:id="78" w:name="_Toc458084952"/>
      <w:bookmarkStart w:id="79" w:name="_Toc504038326"/>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8</w:t>
      </w:r>
      <w:r w:rsidR="00105849">
        <w:rPr>
          <w:noProof/>
        </w:rPr>
        <w:fldChar w:fldCharType="end"/>
      </w:r>
      <w:r w:rsidRPr="00FF0E1A">
        <w:t>: Tools drop-down menu</w:t>
      </w:r>
      <w:bookmarkEnd w:id="75"/>
      <w:bookmarkEnd w:id="76"/>
      <w:bookmarkEnd w:id="77"/>
      <w:bookmarkEnd w:id="78"/>
      <w:bookmarkEnd w:id="79"/>
    </w:p>
    <w:p w14:paraId="15C1DE1E" w14:textId="77777777" w:rsidR="004D23A2" w:rsidRPr="00FF0E1A" w:rsidRDefault="004D23A2" w:rsidP="001559B8">
      <w:pPr>
        <w:pStyle w:val="ListParagraph"/>
        <w:widowControl w:val="0"/>
        <w:numPr>
          <w:ilvl w:val="0"/>
          <w:numId w:val="18"/>
        </w:numPr>
        <w:rPr>
          <w:sz w:val="24"/>
        </w:rPr>
      </w:pPr>
      <w:r w:rsidRPr="00FF0E1A">
        <w:rPr>
          <w:sz w:val="24"/>
        </w:rPr>
        <w:t>Uncheck the box next to Display intranet sites in Compatibility View.</w:t>
      </w:r>
    </w:p>
    <w:p w14:paraId="4972D574" w14:textId="77777777" w:rsidR="004D23A2" w:rsidRPr="00FF0E1A" w:rsidRDefault="004D23A2" w:rsidP="004D23A2">
      <w:pPr>
        <w:pStyle w:val="ListParagraph"/>
        <w:keepNext/>
      </w:pPr>
      <w:r w:rsidRPr="00FF0E1A">
        <w:rPr>
          <w:noProof/>
        </w:rPr>
        <w:drawing>
          <wp:inline distT="0" distB="0" distL="0" distR="0" wp14:anchorId="173382F3" wp14:editId="1A914304">
            <wp:extent cx="2807208" cy="3346704"/>
            <wp:effectExtent l="19050" t="19050" r="12700" b="25400"/>
            <wp:docPr id="43019" name="Picture 43019" descr="Compatibility View Settings screen Figure" title="Compatibility View Settings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7208" cy="3346704"/>
                    </a:xfrm>
                    <a:prstGeom prst="rect">
                      <a:avLst/>
                    </a:prstGeom>
                    <a:ln>
                      <a:solidFill>
                        <a:schemeClr val="tx1"/>
                      </a:solidFill>
                    </a:ln>
                  </pic:spPr>
                </pic:pic>
              </a:graphicData>
            </a:graphic>
          </wp:inline>
        </w:drawing>
      </w:r>
    </w:p>
    <w:p w14:paraId="55739197" w14:textId="61E1D3DF" w:rsidR="004D23A2" w:rsidRPr="00FF0E1A" w:rsidRDefault="004D23A2" w:rsidP="00D6670D">
      <w:pPr>
        <w:pStyle w:val="Caption"/>
      </w:pPr>
      <w:bookmarkStart w:id="80" w:name="_Toc419879186"/>
      <w:bookmarkStart w:id="81" w:name="_Toc421203457"/>
      <w:bookmarkStart w:id="82" w:name="_Toc424232816"/>
      <w:bookmarkStart w:id="83" w:name="_Toc458084953"/>
      <w:bookmarkStart w:id="84" w:name="_Toc504038327"/>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9</w:t>
      </w:r>
      <w:r w:rsidR="00105849">
        <w:rPr>
          <w:noProof/>
        </w:rPr>
        <w:fldChar w:fldCharType="end"/>
      </w:r>
      <w:r w:rsidRPr="00FF0E1A">
        <w:t>: Compatibility View Settings screen</w:t>
      </w:r>
      <w:bookmarkEnd w:id="80"/>
      <w:bookmarkEnd w:id="81"/>
      <w:bookmarkEnd w:id="82"/>
      <w:bookmarkEnd w:id="83"/>
      <w:bookmarkEnd w:id="84"/>
    </w:p>
    <w:p w14:paraId="4DA52E83" w14:textId="77777777" w:rsidR="004D23A2" w:rsidRPr="00FF0E1A" w:rsidRDefault="004D23A2" w:rsidP="001559B8">
      <w:pPr>
        <w:pStyle w:val="ListParagraph"/>
        <w:widowControl w:val="0"/>
        <w:numPr>
          <w:ilvl w:val="0"/>
          <w:numId w:val="18"/>
        </w:numPr>
        <w:rPr>
          <w:sz w:val="24"/>
        </w:rPr>
      </w:pPr>
      <w:r w:rsidRPr="00FF0E1A">
        <w:rPr>
          <w:sz w:val="24"/>
        </w:rPr>
        <w:lastRenderedPageBreak/>
        <w:t>Click the Close button.</w:t>
      </w:r>
    </w:p>
    <w:p w14:paraId="54F63D91" w14:textId="77777777" w:rsidR="004D23A2" w:rsidRPr="00FF0E1A" w:rsidRDefault="004D23A2" w:rsidP="00E56EAD">
      <w:pPr>
        <w:pStyle w:val="BodyText"/>
      </w:pPr>
      <w:r w:rsidRPr="00FF0E1A">
        <w:rPr>
          <w:noProof/>
        </w:rPr>
        <w:drawing>
          <wp:inline distT="0" distB="0" distL="0" distR="0" wp14:anchorId="067D4D77" wp14:editId="50289E7A">
            <wp:extent cx="2807208" cy="3355848"/>
            <wp:effectExtent l="19050" t="19050" r="12700" b="16510"/>
            <wp:docPr id="43020" name="Picture 43020" descr="Compatibility View Settings Screen - Close Figure" title="Compatibility View Settings Screen - Clos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208" cy="3355848"/>
                    </a:xfrm>
                    <a:prstGeom prst="rect">
                      <a:avLst/>
                    </a:prstGeom>
                    <a:ln>
                      <a:solidFill>
                        <a:schemeClr val="tx1"/>
                      </a:solidFill>
                    </a:ln>
                  </pic:spPr>
                </pic:pic>
              </a:graphicData>
            </a:graphic>
          </wp:inline>
        </w:drawing>
      </w:r>
    </w:p>
    <w:p w14:paraId="05A4C5B0" w14:textId="262BC110" w:rsidR="004D23A2" w:rsidRPr="00FF0E1A" w:rsidRDefault="004D23A2" w:rsidP="00D6670D">
      <w:pPr>
        <w:pStyle w:val="Caption"/>
      </w:pPr>
      <w:bookmarkStart w:id="85" w:name="_Toc419879187"/>
      <w:bookmarkStart w:id="86" w:name="_Toc421203458"/>
      <w:bookmarkStart w:id="87" w:name="_Toc424232817"/>
      <w:bookmarkStart w:id="88" w:name="_Toc458084954"/>
      <w:bookmarkStart w:id="89" w:name="_Toc504038328"/>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10</w:t>
      </w:r>
      <w:r w:rsidR="00105849">
        <w:rPr>
          <w:noProof/>
        </w:rPr>
        <w:fldChar w:fldCharType="end"/>
      </w:r>
      <w:r w:rsidRPr="00FF0E1A">
        <w:t>: Compatibility View Settings Screen - Close</w:t>
      </w:r>
      <w:bookmarkEnd w:id="85"/>
      <w:bookmarkEnd w:id="86"/>
      <w:bookmarkEnd w:id="87"/>
      <w:bookmarkEnd w:id="88"/>
      <w:bookmarkEnd w:id="89"/>
    </w:p>
    <w:p w14:paraId="1D409488" w14:textId="77777777" w:rsidR="004D23A2" w:rsidRPr="00FF0E1A" w:rsidRDefault="004D23A2" w:rsidP="004D23A2"/>
    <w:p w14:paraId="518EE399" w14:textId="77777777" w:rsidR="004D23A2" w:rsidRPr="00FF0E1A" w:rsidRDefault="004D23A2" w:rsidP="004D23A2">
      <w:pPr>
        <w:pStyle w:val="ListParagraph"/>
      </w:pPr>
      <w:r w:rsidRPr="00FF0E1A">
        <w:rPr>
          <w:i/>
          <w:noProof/>
          <w:sz w:val="20"/>
          <w:u w:val="single"/>
        </w:rPr>
        <w:drawing>
          <wp:anchor distT="0" distB="0" distL="114300" distR="114300" simplePos="0" relativeHeight="251661312" behindDoc="0" locked="0" layoutInCell="1" allowOverlap="1" wp14:anchorId="0AACAE4D" wp14:editId="7394CFC5">
            <wp:simplePos x="0" y="0"/>
            <wp:positionH relativeFrom="column">
              <wp:posOffset>0</wp:posOffset>
            </wp:positionH>
            <wp:positionV relativeFrom="paragraph">
              <wp:posOffset>56515</wp:posOffset>
            </wp:positionV>
            <wp:extent cx="312420" cy="304800"/>
            <wp:effectExtent l="0" t="0" r="0" b="0"/>
            <wp:wrapSquare wrapText="bothSides"/>
            <wp:docPr id="11" name="Picture 11"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anchor>
        </w:drawing>
      </w:r>
      <w:r w:rsidRPr="00FF0E1A">
        <w:rPr>
          <w:b/>
          <w:i/>
          <w:u w:val="single"/>
        </w:rPr>
        <w:t>NOTE:</w:t>
      </w:r>
      <w:r w:rsidRPr="00FF0E1A">
        <w:rPr>
          <w:i/>
        </w:rPr>
        <w:t xml:space="preserve"> Compatibility mode does need to be turned on in order to access other applications such as Notes in NUMI’s CERMe and the Beneficiary Travel Dashboard. You can turn compatibility mode back on by following the above directions and checking the Display intranet sites in Compatibility View checkbox</w:t>
      </w:r>
      <w:r w:rsidRPr="00FF0E1A">
        <w:t>.</w:t>
      </w:r>
    </w:p>
    <w:p w14:paraId="3E0A8275" w14:textId="77777777" w:rsidR="004D23A2" w:rsidRPr="00FF0E1A" w:rsidRDefault="004D23A2" w:rsidP="004D23A2">
      <w:pPr>
        <w:pStyle w:val="BodyText"/>
      </w:pPr>
    </w:p>
    <w:p w14:paraId="3E80F191" w14:textId="2C5CBBEE" w:rsidR="004D23A2" w:rsidRPr="00FF0E1A" w:rsidRDefault="004D23A2" w:rsidP="00FA6225">
      <w:pPr>
        <w:pStyle w:val="Heading2"/>
      </w:pPr>
      <w:bookmarkStart w:id="90" w:name="_Toc418580485"/>
      <w:bookmarkStart w:id="91" w:name="_Toc421203383"/>
      <w:bookmarkStart w:id="92" w:name="_Toc424232992"/>
      <w:bookmarkStart w:id="93" w:name="_Toc424907915"/>
      <w:bookmarkStart w:id="94" w:name="_Toc458084885"/>
      <w:bookmarkStart w:id="95" w:name="_Toc504038264"/>
      <w:r w:rsidRPr="00FF0E1A">
        <w:t>Proper Navigation of the VHIC Application</w:t>
      </w:r>
      <w:bookmarkEnd w:id="90"/>
      <w:bookmarkEnd w:id="91"/>
      <w:bookmarkEnd w:id="92"/>
      <w:bookmarkEnd w:id="93"/>
      <w:bookmarkEnd w:id="94"/>
      <w:bookmarkEnd w:id="95"/>
    </w:p>
    <w:p w14:paraId="7F7DE730" w14:textId="77777777" w:rsidR="004D23A2" w:rsidRPr="00FF0E1A" w:rsidRDefault="004D23A2" w:rsidP="004D23A2">
      <w:pPr>
        <w:pStyle w:val="BodyText"/>
      </w:pPr>
      <w:r w:rsidRPr="00FF0E1A">
        <w:t xml:space="preserve">The correct way to navigate through the VHIC application is to use the </w:t>
      </w:r>
      <w:r w:rsidRPr="00FF0E1A">
        <w:rPr>
          <w:i/>
        </w:rPr>
        <w:t>Back</w:t>
      </w:r>
      <w:r w:rsidRPr="00FF0E1A">
        <w:t xml:space="preserve"> and </w:t>
      </w:r>
      <w:r w:rsidRPr="00FF0E1A">
        <w:rPr>
          <w:i/>
        </w:rPr>
        <w:t>Next</w:t>
      </w:r>
      <w:r w:rsidRPr="00FF0E1A">
        <w:t xml:space="preserve"> buttons that are located at the bottom of each screen instead of using the Browser’s built in Back button. Please do </w:t>
      </w:r>
      <w:r w:rsidRPr="00FF0E1A">
        <w:rPr>
          <w:b/>
        </w:rPr>
        <w:t>NOT</w:t>
      </w:r>
      <w:r w:rsidRPr="00FF0E1A">
        <w:t xml:space="preserve"> use the </w:t>
      </w:r>
      <w:r w:rsidRPr="00FF0E1A">
        <w:rPr>
          <w:i/>
        </w:rPr>
        <w:t>Back</w:t>
      </w:r>
      <w:r w:rsidRPr="00FF0E1A">
        <w:t xml:space="preserve"> button at the top of your browser window to navigate back to a previous screen; this</w:t>
      </w:r>
      <w:r w:rsidRPr="00FF0E1A">
        <w:rPr>
          <w:sz w:val="22"/>
        </w:rPr>
        <w:t xml:space="preserve"> </w:t>
      </w:r>
      <w:r w:rsidRPr="00FF0E1A">
        <w:t>will cause errors to occur.</w:t>
      </w:r>
    </w:p>
    <w:p w14:paraId="1C1B28EE" w14:textId="77777777" w:rsidR="004D23A2" w:rsidRPr="00FF0E1A" w:rsidRDefault="004D23A2" w:rsidP="004D23A2">
      <w:pPr>
        <w:pStyle w:val="BodyText"/>
        <w:keepNext/>
      </w:pPr>
      <w:r w:rsidRPr="00FF0E1A">
        <w:rPr>
          <w:noProof/>
          <w:sz w:val="22"/>
        </w:rPr>
        <w:drawing>
          <wp:inline distT="0" distB="0" distL="0" distR="0" wp14:anchorId="1E128796" wp14:editId="4FDAB830">
            <wp:extent cx="1333500" cy="451184"/>
            <wp:effectExtent l="19050" t="19050" r="19050" b="25400"/>
            <wp:docPr id="7" name="Picture 7" descr="VHIC Navigation Buttons Figure" title="VHIC Navigation Button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_buttons.png"/>
                    <pic:cNvPicPr/>
                  </pic:nvPicPr>
                  <pic:blipFill>
                    <a:blip r:embed="rId23">
                      <a:extLst>
                        <a:ext uri="{28A0092B-C50C-407E-A947-70E740481C1C}">
                          <a14:useLocalDpi xmlns:a14="http://schemas.microsoft.com/office/drawing/2010/main" val="0"/>
                        </a:ext>
                      </a:extLst>
                    </a:blip>
                    <a:stretch>
                      <a:fillRect/>
                    </a:stretch>
                  </pic:blipFill>
                  <pic:spPr>
                    <a:xfrm>
                      <a:off x="0" y="0"/>
                      <a:ext cx="1362992" cy="461162"/>
                    </a:xfrm>
                    <a:prstGeom prst="rect">
                      <a:avLst/>
                    </a:prstGeom>
                    <a:ln>
                      <a:solidFill>
                        <a:schemeClr val="tx1"/>
                      </a:solidFill>
                    </a:ln>
                  </pic:spPr>
                </pic:pic>
              </a:graphicData>
            </a:graphic>
          </wp:inline>
        </w:drawing>
      </w:r>
    </w:p>
    <w:p w14:paraId="58FDFC1D" w14:textId="433811A9" w:rsidR="004D23A2" w:rsidRPr="00FF0E1A" w:rsidRDefault="004D23A2" w:rsidP="00D6670D">
      <w:pPr>
        <w:pStyle w:val="Caption"/>
      </w:pPr>
      <w:bookmarkStart w:id="96" w:name="_Toc418580532"/>
      <w:bookmarkStart w:id="97" w:name="_Toc419879188"/>
      <w:bookmarkStart w:id="98" w:name="_Toc421203459"/>
      <w:bookmarkStart w:id="99" w:name="_Toc424232818"/>
      <w:bookmarkStart w:id="100" w:name="_Toc458084955"/>
      <w:bookmarkStart w:id="101" w:name="_Toc504038329"/>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11</w:t>
      </w:r>
      <w:r w:rsidR="00105849">
        <w:rPr>
          <w:noProof/>
        </w:rPr>
        <w:fldChar w:fldCharType="end"/>
      </w:r>
      <w:r w:rsidRPr="00FF0E1A">
        <w:t>: VHIC Navigation Buttons</w:t>
      </w:r>
      <w:bookmarkEnd w:id="96"/>
      <w:bookmarkEnd w:id="97"/>
      <w:bookmarkEnd w:id="98"/>
      <w:bookmarkEnd w:id="99"/>
      <w:bookmarkEnd w:id="100"/>
      <w:bookmarkEnd w:id="101"/>
    </w:p>
    <w:p w14:paraId="6B82F64B" w14:textId="77777777" w:rsidR="001E1DB7" w:rsidRDefault="001E1DB7">
      <w:pPr>
        <w:rPr>
          <w:sz w:val="24"/>
          <w:szCs w:val="20"/>
        </w:rPr>
      </w:pPr>
      <w:r>
        <w:br w:type="page"/>
      </w:r>
    </w:p>
    <w:p w14:paraId="22BDD395" w14:textId="35A3E488" w:rsidR="004D23A2" w:rsidRPr="00FF0E1A" w:rsidRDefault="004D23A2" w:rsidP="004D23A2">
      <w:pPr>
        <w:pStyle w:val="BodyText"/>
      </w:pPr>
      <w:r w:rsidRPr="00FF0E1A">
        <w:lastRenderedPageBreak/>
        <w:t>The VHIC user can also navigate to the different features within the VHIC application by clicking on one of the navigation links located in the header near the top left of the screen. The user’s assigned role will determine which links are available as seen below. To see the full home screens for each user role, refer to</w:t>
      </w:r>
      <w:r w:rsidR="00737F50">
        <w:t xml:space="preserve"> Section </w:t>
      </w:r>
      <w:r w:rsidR="00737F50">
        <w:fldChar w:fldCharType="begin"/>
      </w:r>
      <w:r w:rsidR="00737F50">
        <w:instrText xml:space="preserve"> REF _Ref491689036 \r \h </w:instrText>
      </w:r>
      <w:r w:rsidR="00737F50">
        <w:fldChar w:fldCharType="separate"/>
      </w:r>
      <w:r w:rsidR="00CA4BA4">
        <w:t>3.3</w:t>
      </w:r>
      <w:r w:rsidR="00737F50">
        <w:fldChar w:fldCharType="end"/>
      </w:r>
      <w:r w:rsidRPr="00FF0E1A">
        <w:t>.</w:t>
      </w:r>
    </w:p>
    <w:p w14:paraId="676AB5F2" w14:textId="77777777" w:rsidR="004D23A2" w:rsidRPr="00FF0E1A" w:rsidRDefault="004D23A2" w:rsidP="004D23A2">
      <w:pPr>
        <w:pStyle w:val="BodyText"/>
      </w:pPr>
    </w:p>
    <w:p w14:paraId="03D2F54F" w14:textId="5D3BE07C" w:rsidR="004D23A2" w:rsidRPr="00FF0E1A" w:rsidRDefault="00DB58BE" w:rsidP="004D23A2">
      <w:pPr>
        <w:pStyle w:val="BodyText"/>
        <w:keepNext/>
      </w:pPr>
      <w:r>
        <w:rPr>
          <w:noProof/>
        </w:rPr>
        <w:drawing>
          <wp:inline distT="0" distB="0" distL="0" distR="0" wp14:anchorId="1FE5EDC2" wp14:editId="491E8691">
            <wp:extent cx="5943600" cy="802640"/>
            <wp:effectExtent l="0" t="0" r="0" b="0"/>
            <wp:docPr id="43009" name="Picture 43009" descr="VHIC Administrator and VHIC Technical Administrator (Tier 3) menu Figure" title="VHIC Administrator and VHIC Technical Administrator (Tier 3) menu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IC_Admin_Menu_Fig_2_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802640"/>
                    </a:xfrm>
                    <a:prstGeom prst="rect">
                      <a:avLst/>
                    </a:prstGeom>
                  </pic:spPr>
                </pic:pic>
              </a:graphicData>
            </a:graphic>
          </wp:inline>
        </w:drawing>
      </w:r>
    </w:p>
    <w:p w14:paraId="40F17514" w14:textId="77777777" w:rsidR="00322AE9" w:rsidRDefault="004D23A2" w:rsidP="00D6670D">
      <w:pPr>
        <w:pStyle w:val="Caption"/>
      </w:pPr>
      <w:bookmarkStart w:id="102" w:name="_Toc424232819"/>
      <w:bookmarkStart w:id="103" w:name="_Toc458084956"/>
      <w:bookmarkStart w:id="104" w:name="_Toc504038330"/>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12</w:t>
      </w:r>
      <w:r w:rsidR="00105849">
        <w:rPr>
          <w:noProof/>
        </w:rPr>
        <w:fldChar w:fldCharType="end"/>
      </w:r>
      <w:r w:rsidRPr="00FF0E1A">
        <w:t>: VHIC Administrator and VHIC Technical Administrator (Tier 3) menu</w:t>
      </w:r>
      <w:bookmarkEnd w:id="102"/>
      <w:bookmarkEnd w:id="103"/>
      <w:bookmarkEnd w:id="104"/>
    </w:p>
    <w:p w14:paraId="534CAE85" w14:textId="77777777" w:rsidR="00322AE9" w:rsidRDefault="00322AE9" w:rsidP="00322AE9">
      <w:pPr>
        <w:pStyle w:val="BodyText"/>
      </w:pPr>
    </w:p>
    <w:p w14:paraId="24A37080" w14:textId="5D1FE7E9" w:rsidR="004D23A2" w:rsidRPr="00FF0E1A" w:rsidRDefault="00DB58BE" w:rsidP="004D23A2">
      <w:pPr>
        <w:pStyle w:val="BodyText"/>
        <w:keepNext/>
      </w:pPr>
      <w:r>
        <w:rPr>
          <w:noProof/>
        </w:rPr>
        <w:drawing>
          <wp:inline distT="0" distB="0" distL="0" distR="0" wp14:anchorId="4C4016C7" wp14:editId="38459A3A">
            <wp:extent cx="5943600" cy="826770"/>
            <wp:effectExtent l="0" t="0" r="0" b="0"/>
            <wp:docPr id="43011" name="Picture 43011" descr="VHIC Associate and VHIC Supervisor menu Figure" title="VHIC Associate and VHIC Supervisor menu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IC_Assoc_Menu_Fig_1_1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26770"/>
                    </a:xfrm>
                    <a:prstGeom prst="rect">
                      <a:avLst/>
                    </a:prstGeom>
                  </pic:spPr>
                </pic:pic>
              </a:graphicData>
            </a:graphic>
          </wp:inline>
        </w:drawing>
      </w:r>
    </w:p>
    <w:p w14:paraId="2EF3B852" w14:textId="77777777" w:rsidR="00322AE9" w:rsidRDefault="004D23A2" w:rsidP="00D6670D">
      <w:pPr>
        <w:pStyle w:val="Caption"/>
      </w:pPr>
      <w:bookmarkStart w:id="105" w:name="_Toc424232820"/>
      <w:bookmarkStart w:id="106" w:name="_Toc458084957"/>
      <w:bookmarkStart w:id="107" w:name="_Toc504038331"/>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13</w:t>
      </w:r>
      <w:r w:rsidR="00105849">
        <w:rPr>
          <w:noProof/>
        </w:rPr>
        <w:fldChar w:fldCharType="end"/>
      </w:r>
      <w:r w:rsidRPr="00FF0E1A">
        <w:t>: VHIC Associate and VHIC Supervisor menu</w:t>
      </w:r>
      <w:bookmarkEnd w:id="105"/>
      <w:bookmarkEnd w:id="106"/>
      <w:bookmarkEnd w:id="107"/>
    </w:p>
    <w:p w14:paraId="3FCFF550" w14:textId="77777777" w:rsidR="00322AE9" w:rsidRPr="00322AE9" w:rsidRDefault="00322AE9" w:rsidP="00322AE9">
      <w:pPr>
        <w:pStyle w:val="BodyText"/>
      </w:pPr>
    </w:p>
    <w:p w14:paraId="32D90B55" w14:textId="4C62AD0D" w:rsidR="004D23A2" w:rsidRPr="00FF0E1A" w:rsidRDefault="00D65ACB" w:rsidP="004D23A2">
      <w:pPr>
        <w:pStyle w:val="BodyText"/>
        <w:keepNext/>
      </w:pPr>
      <w:r>
        <w:rPr>
          <w:noProof/>
        </w:rPr>
        <w:drawing>
          <wp:inline distT="0" distB="0" distL="0" distR="0" wp14:anchorId="61D5B3BE" wp14:editId="438308F3">
            <wp:extent cx="5943600" cy="92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14 - VHIC Auditor and VHIC Read-Only User menu.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inline>
        </w:drawing>
      </w:r>
    </w:p>
    <w:p w14:paraId="4B949485" w14:textId="510F10BA" w:rsidR="004D23A2" w:rsidRPr="00FF0E1A" w:rsidRDefault="004D23A2" w:rsidP="00D6670D">
      <w:pPr>
        <w:pStyle w:val="Caption"/>
      </w:pPr>
      <w:bookmarkStart w:id="108" w:name="_Toc424232821"/>
      <w:bookmarkStart w:id="109" w:name="_Toc458084958"/>
      <w:bookmarkStart w:id="110" w:name="_Toc504038332"/>
      <w:r w:rsidRPr="00FF0E1A">
        <w:t xml:space="preserve">Figure </w:t>
      </w:r>
      <w:r w:rsidR="00105849">
        <w:fldChar w:fldCharType="begin"/>
      </w:r>
      <w:r w:rsidR="00105849">
        <w:instrText xml:space="preserve"> STYLEREF 1 \s </w:instrText>
      </w:r>
      <w:r w:rsidR="00105849">
        <w:fldChar w:fldCharType="separate"/>
      </w:r>
      <w:r w:rsidR="00CA4BA4">
        <w:rPr>
          <w:noProof/>
        </w:rPr>
        <w:t>2</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14</w:t>
      </w:r>
      <w:r w:rsidR="00105849">
        <w:rPr>
          <w:noProof/>
        </w:rPr>
        <w:fldChar w:fldCharType="end"/>
      </w:r>
      <w:r w:rsidRPr="00FF0E1A">
        <w:t>: VHIC Auditor and VHIC Read-Only User menu</w:t>
      </w:r>
      <w:bookmarkEnd w:id="108"/>
      <w:bookmarkEnd w:id="109"/>
      <w:bookmarkEnd w:id="110"/>
    </w:p>
    <w:p w14:paraId="60BCCB35" w14:textId="52D1ECC7" w:rsidR="004D23A2" w:rsidRPr="00FF0E1A" w:rsidRDefault="004D23A2" w:rsidP="00FA6225">
      <w:pPr>
        <w:pStyle w:val="Heading2"/>
      </w:pPr>
      <w:bookmarkStart w:id="111" w:name="_Roles_within_VHIC"/>
      <w:bookmarkStart w:id="112" w:name="_Toc398889209"/>
      <w:bookmarkStart w:id="113" w:name="_Toc418580475"/>
      <w:bookmarkStart w:id="114" w:name="_Toc421203373"/>
      <w:bookmarkStart w:id="115" w:name="_Toc424232993"/>
      <w:bookmarkStart w:id="116" w:name="_Toc424907916"/>
      <w:bookmarkStart w:id="117" w:name="_Toc458084886"/>
      <w:bookmarkStart w:id="118" w:name="_Toc504038265"/>
      <w:bookmarkEnd w:id="111"/>
      <w:r w:rsidRPr="00FF0E1A">
        <w:t>Roles within VHIC</w:t>
      </w:r>
      <w:bookmarkEnd w:id="112"/>
      <w:bookmarkEnd w:id="113"/>
      <w:bookmarkEnd w:id="114"/>
      <w:bookmarkEnd w:id="115"/>
      <w:bookmarkEnd w:id="116"/>
      <w:bookmarkEnd w:id="117"/>
      <w:bookmarkEnd w:id="118"/>
    </w:p>
    <w:p w14:paraId="0DAE2F0B" w14:textId="77777777" w:rsidR="004D23A2" w:rsidRPr="00FF0E1A" w:rsidRDefault="004D23A2" w:rsidP="00A41D6A">
      <w:pPr>
        <w:pStyle w:val="BodyText"/>
      </w:pPr>
      <w:r w:rsidRPr="00FF0E1A">
        <w:t>The VHIC application is built to accommodate a specific set of pre-established user roles. During the provisioning process, the VHIC user will have a role assigned to them, which will determine what aspects of the VHIC application are available to them. The following breaks down the specific roles and the areas of access that accompany each role.</w:t>
      </w:r>
    </w:p>
    <w:p w14:paraId="788F7939" w14:textId="073701EC" w:rsidR="004D23A2" w:rsidRPr="00FF0E1A" w:rsidRDefault="004D23A2" w:rsidP="00A41D6A">
      <w:pPr>
        <w:pStyle w:val="BodyText"/>
      </w:pPr>
      <w:r w:rsidRPr="00FF0E1A">
        <w:t>If, while utilizing the VHIC application, a user finds they do not have access to items they feel they should have access to or find that they have access to items they should not, based on the definitions listed below, the VHIC user should report this information to their VHIC Supervisor</w:t>
      </w:r>
      <w:r w:rsidR="0047458B">
        <w:t xml:space="preserve">. </w:t>
      </w:r>
      <w:r w:rsidRPr="00FF0E1A">
        <w:t>The VHIC Supervisor should then verify that the proper role has been assigned.</w:t>
      </w:r>
    </w:p>
    <w:p w14:paraId="332A8681" w14:textId="423248E3" w:rsidR="004D23A2" w:rsidRPr="00FF0E1A" w:rsidRDefault="004D23A2" w:rsidP="00FA6225">
      <w:pPr>
        <w:pStyle w:val="Heading3"/>
      </w:pPr>
      <w:bookmarkStart w:id="119" w:name="_Toc398889212"/>
      <w:bookmarkStart w:id="120" w:name="_Toc418580478"/>
      <w:bookmarkStart w:id="121" w:name="_Toc421203376"/>
      <w:bookmarkStart w:id="122" w:name="_Toc424232996"/>
      <w:bookmarkStart w:id="123" w:name="_Toc424907917"/>
      <w:bookmarkStart w:id="124" w:name="_Toc458084887"/>
      <w:bookmarkStart w:id="125" w:name="_Toc398889210"/>
      <w:bookmarkStart w:id="126" w:name="_Toc418580476"/>
      <w:bookmarkStart w:id="127" w:name="_Toc421203374"/>
      <w:bookmarkStart w:id="128" w:name="_Toc424232994"/>
      <w:bookmarkStart w:id="129" w:name="_Toc504038266"/>
      <w:r w:rsidRPr="00FF0E1A">
        <w:t xml:space="preserve">VHIC </w:t>
      </w:r>
      <w:bookmarkEnd w:id="119"/>
      <w:bookmarkEnd w:id="120"/>
      <w:bookmarkEnd w:id="121"/>
      <w:r w:rsidRPr="00FF0E1A">
        <w:t>Associate</w:t>
      </w:r>
      <w:bookmarkEnd w:id="122"/>
      <w:bookmarkEnd w:id="123"/>
      <w:bookmarkEnd w:id="124"/>
      <w:bookmarkEnd w:id="129"/>
    </w:p>
    <w:p w14:paraId="0176D404" w14:textId="77777777" w:rsidR="004D23A2" w:rsidRPr="00FF0E1A" w:rsidRDefault="004D23A2" w:rsidP="00A41D6A">
      <w:pPr>
        <w:pStyle w:val="BodyText"/>
      </w:pPr>
      <w:r w:rsidRPr="00FF0E1A">
        <w:t>The VHIC Associate role shall be assigned to individuals</w:t>
      </w:r>
      <w:r w:rsidRPr="00FF0E1A">
        <w:rPr>
          <w:spacing w:val="-1"/>
        </w:rPr>
        <w:t xml:space="preserve"> </w:t>
      </w:r>
      <w:r w:rsidRPr="00FF0E1A">
        <w:t>responsible</w:t>
      </w:r>
      <w:r w:rsidRPr="00FF0E1A">
        <w:rPr>
          <w:spacing w:val="-1"/>
        </w:rPr>
        <w:t xml:space="preserve"> </w:t>
      </w:r>
      <w:r w:rsidRPr="00FF0E1A">
        <w:t>for processing card requests and resolving card request issues. Associates have the ability to create card requests and have access to a limited number of reports.</w:t>
      </w:r>
    </w:p>
    <w:p w14:paraId="737CBEE2" w14:textId="77777777" w:rsidR="004D23A2" w:rsidRPr="00FF0E1A" w:rsidRDefault="004D23A2" w:rsidP="00FA6225">
      <w:pPr>
        <w:pStyle w:val="Heading3"/>
      </w:pPr>
      <w:bookmarkStart w:id="130" w:name="_Toc398889211"/>
      <w:bookmarkStart w:id="131" w:name="_Toc418580477"/>
      <w:bookmarkStart w:id="132" w:name="_Toc421203375"/>
      <w:bookmarkStart w:id="133" w:name="_Toc424232995"/>
      <w:bookmarkStart w:id="134" w:name="_Toc424907918"/>
      <w:bookmarkStart w:id="135" w:name="_Toc458084888"/>
      <w:bookmarkStart w:id="136" w:name="_Toc504038267"/>
      <w:r w:rsidRPr="00FF0E1A">
        <w:lastRenderedPageBreak/>
        <w:t>VHIC Supervisor</w:t>
      </w:r>
      <w:bookmarkEnd w:id="130"/>
      <w:bookmarkEnd w:id="131"/>
      <w:bookmarkEnd w:id="132"/>
      <w:bookmarkEnd w:id="133"/>
      <w:bookmarkEnd w:id="134"/>
      <w:bookmarkEnd w:id="135"/>
      <w:bookmarkEnd w:id="136"/>
    </w:p>
    <w:p w14:paraId="13B3DF10" w14:textId="77777777" w:rsidR="004D23A2" w:rsidRPr="00FF0E1A" w:rsidRDefault="004D23A2" w:rsidP="00A41D6A">
      <w:pPr>
        <w:pStyle w:val="BodyText"/>
      </w:pPr>
      <w:r w:rsidRPr="00FF0E1A">
        <w:t>The VHIC Supervisor shall automatically inherit all access and privileges</w:t>
      </w:r>
      <w:r w:rsidRPr="00FF0E1A">
        <w:rPr>
          <w:spacing w:val="-1"/>
        </w:rPr>
        <w:t xml:space="preserve"> </w:t>
      </w:r>
      <w:r w:rsidRPr="00FF0E1A">
        <w:t>given to the VHIC Associate. The VHIC Supervisor role is allowed</w:t>
      </w:r>
      <w:r w:rsidRPr="00FF0E1A">
        <w:rPr>
          <w:spacing w:val="-1"/>
        </w:rPr>
        <w:t xml:space="preserve"> </w:t>
      </w:r>
      <w:r w:rsidRPr="00FF0E1A">
        <w:t>to submit a request for user access to the VHIC application. VHIC Supervisors have the ability to create card requests and have access to most available reports (excluding national versions).</w:t>
      </w:r>
    </w:p>
    <w:p w14:paraId="52944FA4" w14:textId="77777777" w:rsidR="004D23A2" w:rsidRPr="00FF0E1A" w:rsidRDefault="004D23A2" w:rsidP="00FA6225">
      <w:pPr>
        <w:pStyle w:val="Heading3"/>
      </w:pPr>
      <w:bookmarkStart w:id="137" w:name="_Toc424907919"/>
      <w:bookmarkStart w:id="138" w:name="_Toc458084889"/>
      <w:bookmarkStart w:id="139" w:name="_Toc504038268"/>
      <w:r w:rsidRPr="00FF0E1A">
        <w:t>VHIC Administrator</w:t>
      </w:r>
      <w:bookmarkEnd w:id="125"/>
      <w:bookmarkEnd w:id="126"/>
      <w:bookmarkEnd w:id="127"/>
      <w:bookmarkEnd w:id="128"/>
      <w:bookmarkEnd w:id="137"/>
      <w:bookmarkEnd w:id="138"/>
      <w:bookmarkEnd w:id="139"/>
    </w:p>
    <w:p w14:paraId="1EC01CD3" w14:textId="77777777" w:rsidR="004D23A2" w:rsidRPr="00FF0E1A" w:rsidRDefault="004D23A2" w:rsidP="00A41D6A">
      <w:pPr>
        <w:pStyle w:val="BodyText"/>
      </w:pPr>
      <w:r w:rsidRPr="00FF0E1A">
        <w:rPr>
          <w:spacing w:val="-1"/>
        </w:rPr>
        <w:t>Th</w:t>
      </w:r>
      <w:r w:rsidRPr="00FF0E1A">
        <w:t>e VHIC Administrator role is reserved for the VHIC Business (HEC) team members responsible</w:t>
      </w:r>
      <w:r w:rsidRPr="00FF0E1A">
        <w:rPr>
          <w:spacing w:val="-1"/>
        </w:rPr>
        <w:t xml:space="preserve"> </w:t>
      </w:r>
      <w:r w:rsidRPr="00FF0E1A">
        <w:t>for the creation and maintenance of all other VHIC accounts/roles. The VHIC Administrator shall automatically inherit privileges</w:t>
      </w:r>
      <w:r w:rsidRPr="00FF0E1A">
        <w:rPr>
          <w:spacing w:val="-1"/>
        </w:rPr>
        <w:t xml:space="preserve"> </w:t>
      </w:r>
      <w:r w:rsidRPr="00FF0E1A">
        <w:t>given to the VHIC Supervisor. Administrators have the ability to create card requests, deactivate cards, and have access to all available reports.</w:t>
      </w:r>
    </w:p>
    <w:p w14:paraId="6C3E2522" w14:textId="77777777" w:rsidR="004D23A2" w:rsidRPr="00FF0E1A" w:rsidRDefault="004D23A2" w:rsidP="00FA6225">
      <w:pPr>
        <w:pStyle w:val="Heading3"/>
      </w:pPr>
      <w:bookmarkStart w:id="140" w:name="_Toc398889213"/>
      <w:bookmarkStart w:id="141" w:name="_Toc418580479"/>
      <w:bookmarkStart w:id="142" w:name="_Toc421203377"/>
      <w:bookmarkStart w:id="143" w:name="_Toc424232997"/>
      <w:bookmarkStart w:id="144" w:name="_Toc424907920"/>
      <w:bookmarkStart w:id="145" w:name="_Toc458084890"/>
      <w:bookmarkStart w:id="146" w:name="_Toc504038269"/>
      <w:r w:rsidRPr="00FF0E1A">
        <w:t>VHIC Technical Administrator (Tier 3</w:t>
      </w:r>
      <w:bookmarkEnd w:id="140"/>
      <w:bookmarkEnd w:id="141"/>
      <w:bookmarkEnd w:id="142"/>
      <w:r w:rsidRPr="00FF0E1A">
        <w:t>)</w:t>
      </w:r>
      <w:bookmarkEnd w:id="143"/>
      <w:bookmarkEnd w:id="144"/>
      <w:bookmarkEnd w:id="145"/>
      <w:bookmarkEnd w:id="146"/>
    </w:p>
    <w:p w14:paraId="27236BF6" w14:textId="77777777" w:rsidR="004D23A2" w:rsidRPr="00FF0E1A" w:rsidRDefault="004D23A2" w:rsidP="00A41D6A">
      <w:pPr>
        <w:pStyle w:val="BodyText"/>
      </w:pPr>
      <w:r w:rsidRPr="00FF0E1A">
        <w:t>The VHIC Technical Administrator (Tier 3) automatically inherits all access and privileges given to the VHIC Administrator. Technical Administrators (Tier 3) have the ability to create card requests and have access to all available reports as well as access to the Administration page.</w:t>
      </w:r>
    </w:p>
    <w:p w14:paraId="0D96008F" w14:textId="77777777" w:rsidR="004D23A2" w:rsidRPr="00FF0E1A" w:rsidRDefault="004D23A2" w:rsidP="00FA6225">
      <w:pPr>
        <w:pStyle w:val="Heading3"/>
      </w:pPr>
      <w:bookmarkStart w:id="147" w:name="_Toc398889214"/>
      <w:bookmarkStart w:id="148" w:name="_Toc418580480"/>
      <w:bookmarkStart w:id="149" w:name="_Toc421203378"/>
      <w:bookmarkStart w:id="150" w:name="_Toc424232998"/>
      <w:bookmarkStart w:id="151" w:name="_Toc424907921"/>
      <w:bookmarkStart w:id="152" w:name="_Toc458084891"/>
      <w:bookmarkStart w:id="153" w:name="_Toc504038270"/>
      <w:r w:rsidRPr="00FF0E1A">
        <w:t>VHIC Auditor</w:t>
      </w:r>
      <w:bookmarkEnd w:id="147"/>
      <w:bookmarkEnd w:id="148"/>
      <w:bookmarkEnd w:id="149"/>
      <w:bookmarkEnd w:id="150"/>
      <w:bookmarkEnd w:id="151"/>
      <w:bookmarkEnd w:id="152"/>
      <w:bookmarkEnd w:id="153"/>
    </w:p>
    <w:p w14:paraId="4EA01B48" w14:textId="77777777" w:rsidR="004D23A2" w:rsidRPr="00FF0E1A" w:rsidRDefault="004D23A2" w:rsidP="004D23A2">
      <w:pPr>
        <w:rPr>
          <w:sz w:val="24"/>
        </w:rPr>
      </w:pPr>
      <w:r w:rsidRPr="00FF0E1A">
        <w:rPr>
          <w:spacing w:val="-1"/>
          <w:sz w:val="24"/>
        </w:rPr>
        <w:t>Th</w:t>
      </w:r>
      <w:r w:rsidRPr="00FF0E1A">
        <w:rPr>
          <w:sz w:val="24"/>
        </w:rPr>
        <w:t>e VHIC Auditor role shall be assigned to users with read-only access to the VHIC System. The VHIC Auditor does not have the ability to create card requests, but does have access to all available reports.</w:t>
      </w:r>
    </w:p>
    <w:p w14:paraId="0901596D" w14:textId="77777777" w:rsidR="004D23A2" w:rsidRPr="00FF0E1A" w:rsidRDefault="004D23A2" w:rsidP="00FA6225">
      <w:pPr>
        <w:pStyle w:val="Heading3"/>
      </w:pPr>
      <w:bookmarkStart w:id="154" w:name="_Toc398889215"/>
      <w:bookmarkStart w:id="155" w:name="_Toc418580481"/>
      <w:bookmarkStart w:id="156" w:name="_Toc421203379"/>
      <w:bookmarkStart w:id="157" w:name="_Toc424232999"/>
      <w:bookmarkStart w:id="158" w:name="_Toc424907922"/>
      <w:bookmarkStart w:id="159" w:name="_Toc458084892"/>
      <w:bookmarkStart w:id="160" w:name="_Toc504038271"/>
      <w:r w:rsidRPr="00FF0E1A">
        <w:t>VHIC Read-Only</w:t>
      </w:r>
      <w:bookmarkEnd w:id="154"/>
      <w:bookmarkEnd w:id="155"/>
      <w:bookmarkEnd w:id="156"/>
      <w:r w:rsidRPr="00FF0E1A">
        <w:t xml:space="preserve"> User</w:t>
      </w:r>
      <w:bookmarkEnd w:id="157"/>
      <w:bookmarkEnd w:id="158"/>
      <w:bookmarkEnd w:id="159"/>
      <w:bookmarkEnd w:id="160"/>
    </w:p>
    <w:p w14:paraId="13D05A2E" w14:textId="77777777" w:rsidR="004D23A2" w:rsidRPr="00FF0E1A" w:rsidRDefault="004D23A2" w:rsidP="004D23A2">
      <w:pPr>
        <w:rPr>
          <w:sz w:val="24"/>
        </w:rPr>
      </w:pPr>
      <w:r w:rsidRPr="00FF0E1A">
        <w:rPr>
          <w:sz w:val="24"/>
        </w:rPr>
        <w:t>The VHIC Read-Only User role shall be assigned to users with read-only access to the VHIC System. The VHIC Read-Only user does not have the ability to create card requests, but does have access to a limited number of reports.</w:t>
      </w:r>
    </w:p>
    <w:p w14:paraId="2B664AD3" w14:textId="77777777" w:rsidR="001E1DB7" w:rsidRDefault="001E1DB7">
      <w:pPr>
        <w:rPr>
          <w:b/>
          <w:bCs/>
          <w:kern w:val="32"/>
          <w:sz w:val="36"/>
          <w:szCs w:val="32"/>
        </w:rPr>
      </w:pPr>
      <w:r>
        <w:br w:type="page"/>
      </w:r>
    </w:p>
    <w:p w14:paraId="08F56503" w14:textId="1A2F80A0" w:rsidR="00080748" w:rsidRPr="00FF0E1A" w:rsidRDefault="00080748" w:rsidP="00FA6225">
      <w:pPr>
        <w:pStyle w:val="Heading1"/>
      </w:pPr>
      <w:bookmarkStart w:id="161" w:name="_Toc504038272"/>
      <w:r w:rsidRPr="00FF0E1A">
        <w:lastRenderedPageBreak/>
        <w:t>Getting Started</w:t>
      </w:r>
      <w:bookmarkEnd w:id="161"/>
    </w:p>
    <w:p w14:paraId="719963F6" w14:textId="2BE4E135" w:rsidR="004D23A2" w:rsidRPr="00FF0E1A" w:rsidRDefault="004D23A2" w:rsidP="00FA6225">
      <w:pPr>
        <w:pStyle w:val="Heading2"/>
      </w:pPr>
      <w:bookmarkStart w:id="162" w:name="_Toc398889218"/>
      <w:bookmarkStart w:id="163" w:name="_Toc418580486"/>
      <w:bookmarkStart w:id="164" w:name="_Toc421203384"/>
      <w:bookmarkStart w:id="165" w:name="_Toc424233001"/>
      <w:bookmarkStart w:id="166" w:name="_Toc424907924"/>
      <w:bookmarkStart w:id="167" w:name="_Toc458084894"/>
      <w:bookmarkStart w:id="168" w:name="_Toc504038273"/>
      <w:r w:rsidRPr="00FF0E1A">
        <w:t>Single Sign-On Internal (SSOi)</w:t>
      </w:r>
      <w:bookmarkEnd w:id="162"/>
      <w:bookmarkEnd w:id="163"/>
      <w:bookmarkEnd w:id="164"/>
      <w:bookmarkEnd w:id="165"/>
      <w:bookmarkEnd w:id="166"/>
      <w:bookmarkEnd w:id="167"/>
      <w:bookmarkEnd w:id="168"/>
    </w:p>
    <w:p w14:paraId="25A06ACF" w14:textId="19C6BB97" w:rsidR="004D23A2" w:rsidRPr="00FF0E1A" w:rsidRDefault="004D23A2" w:rsidP="00A41D6A">
      <w:pPr>
        <w:pStyle w:val="BodyText"/>
      </w:pPr>
      <w:r w:rsidRPr="00FF0E1A">
        <w:t xml:space="preserve">Once users are logged into their VA desktop, they will access VHIC using Internet Explorer (IE) by either entering the </w:t>
      </w:r>
      <w:hyperlink w:anchor="_Accessing_the_VHIC" w:history="1">
        <w:r w:rsidRPr="00FF0E1A">
          <w:rPr>
            <w:rStyle w:val="Hyperlink"/>
          </w:rPr>
          <w:t>URL</w:t>
        </w:r>
      </w:hyperlink>
      <w:r w:rsidRPr="00FF0E1A">
        <w:t xml:space="preserve"> listed above or via the bookmark saved during an earlier session.</w:t>
      </w:r>
    </w:p>
    <w:p w14:paraId="162E489D" w14:textId="77777777" w:rsidR="004D23A2" w:rsidRPr="00FF0E1A" w:rsidRDefault="004D23A2" w:rsidP="00A41D6A">
      <w:pPr>
        <w:pStyle w:val="BodyText"/>
      </w:pPr>
      <w:r w:rsidRPr="00FF0E1A">
        <w:t>Users will be presented with the Single Sign On – internal (SSOi) login screen (</w:t>
      </w:r>
      <w:r w:rsidRPr="00FF0E1A">
        <w:rPr>
          <w:i/>
        </w:rPr>
        <w:t>shown below</w:t>
      </w:r>
      <w:r w:rsidRPr="00FF0E1A">
        <w:t>).</w:t>
      </w:r>
    </w:p>
    <w:p w14:paraId="5230E486" w14:textId="77777777" w:rsidR="009914A8" w:rsidRPr="00E64F73" w:rsidRDefault="009914A8" w:rsidP="00A41D6A">
      <w:pPr>
        <w:pStyle w:val="BodyText"/>
      </w:pPr>
      <w:r w:rsidRPr="00E64F73">
        <w:t>Here the VHIC user will need to use their PIV card to log into the VHIC application.</w:t>
      </w:r>
    </w:p>
    <w:p w14:paraId="04BA044C" w14:textId="1E8C596E" w:rsidR="004D23A2" w:rsidRPr="00FF0E1A" w:rsidRDefault="001B44FD" w:rsidP="004D23A2">
      <w:pPr>
        <w:keepNext/>
      </w:pPr>
      <w:r>
        <w:rPr>
          <w:noProof/>
        </w:rPr>
        <w:drawing>
          <wp:inline distT="0" distB="0" distL="0" distR="0" wp14:anchorId="21DC0A0F" wp14:editId="5389730E">
            <wp:extent cx="5943600" cy="3219450"/>
            <wp:effectExtent l="0" t="0" r="0" b="0"/>
            <wp:docPr id="15" name="Picture 15" descr="SSOi Login Screen Figure" title="SSOi Login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i Login Scree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F43999E" w14:textId="2BF6D285" w:rsidR="004D23A2" w:rsidRPr="00FF0E1A" w:rsidRDefault="004D23A2" w:rsidP="00D6670D">
      <w:pPr>
        <w:pStyle w:val="Caption"/>
      </w:pPr>
      <w:bookmarkStart w:id="169" w:name="_Toc407023339"/>
      <w:bookmarkStart w:id="170" w:name="_Toc418580533"/>
      <w:bookmarkStart w:id="171" w:name="_Toc419879189"/>
      <w:bookmarkStart w:id="172" w:name="_Toc421203460"/>
      <w:bookmarkStart w:id="173" w:name="_Toc424232822"/>
      <w:bookmarkStart w:id="174" w:name="_Toc458084959"/>
      <w:bookmarkStart w:id="175" w:name="_Toc504038333"/>
      <w:r w:rsidRPr="00FF0E1A">
        <w:t xml:space="preserve">Figure </w:t>
      </w:r>
      <w:r w:rsidR="00105849">
        <w:fldChar w:fldCharType="begin"/>
      </w:r>
      <w:r w:rsidR="00105849">
        <w:instrText xml:space="preserve"> STYLEREF 1 \s </w:instrText>
      </w:r>
      <w:r w:rsidR="00105849">
        <w:fldChar w:fldCharType="separate"/>
      </w:r>
      <w:r w:rsidR="00CA4BA4">
        <w:rPr>
          <w:noProof/>
        </w:rPr>
        <w:t>3</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w:t>
      </w:r>
      <w:r w:rsidR="00105849">
        <w:rPr>
          <w:noProof/>
        </w:rPr>
        <w:fldChar w:fldCharType="end"/>
      </w:r>
      <w:r w:rsidRPr="00FF0E1A">
        <w:t>: SSOi Login Screen</w:t>
      </w:r>
      <w:bookmarkEnd w:id="169"/>
      <w:bookmarkEnd w:id="170"/>
      <w:bookmarkEnd w:id="171"/>
      <w:bookmarkEnd w:id="172"/>
      <w:bookmarkEnd w:id="173"/>
      <w:bookmarkEnd w:id="174"/>
      <w:bookmarkEnd w:id="175"/>
    </w:p>
    <w:p w14:paraId="08F56506" w14:textId="77777777" w:rsidR="00080748" w:rsidRPr="00FF0E1A" w:rsidRDefault="00080748" w:rsidP="00FA6225">
      <w:pPr>
        <w:pStyle w:val="Heading2"/>
      </w:pPr>
      <w:bookmarkStart w:id="176" w:name="_Toc504038274"/>
      <w:r w:rsidRPr="00FF0E1A">
        <w:t>Logging On</w:t>
      </w:r>
      <w:bookmarkEnd w:id="176"/>
    </w:p>
    <w:p w14:paraId="7BE089F9" w14:textId="32DDDDBE" w:rsidR="004D23A2" w:rsidRPr="00FF0E1A" w:rsidRDefault="004D23A2" w:rsidP="00A41D6A">
      <w:pPr>
        <w:pStyle w:val="BodyText"/>
      </w:pPr>
      <w:bookmarkStart w:id="177" w:name="_Toc424233002"/>
      <w:bookmarkStart w:id="178" w:name="_Toc424907925"/>
      <w:bookmarkStart w:id="179" w:name="_Toc458084895"/>
      <w:r w:rsidRPr="00FF0E1A">
        <w:t xml:space="preserve">The VHIC application is built to accommodate a specific set of pre-established user roles. During the provisioning process, the VHIC user will have a role assigned to them, which will determine what aspects of the VHIC application are available to them. The roles are listed below. For more information on the areas of access that accompanies each role, please refer to </w:t>
      </w:r>
      <w:hyperlink w:anchor="_Roles_within_VHIC" w:history="1">
        <w:r w:rsidRPr="00FF0E1A">
          <w:rPr>
            <w:rStyle w:val="Hyperlink"/>
          </w:rPr>
          <w:t>section 2.4</w:t>
        </w:r>
      </w:hyperlink>
      <w:r w:rsidRPr="00FF0E1A">
        <w:t>.</w:t>
      </w:r>
    </w:p>
    <w:p w14:paraId="73E4AB4B" w14:textId="72281512" w:rsidR="004D23A2" w:rsidRPr="00FF0E1A" w:rsidRDefault="004D23A2" w:rsidP="00D65ACB">
      <w:pPr>
        <w:pStyle w:val="ListParagraph"/>
        <w:numPr>
          <w:ilvl w:val="0"/>
          <w:numId w:val="19"/>
        </w:numPr>
        <w:rPr>
          <w:sz w:val="24"/>
        </w:rPr>
      </w:pPr>
      <w:r w:rsidRPr="00FF0E1A">
        <w:rPr>
          <w:sz w:val="24"/>
        </w:rPr>
        <w:t>VHIC Associate</w:t>
      </w:r>
    </w:p>
    <w:p w14:paraId="268C5F13" w14:textId="06BD4416" w:rsidR="004D23A2" w:rsidRPr="00FF0E1A" w:rsidRDefault="004D23A2" w:rsidP="00D65ACB">
      <w:pPr>
        <w:pStyle w:val="ListParagraph"/>
        <w:numPr>
          <w:ilvl w:val="0"/>
          <w:numId w:val="19"/>
        </w:numPr>
        <w:rPr>
          <w:sz w:val="24"/>
        </w:rPr>
      </w:pPr>
      <w:r w:rsidRPr="00FF0E1A">
        <w:rPr>
          <w:sz w:val="24"/>
        </w:rPr>
        <w:t>VHIC Supervisor</w:t>
      </w:r>
    </w:p>
    <w:p w14:paraId="25E9ACE0" w14:textId="7A25A7B6" w:rsidR="004D23A2" w:rsidRPr="00FF0E1A" w:rsidRDefault="004D23A2" w:rsidP="00D65ACB">
      <w:pPr>
        <w:pStyle w:val="ListParagraph"/>
        <w:numPr>
          <w:ilvl w:val="0"/>
          <w:numId w:val="19"/>
        </w:numPr>
        <w:rPr>
          <w:sz w:val="24"/>
        </w:rPr>
      </w:pPr>
      <w:r w:rsidRPr="00FF0E1A">
        <w:rPr>
          <w:sz w:val="24"/>
        </w:rPr>
        <w:t>VHIC Administrator</w:t>
      </w:r>
    </w:p>
    <w:p w14:paraId="1099DFA6" w14:textId="3F0B1332" w:rsidR="004D23A2" w:rsidRPr="00FF0E1A" w:rsidRDefault="004D23A2" w:rsidP="00D65ACB">
      <w:pPr>
        <w:pStyle w:val="ListParagraph"/>
        <w:numPr>
          <w:ilvl w:val="0"/>
          <w:numId w:val="19"/>
        </w:numPr>
        <w:rPr>
          <w:sz w:val="24"/>
        </w:rPr>
      </w:pPr>
      <w:r w:rsidRPr="00FF0E1A">
        <w:rPr>
          <w:sz w:val="24"/>
        </w:rPr>
        <w:t>VHIC Technical Administrator (Tier 3)</w:t>
      </w:r>
    </w:p>
    <w:p w14:paraId="119FEB1B" w14:textId="4FAD015F" w:rsidR="004D23A2" w:rsidRPr="00FF0E1A" w:rsidRDefault="004D23A2" w:rsidP="00D65ACB">
      <w:pPr>
        <w:pStyle w:val="ListParagraph"/>
        <w:numPr>
          <w:ilvl w:val="0"/>
          <w:numId w:val="19"/>
        </w:numPr>
        <w:rPr>
          <w:sz w:val="24"/>
        </w:rPr>
      </w:pPr>
      <w:r w:rsidRPr="00FF0E1A">
        <w:rPr>
          <w:sz w:val="24"/>
        </w:rPr>
        <w:t>VHIC Auditor</w:t>
      </w:r>
    </w:p>
    <w:p w14:paraId="26EC3B55" w14:textId="3B1A7D04" w:rsidR="004D23A2" w:rsidRPr="00FF0E1A" w:rsidRDefault="004D23A2" w:rsidP="00D65ACB">
      <w:pPr>
        <w:pStyle w:val="ListParagraph"/>
        <w:numPr>
          <w:ilvl w:val="0"/>
          <w:numId w:val="19"/>
        </w:numPr>
        <w:rPr>
          <w:sz w:val="24"/>
        </w:rPr>
      </w:pPr>
      <w:r w:rsidRPr="00FF0E1A">
        <w:rPr>
          <w:sz w:val="24"/>
        </w:rPr>
        <w:t>VHIC Read-Only User</w:t>
      </w:r>
    </w:p>
    <w:p w14:paraId="74E2604C" w14:textId="77EAF17F" w:rsidR="004D23A2" w:rsidRPr="00FF0E1A" w:rsidRDefault="004D23A2" w:rsidP="00FA6225">
      <w:pPr>
        <w:pStyle w:val="Heading2"/>
      </w:pPr>
      <w:bookmarkStart w:id="180" w:name="_Ref491689036"/>
      <w:bookmarkStart w:id="181" w:name="_Toc504038275"/>
      <w:r w:rsidRPr="00FF0E1A">
        <w:lastRenderedPageBreak/>
        <w:t>System Menu</w:t>
      </w:r>
      <w:bookmarkEnd w:id="177"/>
      <w:bookmarkEnd w:id="178"/>
      <w:bookmarkEnd w:id="179"/>
      <w:bookmarkEnd w:id="180"/>
      <w:bookmarkEnd w:id="181"/>
    </w:p>
    <w:p w14:paraId="2B953487" w14:textId="4BF0CA24" w:rsidR="004D23A2" w:rsidRPr="00FF0E1A" w:rsidRDefault="004D23A2" w:rsidP="004D23A2">
      <w:pPr>
        <w:pStyle w:val="BodyText"/>
      </w:pPr>
      <w:r w:rsidRPr="00FF0E1A">
        <w:t>Depending on the VHIC users’ role, they will be presented different Home screens upon l</w:t>
      </w:r>
      <w:r w:rsidR="00322AE9">
        <w:t>ogging to the VHIC application.</w:t>
      </w:r>
    </w:p>
    <w:p w14:paraId="160CEEB2" w14:textId="5CF3F995" w:rsidR="004D23A2" w:rsidRPr="00FF0E1A" w:rsidRDefault="004D23A2" w:rsidP="00FA6225">
      <w:pPr>
        <w:pStyle w:val="Heading3"/>
      </w:pPr>
      <w:bookmarkStart w:id="182" w:name="_Toc424233003"/>
      <w:bookmarkStart w:id="183" w:name="_Toc424907926"/>
      <w:bookmarkStart w:id="184" w:name="_Toc458084896"/>
      <w:bookmarkStart w:id="185" w:name="_Toc504038276"/>
      <w:r w:rsidRPr="00FF0E1A">
        <w:t>VHIC Administrator and Technical Administrator Tier 3</w:t>
      </w:r>
      <w:bookmarkEnd w:id="182"/>
      <w:bookmarkEnd w:id="183"/>
      <w:bookmarkEnd w:id="184"/>
      <w:bookmarkEnd w:id="185"/>
    </w:p>
    <w:p w14:paraId="092DD95E" w14:textId="77777777" w:rsidR="004D23A2" w:rsidRPr="00FF0E1A" w:rsidRDefault="004D23A2" w:rsidP="004D23A2">
      <w:pPr>
        <w:pStyle w:val="BodyText"/>
      </w:pPr>
      <w:r w:rsidRPr="00FF0E1A">
        <w:t>The VHIC Administrator and VHIC Technical Administrator Tier 3 users will be presented with three menu options: Card Requests, Reports and Card Deactivation. They can navigate to each of these application modules by either clicking on one of the links located in the header at the top left of the screen or by clicking on one of the icon buttons in the middle of the screen.</w:t>
      </w:r>
    </w:p>
    <w:p w14:paraId="4669DA7A" w14:textId="781741C1" w:rsidR="00297702" w:rsidRDefault="00DB58BE" w:rsidP="00297702">
      <w:pPr>
        <w:pStyle w:val="BodyText"/>
        <w:keepNext/>
      </w:pPr>
      <w:r>
        <w:rPr>
          <w:noProof/>
        </w:rPr>
        <w:drawing>
          <wp:inline distT="0" distB="0" distL="0" distR="0" wp14:anchorId="36E3C8DE" wp14:editId="1B9177EA">
            <wp:extent cx="5943600" cy="2696845"/>
            <wp:effectExtent l="0" t="0" r="0" b="8255"/>
            <wp:docPr id="43013" name="Picture 43013" descr="VHIC Administrator and VHIC Technical Administrator (Tier 3) Home screen Figure" title="VHIC Administrator and VHIC Technical Administrator (Tier 3) Home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IC_Admin_Home_Scre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609A0C70" w14:textId="38897F62" w:rsidR="004D23A2" w:rsidRPr="00FF0E1A" w:rsidRDefault="00297702" w:rsidP="00D6670D">
      <w:pPr>
        <w:pStyle w:val="Caption"/>
      </w:pPr>
      <w:bookmarkStart w:id="186" w:name="_Toc424232976"/>
      <w:bookmarkStart w:id="187" w:name="_Toc458084993"/>
      <w:bookmarkStart w:id="188" w:name="_Toc332468770"/>
      <w:bookmarkStart w:id="189" w:name="_Toc504038334"/>
      <w:r w:rsidRPr="00FF0E1A">
        <w:t xml:space="preserve">Figure </w:t>
      </w:r>
      <w:r w:rsidR="00105849">
        <w:fldChar w:fldCharType="begin"/>
      </w:r>
      <w:r w:rsidR="00105849">
        <w:instrText xml:space="preserve"> STYLEREF 1 \s </w:instrText>
      </w:r>
      <w:r w:rsidR="00105849">
        <w:fldChar w:fldCharType="separate"/>
      </w:r>
      <w:r w:rsidR="00CA4BA4">
        <w:rPr>
          <w:noProof/>
        </w:rPr>
        <w:t>3</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w:t>
      </w:r>
      <w:r w:rsidR="00105849">
        <w:rPr>
          <w:noProof/>
        </w:rPr>
        <w:fldChar w:fldCharType="end"/>
      </w:r>
      <w:r w:rsidR="004D23A2" w:rsidRPr="00FF0E1A">
        <w:t>: VHIC Administrator and VHIC Technical Administrator (Tier 3) Home screen</w:t>
      </w:r>
      <w:bookmarkEnd w:id="186"/>
      <w:bookmarkEnd w:id="187"/>
      <w:bookmarkEnd w:id="188"/>
      <w:bookmarkEnd w:id="189"/>
    </w:p>
    <w:p w14:paraId="3EDA7335" w14:textId="77777777" w:rsidR="00533D33" w:rsidRDefault="00533D33">
      <w:pPr>
        <w:rPr>
          <w:b/>
          <w:bCs/>
          <w:iCs/>
          <w:kern w:val="32"/>
          <w:sz w:val="28"/>
          <w:szCs w:val="26"/>
        </w:rPr>
      </w:pPr>
      <w:bookmarkStart w:id="190" w:name="_Toc424233004"/>
      <w:bookmarkStart w:id="191" w:name="_Toc424907927"/>
      <w:bookmarkStart w:id="192" w:name="_Toc458084897"/>
      <w:r>
        <w:br w:type="page"/>
      </w:r>
    </w:p>
    <w:p w14:paraId="10DC0307" w14:textId="0555924E" w:rsidR="004D23A2" w:rsidRPr="00FF0E1A" w:rsidRDefault="004D23A2" w:rsidP="00FA6225">
      <w:pPr>
        <w:pStyle w:val="Heading3"/>
      </w:pPr>
      <w:bookmarkStart w:id="193" w:name="_Toc504038277"/>
      <w:r w:rsidRPr="00FF0E1A">
        <w:lastRenderedPageBreak/>
        <w:t>VHIC Associate and Supervisor</w:t>
      </w:r>
      <w:bookmarkEnd w:id="190"/>
      <w:bookmarkEnd w:id="191"/>
      <w:bookmarkEnd w:id="192"/>
      <w:bookmarkEnd w:id="193"/>
    </w:p>
    <w:p w14:paraId="636CCAF4" w14:textId="77777777" w:rsidR="004D23A2" w:rsidRPr="00FF0E1A" w:rsidRDefault="004D23A2" w:rsidP="004D23A2">
      <w:pPr>
        <w:pStyle w:val="BodyText"/>
      </w:pPr>
      <w:r w:rsidRPr="00FF0E1A">
        <w:t>The VHIC Associate and VHIC Supervisor users will be presented with two menu options: Card Requests and Reports. They can navigate to each of these application modules by either clicking on one of the links located in the header at the top left of the screen or by clicking on one of the icon buttons in the middle of the screen.</w:t>
      </w:r>
    </w:p>
    <w:p w14:paraId="5FB2E14F" w14:textId="2F428845" w:rsidR="004D23A2" w:rsidRPr="00FF0E1A" w:rsidRDefault="00DB58BE" w:rsidP="004D23A2">
      <w:pPr>
        <w:pStyle w:val="BodyText"/>
        <w:keepNext/>
      </w:pPr>
      <w:r>
        <w:rPr>
          <w:noProof/>
        </w:rPr>
        <w:drawing>
          <wp:inline distT="0" distB="0" distL="0" distR="0" wp14:anchorId="685AC48C" wp14:editId="141A7498">
            <wp:extent cx="5943600" cy="2701925"/>
            <wp:effectExtent l="0" t="0" r="0" b="3175"/>
            <wp:docPr id="43014" name="Picture 43014" descr="VHIC Associate and VHIC Supervisor Home screen Figure" title="VHIC Associate and VHIC Supervisor Home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HIC_Assoc_Home_Scree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6C7A7867" w14:textId="5F0CA823" w:rsidR="004D23A2" w:rsidRPr="00FF0E1A" w:rsidRDefault="004D23A2" w:rsidP="00D6670D">
      <w:pPr>
        <w:pStyle w:val="Caption"/>
      </w:pPr>
      <w:bookmarkStart w:id="194" w:name="_Toc424232823"/>
      <w:bookmarkStart w:id="195" w:name="_Toc458084960"/>
      <w:bookmarkStart w:id="196" w:name="_Toc504038335"/>
      <w:r w:rsidRPr="00FF0E1A">
        <w:t xml:space="preserve">Figure </w:t>
      </w:r>
      <w:r w:rsidR="00105849">
        <w:fldChar w:fldCharType="begin"/>
      </w:r>
      <w:r w:rsidR="00105849">
        <w:instrText xml:space="preserve"> STYLEREF 1 \s </w:instrText>
      </w:r>
      <w:r w:rsidR="00105849">
        <w:fldChar w:fldCharType="separate"/>
      </w:r>
      <w:r w:rsidR="00CA4BA4">
        <w:rPr>
          <w:noProof/>
        </w:rPr>
        <w:t>3</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3</w:t>
      </w:r>
      <w:r w:rsidR="00105849">
        <w:rPr>
          <w:noProof/>
        </w:rPr>
        <w:fldChar w:fldCharType="end"/>
      </w:r>
      <w:r w:rsidRPr="00FF0E1A">
        <w:t>: VHIC Associate and VHIC Supervisor Home screen</w:t>
      </w:r>
      <w:bookmarkEnd w:id="194"/>
      <w:bookmarkEnd w:id="195"/>
      <w:bookmarkEnd w:id="196"/>
    </w:p>
    <w:p w14:paraId="3169E60E" w14:textId="77777777" w:rsidR="004D23A2" w:rsidRPr="00FF0E1A" w:rsidRDefault="004D23A2" w:rsidP="00FA6225">
      <w:pPr>
        <w:pStyle w:val="Heading3"/>
      </w:pPr>
      <w:bookmarkStart w:id="197" w:name="_Toc424233005"/>
      <w:bookmarkStart w:id="198" w:name="_Toc424907928"/>
      <w:bookmarkStart w:id="199" w:name="_Toc458084898"/>
      <w:bookmarkStart w:id="200" w:name="_Toc504038278"/>
      <w:r w:rsidRPr="00FF0E1A">
        <w:t>VHIC Auditor and Read-Only User</w:t>
      </w:r>
      <w:bookmarkEnd w:id="197"/>
      <w:bookmarkEnd w:id="198"/>
      <w:bookmarkEnd w:id="199"/>
      <w:bookmarkEnd w:id="200"/>
    </w:p>
    <w:p w14:paraId="46AB6A72" w14:textId="77777777" w:rsidR="004D23A2" w:rsidRPr="00FF0E1A" w:rsidRDefault="004D23A2" w:rsidP="004D23A2">
      <w:pPr>
        <w:pStyle w:val="BodyText"/>
      </w:pPr>
      <w:r w:rsidRPr="00FF0E1A">
        <w:t>The VHIC Auditor and VHIC Read-Only users will be presented with the Reports menu option. They can navigate to Reports by clicking on the icon button in the middle of the screen.</w:t>
      </w:r>
    </w:p>
    <w:p w14:paraId="07FAA8C3" w14:textId="0095B454" w:rsidR="004D23A2" w:rsidRPr="00FF0E1A" w:rsidRDefault="004C0C56" w:rsidP="004D23A2">
      <w:pPr>
        <w:pStyle w:val="BodyText"/>
        <w:keepNext/>
      </w:pPr>
      <w:r>
        <w:rPr>
          <w:noProof/>
        </w:rPr>
        <w:drawing>
          <wp:inline distT="0" distB="0" distL="0" distR="0" wp14:anchorId="499C559A" wp14:editId="5FEBBD61">
            <wp:extent cx="5943600" cy="2568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4 - VHIC Auditor and VHIC Read-Only User Home scre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3628EB66" w14:textId="4B435E77" w:rsidR="004D23A2" w:rsidRPr="00FF0E1A" w:rsidRDefault="004D23A2" w:rsidP="00D6670D">
      <w:pPr>
        <w:pStyle w:val="Caption"/>
      </w:pPr>
      <w:bookmarkStart w:id="201" w:name="_Toc424232824"/>
      <w:bookmarkStart w:id="202" w:name="_Toc458084961"/>
      <w:bookmarkStart w:id="203" w:name="_Toc504038336"/>
      <w:r w:rsidRPr="00FF0E1A">
        <w:t xml:space="preserve">Figure </w:t>
      </w:r>
      <w:r w:rsidR="00105849">
        <w:fldChar w:fldCharType="begin"/>
      </w:r>
      <w:r w:rsidR="00105849">
        <w:instrText xml:space="preserve"> STYLEREF 1 \s </w:instrText>
      </w:r>
      <w:r w:rsidR="00105849">
        <w:fldChar w:fldCharType="separate"/>
      </w:r>
      <w:r w:rsidR="00CA4BA4">
        <w:rPr>
          <w:noProof/>
        </w:rPr>
        <w:t>3</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4</w:t>
      </w:r>
      <w:r w:rsidR="00105849">
        <w:rPr>
          <w:noProof/>
        </w:rPr>
        <w:fldChar w:fldCharType="end"/>
      </w:r>
      <w:r w:rsidRPr="00FF0E1A">
        <w:t>: VHIC Auditor and VHIC Read-Only User Home screen</w:t>
      </w:r>
      <w:bookmarkEnd w:id="201"/>
      <w:bookmarkEnd w:id="202"/>
      <w:bookmarkEnd w:id="203"/>
    </w:p>
    <w:p w14:paraId="08F5650A" w14:textId="77777777" w:rsidR="00080748" w:rsidRPr="00FF0E1A" w:rsidRDefault="00080748" w:rsidP="00FA6225">
      <w:pPr>
        <w:pStyle w:val="Heading2"/>
      </w:pPr>
      <w:bookmarkStart w:id="204" w:name="_Toc504038279"/>
      <w:r w:rsidRPr="00FF0E1A">
        <w:lastRenderedPageBreak/>
        <w:t>Changing User ID and Password</w:t>
      </w:r>
      <w:bookmarkEnd w:id="204"/>
    </w:p>
    <w:p w14:paraId="78B38D8F" w14:textId="6475EC0F" w:rsidR="004D23A2" w:rsidRPr="00FF0E1A" w:rsidRDefault="004D23A2" w:rsidP="00A41D6A">
      <w:pPr>
        <w:pStyle w:val="BodyText"/>
      </w:pPr>
      <w:r w:rsidRPr="00FF0E1A">
        <w:t xml:space="preserve">If you have any questions or need help with your User ID or your Password; call the </w:t>
      </w:r>
      <w:r w:rsidR="00CA6C21" w:rsidRPr="00CA6C21">
        <w:t xml:space="preserve">Enterprise Service </w:t>
      </w:r>
      <w:r w:rsidR="00CA6C21">
        <w:t>Desk at (855) 673-4357, option 1</w:t>
      </w:r>
      <w:r w:rsidR="00CA6C21" w:rsidRPr="00CA6C21">
        <w:t xml:space="preserve"> (Account or Password Reset), then option 1.</w:t>
      </w:r>
    </w:p>
    <w:p w14:paraId="23DAE902" w14:textId="6D6EBA86" w:rsidR="004D23A2" w:rsidRPr="00FF0E1A" w:rsidRDefault="004D23A2" w:rsidP="00FA6225">
      <w:pPr>
        <w:pStyle w:val="Heading1"/>
      </w:pPr>
      <w:bookmarkStart w:id="205" w:name="_Toc458084900"/>
      <w:bookmarkStart w:id="206" w:name="_Toc504038280"/>
      <w:r w:rsidRPr="00FF0E1A">
        <w:t>Before Requesting a VHIC Card</w:t>
      </w:r>
      <w:bookmarkEnd w:id="205"/>
      <w:bookmarkEnd w:id="206"/>
    </w:p>
    <w:p w14:paraId="2029A534" w14:textId="0A339D83" w:rsidR="004D23A2" w:rsidRPr="00FF0E1A" w:rsidRDefault="004D23A2" w:rsidP="004D23A2">
      <w:pPr>
        <w:pStyle w:val="BodyText"/>
      </w:pPr>
      <w:r w:rsidRPr="00FF0E1A">
        <w:t xml:space="preserve">For detailed step-by-step process of how to access and complete the Identity Proofing Verification task in the Identity Management Toolkit application, please refer to section 4 in the </w:t>
      </w:r>
      <w:r w:rsidRPr="00FF0E1A">
        <w:rPr>
          <w:b/>
        </w:rPr>
        <w:t xml:space="preserve">Veteran Health </w:t>
      </w:r>
      <w:r w:rsidR="000A1E4C">
        <w:rPr>
          <w:b/>
        </w:rPr>
        <w:t>Identification</w:t>
      </w:r>
      <w:r w:rsidRPr="00FF0E1A">
        <w:rPr>
          <w:b/>
        </w:rPr>
        <w:t xml:space="preserve"> Card (VHIC 4.</w:t>
      </w:r>
      <w:r w:rsidR="00B8608D">
        <w:rPr>
          <w:b/>
        </w:rPr>
        <w:t>8</w:t>
      </w:r>
      <w:r w:rsidRPr="00FF0E1A">
        <w:rPr>
          <w:b/>
        </w:rPr>
        <w:t>) User Guide - Volume 1 - Card Requests</w:t>
      </w:r>
      <w:r w:rsidRPr="00FF0E1A">
        <w:t xml:space="preserve"> </w:t>
      </w:r>
      <w:r w:rsidRPr="00FF0E1A">
        <w:rPr>
          <w:b/>
        </w:rPr>
        <w:t xml:space="preserve">– All Users </w:t>
      </w:r>
      <w:r w:rsidRPr="00FF0E1A">
        <w:t>document.</w:t>
      </w:r>
    </w:p>
    <w:p w14:paraId="4A5C6CA4" w14:textId="7228449E" w:rsidR="004D23A2" w:rsidRPr="00FF0E1A" w:rsidRDefault="004B1919" w:rsidP="00FA6225">
      <w:pPr>
        <w:pStyle w:val="Heading1"/>
      </w:pPr>
      <w:bookmarkStart w:id="207" w:name="_Toc458084901"/>
      <w:bookmarkStart w:id="208" w:name="_Toc504038281"/>
      <w:r w:rsidRPr="00FF0E1A">
        <w:t>Creating a VHIC Card – The Card Request Process</w:t>
      </w:r>
      <w:bookmarkEnd w:id="207"/>
      <w:bookmarkEnd w:id="208"/>
    </w:p>
    <w:p w14:paraId="0DEFC701" w14:textId="792E5765" w:rsidR="004B1919" w:rsidRPr="00FF0E1A" w:rsidRDefault="004B1919" w:rsidP="004B1919">
      <w:pPr>
        <w:pStyle w:val="BodyText"/>
      </w:pPr>
      <w:r w:rsidRPr="00FF0E1A">
        <w:t xml:space="preserve">For a step-by-step process on how to navigate through the Card Request screens in the VHIC application and an explanation of the process involved in creating a VHIC for a Veteran, please refer to section 5 in the </w:t>
      </w:r>
      <w:r w:rsidRPr="00FF0E1A">
        <w:rPr>
          <w:b/>
        </w:rPr>
        <w:t xml:space="preserve">Veteran Health </w:t>
      </w:r>
      <w:r w:rsidR="000A1E4C">
        <w:rPr>
          <w:b/>
        </w:rPr>
        <w:t>Identification</w:t>
      </w:r>
      <w:r w:rsidR="000A1E4C" w:rsidRPr="00FF0E1A">
        <w:rPr>
          <w:b/>
        </w:rPr>
        <w:t xml:space="preserve"> </w:t>
      </w:r>
      <w:r w:rsidRPr="00FF0E1A">
        <w:rPr>
          <w:b/>
        </w:rPr>
        <w:t>Card (VHIC 4.</w:t>
      </w:r>
      <w:r w:rsidR="00B8608D">
        <w:rPr>
          <w:b/>
        </w:rPr>
        <w:t>8</w:t>
      </w:r>
      <w:r w:rsidRPr="00FF0E1A">
        <w:rPr>
          <w:b/>
        </w:rPr>
        <w:t>) User Guide - Volume 1 - Card Requests</w:t>
      </w:r>
      <w:r w:rsidRPr="00FF0E1A">
        <w:t xml:space="preserve"> </w:t>
      </w:r>
      <w:r w:rsidRPr="00FF0E1A">
        <w:rPr>
          <w:b/>
        </w:rPr>
        <w:t xml:space="preserve">– All Users </w:t>
      </w:r>
      <w:r w:rsidRPr="00FF0E1A">
        <w:t>document.</w:t>
      </w:r>
    </w:p>
    <w:p w14:paraId="56C0A4FF" w14:textId="24A31471" w:rsidR="004D23A2" w:rsidRPr="00FF0E1A" w:rsidRDefault="004B1919" w:rsidP="00FA6225">
      <w:pPr>
        <w:pStyle w:val="Heading1"/>
      </w:pPr>
      <w:bookmarkStart w:id="209" w:name="_Toc424233063"/>
      <w:bookmarkStart w:id="210" w:name="_Toc424907931"/>
      <w:bookmarkStart w:id="211" w:name="_Toc458084902"/>
      <w:bookmarkStart w:id="212" w:name="_Toc504038282"/>
      <w:r w:rsidRPr="00FF0E1A">
        <w:t xml:space="preserve">Deactivating Cards - The Card </w:t>
      </w:r>
      <w:r w:rsidR="00B8608D">
        <w:t>Management</w:t>
      </w:r>
      <w:r w:rsidR="00B8608D" w:rsidRPr="00FF0E1A">
        <w:t xml:space="preserve"> </w:t>
      </w:r>
      <w:r w:rsidRPr="00FF0E1A">
        <w:t>Process</w:t>
      </w:r>
      <w:bookmarkEnd w:id="209"/>
      <w:bookmarkEnd w:id="210"/>
      <w:bookmarkEnd w:id="211"/>
      <w:bookmarkEnd w:id="212"/>
    </w:p>
    <w:p w14:paraId="22D34BE2" w14:textId="659C6110" w:rsidR="004B1919" w:rsidRPr="00FF0E1A" w:rsidRDefault="004B1919" w:rsidP="004B1919">
      <w:pPr>
        <w:pStyle w:val="BodyText"/>
      </w:pPr>
      <w:r w:rsidRPr="00FF0E1A">
        <w:t xml:space="preserve">For detailed information that will help the VHIC Administrator navigate through the card deactivation screens in the VHIC application that will allow them to deactivate all of the VHICs for a specific Veteran, please refer to section 6 in the </w:t>
      </w:r>
      <w:r w:rsidRPr="00FF0E1A">
        <w:rPr>
          <w:b/>
        </w:rPr>
        <w:t xml:space="preserve">Veteran Health </w:t>
      </w:r>
      <w:r w:rsidR="000A1E4C">
        <w:rPr>
          <w:b/>
        </w:rPr>
        <w:t>Identification</w:t>
      </w:r>
      <w:r w:rsidRPr="00FF0E1A">
        <w:rPr>
          <w:b/>
        </w:rPr>
        <w:t xml:space="preserve"> Card (VHIC 4.</w:t>
      </w:r>
      <w:r w:rsidR="00B8608D">
        <w:rPr>
          <w:b/>
        </w:rPr>
        <w:t>8</w:t>
      </w:r>
      <w:r w:rsidRPr="00FF0E1A">
        <w:rPr>
          <w:b/>
        </w:rPr>
        <w:t xml:space="preserve">) User Guide - Volume 3 - Card </w:t>
      </w:r>
      <w:r w:rsidR="00B86AD9">
        <w:rPr>
          <w:b/>
        </w:rPr>
        <w:t>Management - Admins</w:t>
      </w:r>
      <w:r w:rsidRPr="00FF0E1A">
        <w:rPr>
          <w:b/>
        </w:rPr>
        <w:t xml:space="preserve"> </w:t>
      </w:r>
      <w:r w:rsidRPr="00FF0E1A">
        <w:t>document.</w:t>
      </w:r>
    </w:p>
    <w:p w14:paraId="08F5651B" w14:textId="2F1472EF" w:rsidR="00080748" w:rsidRPr="00FF0E1A" w:rsidRDefault="004B1919" w:rsidP="00FA6225">
      <w:pPr>
        <w:pStyle w:val="Heading1"/>
      </w:pPr>
      <w:bookmarkStart w:id="213" w:name="_Toc424233116"/>
      <w:bookmarkStart w:id="214" w:name="_Toc424907932"/>
      <w:bookmarkStart w:id="215" w:name="_Toc458084903"/>
      <w:bookmarkStart w:id="216" w:name="_Toc504038283"/>
      <w:r w:rsidRPr="00FF0E1A">
        <w:t>Reports</w:t>
      </w:r>
      <w:bookmarkEnd w:id="213"/>
      <w:bookmarkEnd w:id="214"/>
      <w:bookmarkEnd w:id="215"/>
      <w:bookmarkEnd w:id="216"/>
    </w:p>
    <w:p w14:paraId="51BB43B8" w14:textId="3B44862C" w:rsidR="004B1919" w:rsidRPr="00FF0E1A" w:rsidRDefault="004B1919" w:rsidP="004B1919">
      <w:pPr>
        <w:pStyle w:val="BodyText"/>
      </w:pPr>
      <w:r w:rsidRPr="00FF0E1A">
        <w:t xml:space="preserve">A comprehensive walkthrough of all of the different reports that are available to VHIC users and the types of metrics that can be obtained, as well as an explanation of the user role permissions for accessing the reports are included in the </w:t>
      </w:r>
      <w:r w:rsidRPr="00FF0E1A">
        <w:rPr>
          <w:b/>
        </w:rPr>
        <w:t xml:space="preserve">Veteran Health </w:t>
      </w:r>
      <w:r w:rsidR="000A1E4C">
        <w:rPr>
          <w:b/>
        </w:rPr>
        <w:t>Identification</w:t>
      </w:r>
      <w:r w:rsidR="000A1E4C" w:rsidRPr="00FF0E1A">
        <w:rPr>
          <w:b/>
        </w:rPr>
        <w:t xml:space="preserve"> </w:t>
      </w:r>
      <w:r w:rsidRPr="00FF0E1A">
        <w:rPr>
          <w:b/>
        </w:rPr>
        <w:t>Card (VHIC 4.</w:t>
      </w:r>
      <w:r w:rsidR="00B8608D">
        <w:rPr>
          <w:b/>
        </w:rPr>
        <w:t>8</w:t>
      </w:r>
      <w:r w:rsidRPr="00FF0E1A">
        <w:rPr>
          <w:b/>
        </w:rPr>
        <w:t>) User Guide - Volume 2 - Reports</w:t>
      </w:r>
      <w:r w:rsidRPr="00FF0E1A">
        <w:t xml:space="preserve"> document.</w:t>
      </w:r>
    </w:p>
    <w:p w14:paraId="74651D50" w14:textId="77777777" w:rsidR="00533D33" w:rsidRDefault="00533D33">
      <w:pPr>
        <w:rPr>
          <w:b/>
          <w:bCs/>
          <w:kern w:val="32"/>
          <w:sz w:val="36"/>
          <w:szCs w:val="32"/>
        </w:rPr>
      </w:pPr>
      <w:bookmarkStart w:id="217" w:name="_Toc424907933"/>
      <w:bookmarkStart w:id="218" w:name="_Toc458084904"/>
      <w:r>
        <w:br w:type="page"/>
      </w:r>
    </w:p>
    <w:p w14:paraId="7BDD8945" w14:textId="5D828CEC" w:rsidR="004B1919" w:rsidRPr="00FF0E1A" w:rsidRDefault="004B1919" w:rsidP="00FA6225">
      <w:pPr>
        <w:pStyle w:val="Heading1"/>
      </w:pPr>
      <w:bookmarkStart w:id="219" w:name="_Toc504038284"/>
      <w:r w:rsidRPr="00FF0E1A">
        <w:lastRenderedPageBreak/>
        <w:t>VHIC Troubleshooting (FAQ)</w:t>
      </w:r>
      <w:bookmarkEnd w:id="217"/>
      <w:bookmarkEnd w:id="218"/>
      <w:bookmarkEnd w:id="219"/>
    </w:p>
    <w:p w14:paraId="7CE8123A" w14:textId="77777777" w:rsidR="004B1919" w:rsidRPr="00FF0E1A" w:rsidRDefault="004B1919" w:rsidP="00A41D6A">
      <w:pPr>
        <w:pStyle w:val="BodyText"/>
      </w:pPr>
      <w:r w:rsidRPr="00FF0E1A">
        <w:t>The following section houses some of VHIC’s most frequently asked questions along with the proper guidance on how to remedy or even avoid the issue. Some of the provided steps can be taken as preventative measures to ensure you are less likely to encounter these situations.</w:t>
      </w:r>
    </w:p>
    <w:p w14:paraId="7C9422A5" w14:textId="4017A629" w:rsidR="004B1919" w:rsidRPr="00FF0E1A" w:rsidRDefault="004B1919" w:rsidP="00FA6225">
      <w:pPr>
        <w:pStyle w:val="Heading2"/>
      </w:pPr>
      <w:bookmarkStart w:id="220" w:name="_Toc418580523"/>
      <w:bookmarkStart w:id="221" w:name="_Toc421203421"/>
      <w:bookmarkStart w:id="222" w:name="_Toc424907934"/>
      <w:bookmarkStart w:id="223" w:name="_Toc458084905"/>
      <w:bookmarkStart w:id="224" w:name="_Toc504038285"/>
      <w:r w:rsidRPr="00FF0E1A">
        <w:t xml:space="preserve">Login </w:t>
      </w:r>
      <w:bookmarkEnd w:id="220"/>
      <w:r w:rsidRPr="00FF0E1A">
        <w:t>Questions</w:t>
      </w:r>
      <w:bookmarkEnd w:id="221"/>
      <w:bookmarkEnd w:id="222"/>
      <w:bookmarkEnd w:id="223"/>
      <w:bookmarkEnd w:id="224"/>
    </w:p>
    <w:p w14:paraId="19B804A0" w14:textId="4A7848E7" w:rsidR="004B1919" w:rsidRPr="00FF0E1A" w:rsidRDefault="004B1919" w:rsidP="00FA6225">
      <w:pPr>
        <w:pStyle w:val="Heading3"/>
      </w:pPr>
      <w:bookmarkStart w:id="225" w:name="_Toc418580524"/>
      <w:bookmarkStart w:id="226" w:name="_Toc421203422"/>
      <w:bookmarkStart w:id="227" w:name="_Toc424907935"/>
      <w:bookmarkStart w:id="228" w:name="_Toc458084906"/>
      <w:bookmarkStart w:id="229" w:name="_Toc504038286"/>
      <w:r w:rsidRPr="00FF0E1A">
        <w:t>Cannot log in to the application</w:t>
      </w:r>
      <w:bookmarkEnd w:id="225"/>
      <w:bookmarkEnd w:id="226"/>
      <w:bookmarkEnd w:id="227"/>
      <w:bookmarkEnd w:id="228"/>
      <w:bookmarkEnd w:id="229"/>
    </w:p>
    <w:p w14:paraId="439638C1" w14:textId="30382AA4" w:rsidR="004B1919" w:rsidRPr="00FF0E1A" w:rsidRDefault="004B1919" w:rsidP="00A41D6A">
      <w:pPr>
        <w:pStyle w:val="BodyText"/>
      </w:pPr>
      <w:r w:rsidRPr="00FF0E1A">
        <w:t xml:space="preserve">If you are unable to log in to the VHIC application, make sure you are using the correct URL listed in paragraph </w:t>
      </w:r>
      <w:hyperlink w:anchor="_Accessing_the_VHIC" w:history="1">
        <w:r w:rsidRPr="00FF0E1A">
          <w:rPr>
            <w:rStyle w:val="Hyperlink"/>
          </w:rPr>
          <w:t>2.1</w:t>
        </w:r>
      </w:hyperlink>
      <w:r w:rsidR="00DD694F">
        <w:t>.</w:t>
      </w:r>
    </w:p>
    <w:p w14:paraId="3E799275" w14:textId="07848019" w:rsidR="00B8608D" w:rsidRDefault="004B1919" w:rsidP="00A41D6A">
      <w:pPr>
        <w:pStyle w:val="BodyText"/>
      </w:pPr>
      <w:r w:rsidRPr="00FF0E1A">
        <w:t xml:space="preserve">If you cannot move past the sign on screen, and are given a message stating you don’t have access, please log a ticket requesting help by calling the </w:t>
      </w:r>
      <w:r w:rsidR="00B8608D" w:rsidRPr="00B8608D">
        <w:t>Contact the Enterprise Service Desk at (855) 673-4357,</w:t>
      </w:r>
      <w:r w:rsidR="009D2491" w:rsidRPr="009D2491">
        <w:t xml:space="preserve"> option 3 (Applications)</w:t>
      </w:r>
      <w:r w:rsidR="00B8608D" w:rsidRPr="00B8608D">
        <w:t>, then option 1</w:t>
      </w:r>
      <w:r w:rsidR="00B8608D">
        <w:t>.</w:t>
      </w:r>
    </w:p>
    <w:p w14:paraId="25D46843" w14:textId="77777777" w:rsidR="004B1919" w:rsidRPr="00FF0E1A" w:rsidRDefault="004B1919" w:rsidP="00A41D6A">
      <w:pPr>
        <w:pStyle w:val="BodyText"/>
      </w:pPr>
      <w:r w:rsidRPr="00FF0E1A">
        <w:t>If you are able to sign on, but are taken to the VA home page or to a non-functioning VHIC screen, please check with your VHIC Supervisor to ensure that you have been properly provisioned and have the necessary authorization that would allow you to access VHIC.</w:t>
      </w:r>
    </w:p>
    <w:p w14:paraId="72B66A4E" w14:textId="1874F6E2" w:rsidR="004B1919" w:rsidRPr="00FF0E1A" w:rsidRDefault="004B1919" w:rsidP="00FA6225">
      <w:pPr>
        <w:pStyle w:val="Heading3"/>
      </w:pPr>
      <w:bookmarkStart w:id="230" w:name="_Toc418580525"/>
      <w:bookmarkStart w:id="231" w:name="_Toc421203423"/>
      <w:bookmarkStart w:id="232" w:name="_Toc424907936"/>
      <w:bookmarkStart w:id="233" w:name="_Toc458084907"/>
      <w:bookmarkStart w:id="234" w:name="_Toc504038287"/>
      <w:r w:rsidRPr="00FF0E1A">
        <w:t>Do not have access to required areas/items</w:t>
      </w:r>
      <w:bookmarkEnd w:id="230"/>
      <w:bookmarkEnd w:id="231"/>
      <w:bookmarkEnd w:id="232"/>
      <w:bookmarkEnd w:id="233"/>
      <w:bookmarkEnd w:id="234"/>
    </w:p>
    <w:p w14:paraId="5B192D38" w14:textId="77777777" w:rsidR="004B1919" w:rsidRPr="00FF0E1A" w:rsidRDefault="004B1919" w:rsidP="00A41D6A">
      <w:pPr>
        <w:pStyle w:val="BodyText"/>
      </w:pPr>
      <w:r w:rsidRPr="00FF0E1A">
        <w:t>If you log in to VHIC and do not have access to specific areas belonging to your specific role, please check with your VHIC Supervisor to ensure that you have been properly provisioned to access the VHIC application.</w:t>
      </w:r>
    </w:p>
    <w:p w14:paraId="485BBEFD" w14:textId="6AEF1C51" w:rsidR="004B1919" w:rsidRPr="00FF0E1A" w:rsidRDefault="004B1919" w:rsidP="00FA6225">
      <w:pPr>
        <w:pStyle w:val="Heading3"/>
      </w:pPr>
      <w:bookmarkStart w:id="235" w:name="_Toc421203424"/>
      <w:bookmarkStart w:id="236" w:name="_Toc424907937"/>
      <w:bookmarkStart w:id="237" w:name="_Toc458084908"/>
      <w:bookmarkStart w:id="238" w:name="_Toc504038288"/>
      <w:r w:rsidRPr="00FF0E1A">
        <w:t>How to Find VHIC Supervisors</w:t>
      </w:r>
      <w:bookmarkEnd w:id="235"/>
      <w:bookmarkEnd w:id="236"/>
      <w:bookmarkEnd w:id="237"/>
      <w:bookmarkEnd w:id="238"/>
    </w:p>
    <w:p w14:paraId="02BACA0E" w14:textId="3E2DEA5B" w:rsidR="004B1919" w:rsidRPr="00FF0E1A" w:rsidRDefault="004B1919" w:rsidP="00A41D6A">
      <w:pPr>
        <w:pStyle w:val="BodyText"/>
      </w:pPr>
      <w:r w:rsidRPr="00FF0E1A">
        <w:t xml:space="preserve">If you do not know your VHIC provisioning supervisor, log a ticket by </w:t>
      </w:r>
      <w:r w:rsidR="009D2491" w:rsidRPr="009D2491">
        <w:t>contacting the Enterprise Service Desk at (855) 673-4357, option 3 (Applications), then option 1</w:t>
      </w:r>
      <w:r w:rsidRPr="00FF0E1A">
        <w:t>.</w:t>
      </w:r>
    </w:p>
    <w:p w14:paraId="60C95C30" w14:textId="77777777" w:rsidR="004B1919" w:rsidRPr="00FF0E1A" w:rsidRDefault="004B1919" w:rsidP="00FA6225">
      <w:pPr>
        <w:pStyle w:val="Heading2"/>
      </w:pPr>
      <w:bookmarkStart w:id="239" w:name="_Toc421203425"/>
      <w:bookmarkStart w:id="240" w:name="_Toc424907938"/>
      <w:bookmarkStart w:id="241" w:name="_Toc458084909"/>
      <w:bookmarkStart w:id="242" w:name="_Toc504038289"/>
      <w:r w:rsidRPr="00FF0E1A">
        <w:t>Address Questions</w:t>
      </w:r>
      <w:bookmarkEnd w:id="239"/>
      <w:bookmarkEnd w:id="240"/>
      <w:bookmarkEnd w:id="241"/>
      <w:bookmarkEnd w:id="242"/>
    </w:p>
    <w:p w14:paraId="37F51A39" w14:textId="77777777" w:rsidR="004B1919" w:rsidRPr="00FF0E1A" w:rsidRDefault="004B1919" w:rsidP="00FA6225">
      <w:pPr>
        <w:pStyle w:val="Heading3"/>
      </w:pPr>
      <w:bookmarkStart w:id="243" w:name="_Toc421203426"/>
      <w:bookmarkStart w:id="244" w:name="_Toc424907939"/>
      <w:bookmarkStart w:id="245" w:name="_Toc458084910"/>
      <w:bookmarkStart w:id="246" w:name="_Toc504038290"/>
      <w:r w:rsidRPr="00FF0E1A">
        <w:t>Veteran’s Address is Incorrect at the ‘Step 4: Select Mailing Address’ Screen</w:t>
      </w:r>
      <w:bookmarkEnd w:id="243"/>
      <w:bookmarkEnd w:id="244"/>
      <w:bookmarkEnd w:id="245"/>
      <w:bookmarkEnd w:id="246"/>
    </w:p>
    <w:p w14:paraId="50FBC3D0" w14:textId="366D0266" w:rsidR="004B1919" w:rsidRPr="00FF0E1A" w:rsidRDefault="004B1919" w:rsidP="00A41D6A">
      <w:pPr>
        <w:pStyle w:val="BodyText"/>
      </w:pPr>
      <w:r w:rsidRPr="00FF0E1A">
        <w:t>If the Veteran’s address is incorrect at ‘Step 4: Select Mailing Address’, it must be fixed in the Enrollment System (ES) by someone at</w:t>
      </w:r>
      <w:r w:rsidR="00A41D6A">
        <w:t xml:space="preserve"> your site before card request.</w:t>
      </w:r>
      <w:r w:rsidRPr="00FF0E1A">
        <w:t xml:space="preserve"> After 48 hours, if the address displayed is not correct, call the </w:t>
      </w:r>
      <w:r w:rsidR="009D2491" w:rsidRPr="009D2491">
        <w:t>contacting the Enterprise Service Desk at (855) 673-4357, option 3 (Applications), then option 1</w:t>
      </w:r>
      <w:r w:rsidRPr="00FF0E1A">
        <w:t xml:space="preserve"> a</w:t>
      </w:r>
      <w:r w:rsidR="00A41D6A">
        <w:t>nd log a ticket for assistance.</w:t>
      </w:r>
      <w:r w:rsidRPr="00FF0E1A">
        <w:t xml:space="preserve"> Inform the </w:t>
      </w:r>
      <w:r w:rsidR="009D2491" w:rsidRPr="009D2491">
        <w:t>Enterprise Service Desk</w:t>
      </w:r>
      <w:r w:rsidRPr="00FF0E1A">
        <w:t xml:space="preserve"> which screen holds the inco</w:t>
      </w:r>
      <w:r w:rsidR="00A41D6A">
        <w:t xml:space="preserve">rrect address. </w:t>
      </w:r>
      <w:r w:rsidRPr="00FF0E1A">
        <w:t>When contacted by the Admin support team, give them the Veteran’s name, date of birth and social security number for further evaluation.</w:t>
      </w:r>
    </w:p>
    <w:p w14:paraId="52133814" w14:textId="77777777" w:rsidR="00533D33" w:rsidRDefault="00533D33">
      <w:pPr>
        <w:rPr>
          <w:b/>
          <w:bCs/>
          <w:iCs/>
          <w:kern w:val="32"/>
          <w:sz w:val="28"/>
          <w:szCs w:val="26"/>
        </w:rPr>
      </w:pPr>
      <w:bookmarkStart w:id="247" w:name="_Toc421203428"/>
      <w:bookmarkStart w:id="248" w:name="_Toc424907941"/>
      <w:bookmarkStart w:id="249" w:name="_Toc458084911"/>
      <w:r>
        <w:br w:type="page"/>
      </w:r>
    </w:p>
    <w:p w14:paraId="76A5F420" w14:textId="66226F43" w:rsidR="004B1919" w:rsidRPr="00FF0E1A" w:rsidRDefault="004B1919" w:rsidP="00FA6225">
      <w:pPr>
        <w:pStyle w:val="Heading3"/>
      </w:pPr>
      <w:bookmarkStart w:id="250" w:name="_Toc504038291"/>
      <w:r w:rsidRPr="00FF0E1A">
        <w:lastRenderedPageBreak/>
        <w:t>Requesting Facility Address is Incorrect at the ‘Step 4: Select Mailing Address’ Screen</w:t>
      </w:r>
      <w:bookmarkEnd w:id="247"/>
      <w:bookmarkEnd w:id="248"/>
      <w:bookmarkEnd w:id="249"/>
      <w:bookmarkEnd w:id="250"/>
    </w:p>
    <w:p w14:paraId="579379A4" w14:textId="4EDC0AEB" w:rsidR="004B1919" w:rsidRPr="00FF0E1A" w:rsidRDefault="006B6B87" w:rsidP="004B1919">
      <w:pPr>
        <w:pStyle w:val="BodyText"/>
      </w:pPr>
      <w:r w:rsidRPr="006B6B87">
        <w:t xml:space="preserve">If the address for the Requesting Facility is not correct, then the VHIC user would need to request help with correcting the address by </w:t>
      </w:r>
      <w:r w:rsidR="009D2491" w:rsidRPr="009D2491">
        <w:t>contacting the Enterprise Service Desk at 855</w:t>
      </w:r>
      <w:r w:rsidR="00A41D6A">
        <w:t xml:space="preserve">-673-4357, option 3, option 1. </w:t>
      </w:r>
      <w:r w:rsidR="009D2491" w:rsidRPr="009D2491">
        <w:t xml:space="preserve">Alternately, send an email message to ESD DEV OPS </w:t>
      </w:r>
      <w:r w:rsidR="00EC0C50">
        <w:t>(</w:t>
      </w:r>
      <w:hyperlink r:id="rId31" w:history="1">
        <w:r w:rsidR="00EC0C50" w:rsidRPr="00EC0C50">
          <w:rPr>
            <w:rStyle w:val="Hyperlink"/>
          </w:rPr>
          <w:t>ESD@va.gov</w:t>
        </w:r>
      </w:hyperlink>
      <w:r w:rsidR="00EC0C50">
        <w:t>)</w:t>
      </w:r>
      <w:r w:rsidR="009D2491" w:rsidRPr="009D2491">
        <w:t xml:space="preserve"> with correction details.</w:t>
      </w:r>
    </w:p>
    <w:p w14:paraId="7360CDBE" w14:textId="77777777" w:rsidR="004B1919" w:rsidRPr="00FF0E1A" w:rsidRDefault="004B1919" w:rsidP="00FA6225">
      <w:pPr>
        <w:pStyle w:val="Heading2"/>
      </w:pPr>
      <w:bookmarkStart w:id="251" w:name="_Toc421203429"/>
      <w:bookmarkStart w:id="252" w:name="_Toc424907942"/>
      <w:bookmarkStart w:id="253" w:name="_Toc458084912"/>
      <w:bookmarkStart w:id="254" w:name="_Toc504038292"/>
      <w:r w:rsidRPr="00FF0E1A">
        <w:t>Card Questions</w:t>
      </w:r>
      <w:bookmarkEnd w:id="251"/>
      <w:bookmarkEnd w:id="252"/>
      <w:bookmarkEnd w:id="253"/>
      <w:bookmarkEnd w:id="254"/>
    </w:p>
    <w:p w14:paraId="2117BC99" w14:textId="77777777" w:rsidR="004B1919" w:rsidRPr="00FF0E1A" w:rsidRDefault="004B1919" w:rsidP="00FA6225">
      <w:pPr>
        <w:pStyle w:val="Heading3"/>
      </w:pPr>
      <w:bookmarkStart w:id="255" w:name="_Toc421203430"/>
      <w:bookmarkStart w:id="256" w:name="_Toc424907943"/>
      <w:bookmarkStart w:id="257" w:name="_Toc458084913"/>
      <w:bookmarkStart w:id="258" w:name="_Toc504038293"/>
      <w:r w:rsidRPr="00FF0E1A">
        <w:t>What does the VHIC Card Look Like</w:t>
      </w:r>
      <w:bookmarkEnd w:id="255"/>
      <w:bookmarkEnd w:id="256"/>
      <w:bookmarkEnd w:id="257"/>
      <w:bookmarkEnd w:id="258"/>
    </w:p>
    <w:p w14:paraId="07EA77E4" w14:textId="77777777" w:rsidR="004B1919" w:rsidRPr="00FF0E1A" w:rsidRDefault="004B1919" w:rsidP="004B1919">
      <w:pPr>
        <w:keepNext/>
      </w:pPr>
      <w:r w:rsidRPr="00FF0E1A">
        <w:rPr>
          <w:noProof/>
        </w:rPr>
        <w:drawing>
          <wp:inline distT="0" distB="0" distL="0" distR="0" wp14:anchorId="5D1F8111" wp14:editId="2C034F40">
            <wp:extent cx="5943600" cy="1902460"/>
            <wp:effectExtent l="19050" t="19050" r="19050" b="21590"/>
            <wp:docPr id="4" name="Picture 1" descr="Example of what the VHIC looks like Figure" title="Example of what the VHIC looks lik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haisdandrel\AppData\Roaming\PixelMetrics\CaptureWiz\Temp\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solidFill>
                        <a:schemeClr val="tx1"/>
                      </a:solidFill>
                    </a:ln>
                  </pic:spPr>
                </pic:pic>
              </a:graphicData>
            </a:graphic>
          </wp:inline>
        </w:drawing>
      </w:r>
    </w:p>
    <w:p w14:paraId="4906133C" w14:textId="51766831" w:rsidR="004B1919" w:rsidRPr="00FF0E1A" w:rsidRDefault="009E358E" w:rsidP="00D6670D">
      <w:pPr>
        <w:pStyle w:val="Caption"/>
      </w:pPr>
      <w:bookmarkStart w:id="259" w:name="_Toc458084962"/>
      <w:bookmarkStart w:id="260" w:name="_Toc504038337"/>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w:t>
      </w:r>
      <w:r w:rsidR="00105849">
        <w:rPr>
          <w:noProof/>
        </w:rPr>
        <w:fldChar w:fldCharType="end"/>
      </w:r>
      <w:r w:rsidR="004B1919" w:rsidRPr="00FF0E1A">
        <w:t>: Example of what the VHIC looks like</w:t>
      </w:r>
      <w:bookmarkEnd w:id="259"/>
      <w:bookmarkEnd w:id="260"/>
    </w:p>
    <w:p w14:paraId="091CC17D" w14:textId="77777777" w:rsidR="004B1919" w:rsidRPr="00FF0E1A" w:rsidRDefault="004B1919" w:rsidP="00FA6225">
      <w:pPr>
        <w:pStyle w:val="Heading3"/>
      </w:pPr>
      <w:bookmarkStart w:id="261" w:name="_Toc421203431"/>
      <w:bookmarkStart w:id="262" w:name="_Toc424907944"/>
      <w:bookmarkStart w:id="263" w:name="_Toc458084914"/>
      <w:bookmarkStart w:id="264" w:name="_Toc504038294"/>
      <w:r w:rsidRPr="00FF0E1A">
        <w:t>What are the Member ID and the Plan ID on the face of the VHIC card</w:t>
      </w:r>
      <w:bookmarkEnd w:id="261"/>
      <w:bookmarkEnd w:id="262"/>
      <w:r w:rsidRPr="00FF0E1A">
        <w:t>?</w:t>
      </w:r>
      <w:bookmarkEnd w:id="263"/>
      <w:bookmarkEnd w:id="264"/>
    </w:p>
    <w:p w14:paraId="2F377FF9" w14:textId="77777777" w:rsidR="004B1919" w:rsidRPr="00FF0E1A" w:rsidRDefault="004B1919" w:rsidP="00A41D6A">
      <w:pPr>
        <w:pStyle w:val="BodyText"/>
      </w:pPr>
      <w:r w:rsidRPr="00FF0E1A">
        <w:t xml:space="preserve">The </w:t>
      </w:r>
      <w:r w:rsidRPr="00FF0E1A">
        <w:rPr>
          <w:b/>
        </w:rPr>
        <w:t>Member ID</w:t>
      </w:r>
      <w:r w:rsidRPr="00FF0E1A">
        <w:t xml:space="preserve"> is the unique identifier for the person as established by the Department of Defense (</w:t>
      </w:r>
      <w:proofErr w:type="gramStart"/>
      <w:r w:rsidRPr="00FF0E1A">
        <w:t>DoD</w:t>
      </w:r>
      <w:proofErr w:type="gramEnd"/>
      <w:r w:rsidRPr="00FF0E1A">
        <w:t xml:space="preserve">). If the Veteran does not have a unique identifier from the </w:t>
      </w:r>
      <w:proofErr w:type="gramStart"/>
      <w:r w:rsidRPr="00FF0E1A">
        <w:t>DoD</w:t>
      </w:r>
      <w:proofErr w:type="gramEnd"/>
      <w:r w:rsidRPr="00FF0E1A">
        <w:t>, the “</w:t>
      </w:r>
      <w:r w:rsidRPr="00FF0E1A">
        <w:rPr>
          <w:b/>
        </w:rPr>
        <w:t>Member ID</w:t>
      </w:r>
      <w:r w:rsidRPr="00FF0E1A">
        <w:t xml:space="preserve">” label will be printed on the card and the information field will be left blank. The Member ID is also called the </w:t>
      </w:r>
      <w:r w:rsidRPr="00FF0E1A">
        <w:rPr>
          <w:b/>
        </w:rPr>
        <w:t>E</w:t>
      </w:r>
      <w:r w:rsidRPr="00FF0E1A">
        <w:t xml:space="preserve">lectronic </w:t>
      </w:r>
      <w:r w:rsidRPr="00FF0E1A">
        <w:rPr>
          <w:b/>
        </w:rPr>
        <w:t>D</w:t>
      </w:r>
      <w:r w:rsidRPr="00FF0E1A">
        <w:t xml:space="preserve">ata </w:t>
      </w:r>
      <w:r w:rsidRPr="00FF0E1A">
        <w:rPr>
          <w:b/>
        </w:rPr>
        <w:t>I</w:t>
      </w:r>
      <w:r w:rsidRPr="00FF0E1A">
        <w:t xml:space="preserve">nterchange </w:t>
      </w:r>
      <w:r w:rsidRPr="00FF0E1A">
        <w:rPr>
          <w:b/>
        </w:rPr>
        <w:t>P</w:t>
      </w:r>
      <w:r w:rsidRPr="00FF0E1A">
        <w:t xml:space="preserve">ersonal </w:t>
      </w:r>
      <w:r w:rsidRPr="00FF0E1A">
        <w:rPr>
          <w:b/>
        </w:rPr>
        <w:t>I</w:t>
      </w:r>
      <w:r w:rsidRPr="00FF0E1A">
        <w:t>dentifier (EDIPI).</w:t>
      </w:r>
    </w:p>
    <w:p w14:paraId="3A59347D" w14:textId="77777777" w:rsidR="004B1919" w:rsidRPr="00FF0E1A" w:rsidRDefault="004B1919" w:rsidP="00A41D6A">
      <w:pPr>
        <w:pStyle w:val="BodyText"/>
      </w:pPr>
      <w:r w:rsidRPr="00FF0E1A">
        <w:t xml:space="preserve">The </w:t>
      </w:r>
      <w:r w:rsidRPr="00FF0E1A">
        <w:rPr>
          <w:b/>
        </w:rPr>
        <w:t>Plan ID</w:t>
      </w:r>
      <w:r w:rsidRPr="00FF0E1A">
        <w:t xml:space="preserve"> is the unique Health Plan Identifier assigned to the Department of Veterans Affairs (VA) as established by the Centers for Medicare and Medicaid Services. This number is the same for all VHIC cards.</w:t>
      </w:r>
    </w:p>
    <w:p w14:paraId="1DF5D418" w14:textId="77777777" w:rsidR="004B1919" w:rsidRPr="00FF0E1A" w:rsidRDefault="004B1919" w:rsidP="00FA6225">
      <w:pPr>
        <w:pStyle w:val="Heading3"/>
      </w:pPr>
      <w:bookmarkStart w:id="265" w:name="_Toc421203432"/>
      <w:bookmarkStart w:id="266" w:name="_Toc424907945"/>
      <w:bookmarkStart w:id="267" w:name="_Toc458084915"/>
      <w:bookmarkStart w:id="268" w:name="_Toc504038295"/>
      <w:r w:rsidRPr="00FF0E1A">
        <w:t>Member ID is Missing from Card</w:t>
      </w:r>
      <w:bookmarkEnd w:id="265"/>
      <w:bookmarkEnd w:id="266"/>
      <w:bookmarkEnd w:id="267"/>
      <w:bookmarkEnd w:id="268"/>
    </w:p>
    <w:p w14:paraId="7AD66FD0" w14:textId="77777777" w:rsidR="004B1919" w:rsidRPr="00FF0E1A" w:rsidRDefault="004B1919" w:rsidP="00A41D6A">
      <w:pPr>
        <w:pStyle w:val="BodyText"/>
      </w:pPr>
      <w:r w:rsidRPr="00FF0E1A">
        <w:t xml:space="preserve">A Service Desk ticket should </w:t>
      </w:r>
      <w:r w:rsidRPr="00FF0E1A">
        <w:rPr>
          <w:b/>
        </w:rPr>
        <w:t>NOT</w:t>
      </w:r>
      <w:r w:rsidRPr="00FF0E1A">
        <w:t xml:space="preserve"> be created when the Member ID - also called EDIPI - is missing from a VHIC card. There is NO requirement to check for Member ID before printing a VHIC card. </w:t>
      </w:r>
      <w:r w:rsidRPr="00FF0E1A">
        <w:rPr>
          <w:b/>
        </w:rPr>
        <w:t>Cards missing Member IDs are fully acceptable and usable</w:t>
      </w:r>
      <w:r w:rsidRPr="00FF0E1A">
        <w:t>.</w:t>
      </w:r>
    </w:p>
    <w:p w14:paraId="18AEFBFF" w14:textId="77777777" w:rsidR="004B1919" w:rsidRPr="00FF0E1A" w:rsidRDefault="004B1919" w:rsidP="00A41D6A">
      <w:pPr>
        <w:pStyle w:val="BodyText"/>
      </w:pPr>
      <w:r w:rsidRPr="00FF0E1A">
        <w:t>An effort is underway to obtain Member IDs for all Veterans, but it will take some time to complete.</w:t>
      </w:r>
    </w:p>
    <w:p w14:paraId="5FF2EB3C" w14:textId="77777777" w:rsidR="004B1919" w:rsidRPr="00FF0E1A" w:rsidRDefault="004B1919" w:rsidP="00FA6225">
      <w:pPr>
        <w:pStyle w:val="Heading2"/>
      </w:pPr>
      <w:bookmarkStart w:id="269" w:name="_Toc421203433"/>
      <w:bookmarkStart w:id="270" w:name="_Toc424907946"/>
      <w:bookmarkStart w:id="271" w:name="_Toc458084916"/>
      <w:bookmarkStart w:id="272" w:name="_Toc504038296"/>
      <w:r w:rsidRPr="00FF0E1A">
        <w:lastRenderedPageBreak/>
        <w:t>Photo Questions</w:t>
      </w:r>
      <w:bookmarkEnd w:id="269"/>
      <w:bookmarkEnd w:id="270"/>
      <w:bookmarkEnd w:id="271"/>
      <w:bookmarkEnd w:id="272"/>
    </w:p>
    <w:p w14:paraId="32183E4F" w14:textId="77777777" w:rsidR="004B1919" w:rsidRPr="00FF0E1A" w:rsidRDefault="004B1919" w:rsidP="00FA6225">
      <w:pPr>
        <w:pStyle w:val="Heading3"/>
      </w:pPr>
      <w:bookmarkStart w:id="273" w:name="_Image_Alignment"/>
      <w:bookmarkStart w:id="274" w:name="_Toc418580526"/>
      <w:bookmarkStart w:id="275" w:name="_Toc421203434"/>
      <w:bookmarkStart w:id="276" w:name="_Toc424907947"/>
      <w:bookmarkStart w:id="277" w:name="_Toc458084917"/>
      <w:bookmarkStart w:id="278" w:name="_Toc504038297"/>
      <w:bookmarkEnd w:id="273"/>
      <w:r w:rsidRPr="00FF0E1A">
        <w:t>Image Alignment</w:t>
      </w:r>
      <w:bookmarkEnd w:id="274"/>
      <w:bookmarkEnd w:id="275"/>
      <w:bookmarkEnd w:id="276"/>
      <w:bookmarkEnd w:id="277"/>
      <w:bookmarkEnd w:id="278"/>
    </w:p>
    <w:p w14:paraId="671B3D0E" w14:textId="77777777" w:rsidR="004B1919" w:rsidRPr="00FF0E1A" w:rsidRDefault="004B1919" w:rsidP="00A41D6A">
      <w:pPr>
        <w:pStyle w:val="BodyText"/>
      </w:pPr>
      <w:r w:rsidRPr="00FF0E1A">
        <w:t>If you are experiencing an issue with image misplacement or misalignment, you should verify your browser compatibility settings are properly set.</w:t>
      </w:r>
    </w:p>
    <w:p w14:paraId="3E5A3DB7" w14:textId="77777777" w:rsidR="004B1919" w:rsidRPr="00FF0E1A" w:rsidRDefault="004B1919" w:rsidP="00A41D6A">
      <w:pPr>
        <w:pStyle w:val="BodyText"/>
      </w:pPr>
      <w:r w:rsidRPr="00FF0E1A">
        <w:t>Examples of Image Misplacement and Other Misalignments:</w:t>
      </w:r>
    </w:p>
    <w:p w14:paraId="07668C78" w14:textId="5B57634D" w:rsidR="004B1919" w:rsidRPr="00FF0E1A" w:rsidRDefault="006B6B87" w:rsidP="004B1919">
      <w:pPr>
        <w:keepNext/>
      </w:pPr>
      <w:r>
        <w:rPr>
          <w:noProof/>
        </w:rPr>
        <w:drawing>
          <wp:inline distT="0" distB="0" distL="0" distR="0" wp14:anchorId="76AB3B8F" wp14:editId="0285AF0F">
            <wp:extent cx="5943600" cy="2701925"/>
            <wp:effectExtent l="0" t="0" r="0" b="3175"/>
            <wp:docPr id="2" name="Picture 2" descr="Over-sized icon buttons on the Home Screen Figure" title="Over-sized icon buttons on the Home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_8_2_Home_Screen_Button_Erro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042787A0" w14:textId="6D22BBEA" w:rsidR="004B1919" w:rsidRPr="00FF0E1A" w:rsidRDefault="009E358E" w:rsidP="00D6670D">
      <w:pPr>
        <w:pStyle w:val="Caption"/>
      </w:pPr>
      <w:bookmarkStart w:id="279" w:name="_Toc458084963"/>
      <w:bookmarkStart w:id="280" w:name="_Toc504038338"/>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2</w:t>
      </w:r>
      <w:r w:rsidR="00105849">
        <w:rPr>
          <w:noProof/>
        </w:rPr>
        <w:fldChar w:fldCharType="end"/>
      </w:r>
      <w:r w:rsidR="004B1919" w:rsidRPr="00FF0E1A">
        <w:t>: Over-sized icon buttons on the Home Screen</w:t>
      </w:r>
      <w:bookmarkEnd w:id="279"/>
      <w:bookmarkEnd w:id="280"/>
    </w:p>
    <w:p w14:paraId="7B8AC928" w14:textId="77777777" w:rsidR="004B1919" w:rsidRPr="00FF0E1A" w:rsidRDefault="004B1919" w:rsidP="004B1919">
      <w:pPr>
        <w:rPr>
          <w:sz w:val="24"/>
        </w:rPr>
      </w:pPr>
    </w:p>
    <w:p w14:paraId="1654010A" w14:textId="77777777" w:rsidR="004B1919" w:rsidRPr="00FF0E1A" w:rsidRDefault="004B1919" w:rsidP="004B1919">
      <w:pPr>
        <w:keepNext/>
      </w:pPr>
      <w:r w:rsidRPr="00FF0E1A">
        <w:rPr>
          <w:noProof/>
        </w:rPr>
        <w:drawing>
          <wp:inline distT="0" distB="0" distL="0" distR="0" wp14:anchorId="67A2B12A" wp14:editId="28A90A88">
            <wp:extent cx="4552381" cy="1904762"/>
            <wp:effectExtent l="19050" t="19050" r="19685" b="19685"/>
            <wp:docPr id="17" name="Picture 17" descr="Words wrapping around the displayed photo on Step 3 Figure" title="Words wrapping around the displayed photo on Step 3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381" cy="1904762"/>
                    </a:xfrm>
                    <a:prstGeom prst="rect">
                      <a:avLst/>
                    </a:prstGeom>
                    <a:ln>
                      <a:solidFill>
                        <a:schemeClr val="tx1"/>
                      </a:solidFill>
                    </a:ln>
                  </pic:spPr>
                </pic:pic>
              </a:graphicData>
            </a:graphic>
          </wp:inline>
        </w:drawing>
      </w:r>
    </w:p>
    <w:p w14:paraId="2FB899B3" w14:textId="096ED515" w:rsidR="004B1919" w:rsidRPr="00FF0E1A" w:rsidRDefault="009E358E" w:rsidP="00D6670D">
      <w:pPr>
        <w:pStyle w:val="Caption"/>
      </w:pPr>
      <w:bookmarkStart w:id="281" w:name="_Toc458084964"/>
      <w:bookmarkStart w:id="282" w:name="_Toc504038339"/>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3</w:t>
      </w:r>
      <w:r w:rsidR="00105849">
        <w:rPr>
          <w:noProof/>
        </w:rPr>
        <w:fldChar w:fldCharType="end"/>
      </w:r>
      <w:r w:rsidR="004B1919" w:rsidRPr="00FF0E1A">
        <w:t>: Words wrapping around the displayed photo on Step 3</w:t>
      </w:r>
      <w:bookmarkEnd w:id="281"/>
      <w:bookmarkEnd w:id="282"/>
    </w:p>
    <w:p w14:paraId="57ED434A" w14:textId="77777777" w:rsidR="004B1919" w:rsidRPr="00FF0E1A" w:rsidRDefault="004B1919" w:rsidP="004B1919">
      <w:pPr>
        <w:rPr>
          <w:sz w:val="24"/>
        </w:rPr>
      </w:pPr>
    </w:p>
    <w:p w14:paraId="443B50DD" w14:textId="77777777" w:rsidR="004B1919" w:rsidRPr="00FF0E1A" w:rsidRDefault="004B1919" w:rsidP="004B1919">
      <w:pPr>
        <w:keepNext/>
      </w:pPr>
      <w:r w:rsidRPr="00FF0E1A">
        <w:rPr>
          <w:noProof/>
        </w:rPr>
        <w:lastRenderedPageBreak/>
        <w:drawing>
          <wp:inline distT="0" distB="0" distL="0" distR="0" wp14:anchorId="56EC4CB6" wp14:editId="49F08706">
            <wp:extent cx="5943600" cy="4682490"/>
            <wp:effectExtent l="19050" t="19050" r="19050" b="22860"/>
            <wp:docPr id="18" name="Picture 18" descr="Content on the right of the Step 5 screen is shifted down Figure" title="Content on the right of the Step 5 screen is shifted dow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2490"/>
                    </a:xfrm>
                    <a:prstGeom prst="rect">
                      <a:avLst/>
                    </a:prstGeom>
                    <a:ln>
                      <a:solidFill>
                        <a:schemeClr val="tx1"/>
                      </a:solidFill>
                    </a:ln>
                  </pic:spPr>
                </pic:pic>
              </a:graphicData>
            </a:graphic>
          </wp:inline>
        </w:drawing>
      </w:r>
    </w:p>
    <w:p w14:paraId="329A061A" w14:textId="1E3649EE" w:rsidR="004B1919" w:rsidRPr="00FF0E1A" w:rsidRDefault="009E358E" w:rsidP="00D6670D">
      <w:pPr>
        <w:pStyle w:val="Caption"/>
      </w:pPr>
      <w:bookmarkStart w:id="283" w:name="_Toc458084965"/>
      <w:bookmarkStart w:id="284" w:name="_Toc504038340"/>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4</w:t>
      </w:r>
      <w:r w:rsidR="00105849">
        <w:rPr>
          <w:noProof/>
        </w:rPr>
        <w:fldChar w:fldCharType="end"/>
      </w:r>
      <w:r w:rsidR="004B1919" w:rsidRPr="00FF0E1A">
        <w:t>: Content on the right of the Step 5 screen is shifted down</w:t>
      </w:r>
      <w:bookmarkEnd w:id="283"/>
      <w:bookmarkEnd w:id="284"/>
    </w:p>
    <w:p w14:paraId="59E8E8CA" w14:textId="77777777" w:rsidR="004B1919" w:rsidRPr="00FF0E1A" w:rsidRDefault="004B1919" w:rsidP="004B1919">
      <w:pPr>
        <w:rPr>
          <w:sz w:val="24"/>
        </w:rPr>
      </w:pPr>
    </w:p>
    <w:p w14:paraId="573762F3" w14:textId="77777777" w:rsidR="004B1919" w:rsidRPr="00FF0E1A" w:rsidRDefault="004B1919" w:rsidP="004B1919">
      <w:pPr>
        <w:keepNext/>
      </w:pPr>
      <w:r w:rsidRPr="00FF0E1A">
        <w:rPr>
          <w:noProof/>
        </w:rPr>
        <w:lastRenderedPageBreak/>
        <w:drawing>
          <wp:inline distT="0" distB="0" distL="0" distR="0" wp14:anchorId="594C8646" wp14:editId="226A68AA">
            <wp:extent cx="5943600" cy="3042920"/>
            <wp:effectExtent l="19050" t="19050" r="19050" b="24130"/>
            <wp:docPr id="20" name="Picture 20" descr="Both the VISN and Facility selection lists are displayed and shifted to the right Figure" title="Both the VISN and Facility selection lists are displayed and shifted to the right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2920"/>
                    </a:xfrm>
                    <a:prstGeom prst="rect">
                      <a:avLst/>
                    </a:prstGeom>
                    <a:ln>
                      <a:solidFill>
                        <a:schemeClr val="tx1"/>
                      </a:solidFill>
                    </a:ln>
                  </pic:spPr>
                </pic:pic>
              </a:graphicData>
            </a:graphic>
          </wp:inline>
        </w:drawing>
      </w:r>
    </w:p>
    <w:p w14:paraId="02DBEEC1" w14:textId="37593670" w:rsidR="004B1919" w:rsidRPr="00FF0E1A" w:rsidRDefault="009E358E" w:rsidP="00D6670D">
      <w:pPr>
        <w:pStyle w:val="Caption"/>
        <w:rPr>
          <w:sz w:val="24"/>
        </w:rPr>
      </w:pPr>
      <w:bookmarkStart w:id="285" w:name="_Toc458084966"/>
      <w:bookmarkStart w:id="286" w:name="_Toc504038341"/>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5</w:t>
      </w:r>
      <w:r w:rsidR="00105849">
        <w:rPr>
          <w:noProof/>
        </w:rPr>
        <w:fldChar w:fldCharType="end"/>
      </w:r>
      <w:r w:rsidR="004B1919" w:rsidRPr="00FF0E1A">
        <w:t>: Both the VISN and Facility selection lists are displayed and shifted to the right</w:t>
      </w:r>
      <w:bookmarkEnd w:id="285"/>
      <w:bookmarkEnd w:id="286"/>
    </w:p>
    <w:p w14:paraId="4A6319DC" w14:textId="77777777" w:rsidR="004B1919" w:rsidRPr="00FF0E1A" w:rsidRDefault="004B1919" w:rsidP="00A41D6A">
      <w:pPr>
        <w:pStyle w:val="BodyText"/>
      </w:pPr>
      <w:r w:rsidRPr="00FF0E1A">
        <w:t>If you are experiencing misalignment issues, follow these steps to verify/update your browser compatibility settings:</w:t>
      </w:r>
    </w:p>
    <w:p w14:paraId="56E3EC28" w14:textId="77777777" w:rsidR="004B1919" w:rsidRPr="00FF0E1A" w:rsidRDefault="004B1919" w:rsidP="00D65ACB">
      <w:pPr>
        <w:pStyle w:val="ListParagraph"/>
        <w:widowControl w:val="0"/>
        <w:numPr>
          <w:ilvl w:val="0"/>
          <w:numId w:val="20"/>
        </w:numPr>
        <w:rPr>
          <w:sz w:val="24"/>
        </w:rPr>
      </w:pPr>
      <w:r w:rsidRPr="00FF0E1A">
        <w:rPr>
          <w:sz w:val="24"/>
        </w:rPr>
        <w:t>With Internet Explorer open, right click in the blue area at the top of the browser window.</w:t>
      </w:r>
    </w:p>
    <w:p w14:paraId="00E7A635" w14:textId="77777777" w:rsidR="004B1919" w:rsidRPr="00FF0E1A" w:rsidRDefault="004B1919" w:rsidP="00D65ACB">
      <w:pPr>
        <w:pStyle w:val="ListParagraph"/>
        <w:widowControl w:val="0"/>
        <w:numPr>
          <w:ilvl w:val="0"/>
          <w:numId w:val="20"/>
        </w:numPr>
        <w:rPr>
          <w:sz w:val="24"/>
        </w:rPr>
      </w:pPr>
      <w:r w:rsidRPr="00FF0E1A">
        <w:rPr>
          <w:sz w:val="24"/>
        </w:rPr>
        <w:t xml:space="preserve">Click on </w:t>
      </w:r>
      <w:r w:rsidRPr="00FF0E1A">
        <w:rPr>
          <w:b/>
          <w:sz w:val="24"/>
        </w:rPr>
        <w:t>[Command Bar]</w:t>
      </w:r>
      <w:r w:rsidRPr="00FF0E1A">
        <w:rPr>
          <w:sz w:val="24"/>
        </w:rPr>
        <w:t xml:space="preserve"> to display the Command Tool Bar.</w:t>
      </w:r>
    </w:p>
    <w:p w14:paraId="51DFF367" w14:textId="77777777" w:rsidR="004B1919" w:rsidRPr="00FF0E1A" w:rsidRDefault="004B1919" w:rsidP="004B1919">
      <w:pPr>
        <w:pStyle w:val="ListParagraph"/>
        <w:keepNext/>
      </w:pPr>
      <w:r w:rsidRPr="00FF0E1A">
        <w:rPr>
          <w:noProof/>
        </w:rPr>
        <w:drawing>
          <wp:inline distT="0" distB="0" distL="0" distR="0" wp14:anchorId="7F39FCD7" wp14:editId="6E2F5092">
            <wp:extent cx="2695575" cy="2906340"/>
            <wp:effectExtent l="19050" t="19050" r="9525" b="27940"/>
            <wp:docPr id="16396" name="Picture 16396" descr="Internet Explorer's Tool Bar Menu Figure" title="Internet Explorer's Tool Bar Menu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43" cy="2919999"/>
                    </a:xfrm>
                    <a:prstGeom prst="rect">
                      <a:avLst/>
                    </a:prstGeom>
                    <a:ln>
                      <a:solidFill>
                        <a:schemeClr val="tx1"/>
                      </a:solidFill>
                    </a:ln>
                  </pic:spPr>
                </pic:pic>
              </a:graphicData>
            </a:graphic>
          </wp:inline>
        </w:drawing>
      </w:r>
    </w:p>
    <w:p w14:paraId="1789A072" w14:textId="0679E581" w:rsidR="004B1919" w:rsidRPr="00FF0E1A" w:rsidRDefault="009E358E" w:rsidP="00D6670D">
      <w:pPr>
        <w:pStyle w:val="Caption"/>
      </w:pPr>
      <w:bookmarkStart w:id="287" w:name="_Toc419879251"/>
      <w:bookmarkStart w:id="288" w:name="_Toc421203523"/>
      <w:bookmarkStart w:id="289" w:name="_Toc458084967"/>
      <w:bookmarkStart w:id="290" w:name="_Toc504038342"/>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6</w:t>
      </w:r>
      <w:r w:rsidR="00105849">
        <w:rPr>
          <w:noProof/>
        </w:rPr>
        <w:fldChar w:fldCharType="end"/>
      </w:r>
      <w:r w:rsidR="004B1919" w:rsidRPr="00FF0E1A">
        <w:t xml:space="preserve">: Internet Explorer's Tool </w:t>
      </w:r>
      <w:proofErr w:type="gramStart"/>
      <w:r w:rsidR="004B1919" w:rsidRPr="00FF0E1A">
        <w:t>Bar</w:t>
      </w:r>
      <w:proofErr w:type="gramEnd"/>
      <w:r w:rsidR="004B1919" w:rsidRPr="00FF0E1A">
        <w:t xml:space="preserve"> Menu</w:t>
      </w:r>
      <w:bookmarkEnd w:id="287"/>
      <w:bookmarkEnd w:id="288"/>
      <w:bookmarkEnd w:id="289"/>
      <w:bookmarkEnd w:id="290"/>
    </w:p>
    <w:p w14:paraId="15DCF52E" w14:textId="77777777" w:rsidR="004B1919" w:rsidRPr="00FF0E1A" w:rsidRDefault="004B1919" w:rsidP="00D65ACB">
      <w:pPr>
        <w:pStyle w:val="ListParagraph"/>
        <w:keepNext/>
        <w:widowControl w:val="0"/>
        <w:numPr>
          <w:ilvl w:val="0"/>
          <w:numId w:val="20"/>
        </w:numPr>
      </w:pPr>
      <w:r w:rsidRPr="00FF0E1A">
        <w:rPr>
          <w:sz w:val="24"/>
        </w:rPr>
        <w:t xml:space="preserve">Click on the </w:t>
      </w:r>
      <w:r w:rsidRPr="00FF0E1A">
        <w:rPr>
          <w:b/>
          <w:sz w:val="24"/>
        </w:rPr>
        <w:t>[Tools]</w:t>
      </w:r>
      <w:r w:rsidRPr="00FF0E1A">
        <w:rPr>
          <w:sz w:val="24"/>
        </w:rPr>
        <w:t xml:space="preserve"> menu button.</w:t>
      </w:r>
    </w:p>
    <w:p w14:paraId="58B6AF4A" w14:textId="77777777" w:rsidR="004B1919" w:rsidRPr="00FF0E1A" w:rsidRDefault="004B1919" w:rsidP="004B1919">
      <w:pPr>
        <w:pStyle w:val="ListParagraph"/>
        <w:keepNext/>
      </w:pPr>
      <w:r w:rsidRPr="00FF0E1A">
        <w:rPr>
          <w:noProof/>
        </w:rPr>
        <w:drawing>
          <wp:inline distT="0" distB="0" distL="0" distR="0" wp14:anchorId="65EAB928" wp14:editId="48B43ECD">
            <wp:extent cx="1838095" cy="400000"/>
            <wp:effectExtent l="19050" t="19050" r="10160" b="19685"/>
            <wp:docPr id="16397" name="Picture 16397" descr="Tools Menu button Figure" title="Tools Menu butto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8095" cy="400000"/>
                    </a:xfrm>
                    <a:prstGeom prst="rect">
                      <a:avLst/>
                    </a:prstGeom>
                    <a:ln>
                      <a:solidFill>
                        <a:schemeClr val="tx1"/>
                      </a:solidFill>
                    </a:ln>
                  </pic:spPr>
                </pic:pic>
              </a:graphicData>
            </a:graphic>
          </wp:inline>
        </w:drawing>
      </w:r>
    </w:p>
    <w:p w14:paraId="736F91F5" w14:textId="3C2FC149" w:rsidR="004B1919" w:rsidRPr="00FF0E1A" w:rsidRDefault="009E358E" w:rsidP="00D6670D">
      <w:pPr>
        <w:pStyle w:val="Caption"/>
      </w:pPr>
      <w:bookmarkStart w:id="291" w:name="_Toc419879252"/>
      <w:bookmarkStart w:id="292" w:name="_Toc421203524"/>
      <w:bookmarkStart w:id="293" w:name="_Toc458084968"/>
      <w:bookmarkStart w:id="294" w:name="_Toc504038343"/>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7</w:t>
      </w:r>
      <w:r w:rsidR="00105849">
        <w:rPr>
          <w:noProof/>
        </w:rPr>
        <w:fldChar w:fldCharType="end"/>
      </w:r>
      <w:r w:rsidR="004B1919" w:rsidRPr="00FF0E1A">
        <w:t>: Tools Menu button</w:t>
      </w:r>
      <w:bookmarkEnd w:id="291"/>
      <w:bookmarkEnd w:id="292"/>
      <w:bookmarkEnd w:id="293"/>
      <w:bookmarkEnd w:id="294"/>
    </w:p>
    <w:p w14:paraId="1A3F494F" w14:textId="77777777" w:rsidR="004B1919" w:rsidRPr="00FF0E1A" w:rsidRDefault="004B1919" w:rsidP="00D65ACB">
      <w:pPr>
        <w:pStyle w:val="ListParagraph"/>
        <w:widowControl w:val="0"/>
        <w:numPr>
          <w:ilvl w:val="0"/>
          <w:numId w:val="20"/>
        </w:numPr>
        <w:rPr>
          <w:sz w:val="24"/>
        </w:rPr>
      </w:pPr>
      <w:r w:rsidRPr="00FF0E1A">
        <w:rPr>
          <w:sz w:val="24"/>
        </w:rPr>
        <w:lastRenderedPageBreak/>
        <w:t xml:space="preserve">Click on </w:t>
      </w:r>
      <w:r w:rsidRPr="00FF0E1A">
        <w:rPr>
          <w:b/>
          <w:sz w:val="24"/>
        </w:rPr>
        <w:t>[Compatibility View Settings]</w:t>
      </w:r>
      <w:r w:rsidRPr="00FF0E1A">
        <w:rPr>
          <w:sz w:val="24"/>
        </w:rPr>
        <w:t>.</w:t>
      </w:r>
    </w:p>
    <w:p w14:paraId="08EC255B" w14:textId="77777777" w:rsidR="004B1919" w:rsidRPr="00FF0E1A" w:rsidRDefault="004B1919" w:rsidP="004B1919">
      <w:pPr>
        <w:pStyle w:val="ListParagraph"/>
        <w:keepNext/>
      </w:pPr>
      <w:r w:rsidRPr="00FF0E1A">
        <w:rPr>
          <w:noProof/>
        </w:rPr>
        <w:drawing>
          <wp:inline distT="0" distB="0" distL="0" distR="0" wp14:anchorId="140085E5" wp14:editId="62361C3C">
            <wp:extent cx="1892808" cy="3118104"/>
            <wp:effectExtent l="19050" t="19050" r="12700" b="25400"/>
            <wp:docPr id="16398" name="Picture 16398" descr="Tools drop-down menu Figure" title="Tools drop-down menu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2808" cy="3118104"/>
                    </a:xfrm>
                    <a:prstGeom prst="rect">
                      <a:avLst/>
                    </a:prstGeom>
                    <a:ln>
                      <a:solidFill>
                        <a:schemeClr val="tx1"/>
                      </a:solidFill>
                    </a:ln>
                  </pic:spPr>
                </pic:pic>
              </a:graphicData>
            </a:graphic>
          </wp:inline>
        </w:drawing>
      </w:r>
    </w:p>
    <w:p w14:paraId="6661DCBD" w14:textId="223659EE" w:rsidR="004B1919" w:rsidRPr="00FF0E1A" w:rsidRDefault="009E358E" w:rsidP="00D6670D">
      <w:pPr>
        <w:pStyle w:val="Caption"/>
      </w:pPr>
      <w:bookmarkStart w:id="295" w:name="_Toc419879253"/>
      <w:bookmarkStart w:id="296" w:name="_Toc421203525"/>
      <w:bookmarkStart w:id="297" w:name="_Toc458084969"/>
      <w:bookmarkStart w:id="298" w:name="_Toc504038344"/>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8</w:t>
      </w:r>
      <w:r w:rsidR="00105849">
        <w:rPr>
          <w:noProof/>
        </w:rPr>
        <w:fldChar w:fldCharType="end"/>
      </w:r>
      <w:r w:rsidR="004B1919" w:rsidRPr="00FF0E1A">
        <w:t>: Tools drop-down menu</w:t>
      </w:r>
      <w:bookmarkEnd w:id="295"/>
      <w:bookmarkEnd w:id="296"/>
      <w:bookmarkEnd w:id="297"/>
      <w:bookmarkEnd w:id="298"/>
    </w:p>
    <w:p w14:paraId="535E1FD7" w14:textId="77777777" w:rsidR="004B1919" w:rsidRPr="00FF0E1A" w:rsidRDefault="004B1919" w:rsidP="00D65ACB">
      <w:pPr>
        <w:pStyle w:val="ListParagraph"/>
        <w:widowControl w:val="0"/>
        <w:numPr>
          <w:ilvl w:val="0"/>
          <w:numId w:val="20"/>
        </w:numPr>
        <w:rPr>
          <w:sz w:val="24"/>
        </w:rPr>
      </w:pPr>
      <w:r w:rsidRPr="00FF0E1A">
        <w:rPr>
          <w:sz w:val="24"/>
        </w:rPr>
        <w:t>Uncheck the box next to Display intranet sites in Compatibility View.</w:t>
      </w:r>
    </w:p>
    <w:p w14:paraId="5CF86B7F" w14:textId="77777777" w:rsidR="004B1919" w:rsidRPr="00FF0E1A" w:rsidRDefault="004B1919" w:rsidP="004B1919">
      <w:pPr>
        <w:pStyle w:val="ListParagraph"/>
        <w:keepNext/>
      </w:pPr>
      <w:r w:rsidRPr="00FF0E1A">
        <w:rPr>
          <w:noProof/>
        </w:rPr>
        <w:drawing>
          <wp:inline distT="0" distB="0" distL="0" distR="0" wp14:anchorId="46EDD87C" wp14:editId="30E636B3">
            <wp:extent cx="2807208" cy="3346704"/>
            <wp:effectExtent l="19050" t="19050" r="12700" b="25400"/>
            <wp:docPr id="16399" name="Picture 16399" descr="Compatibility View Settings screen Figure" title="Compatibility View Settings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7208" cy="3346704"/>
                    </a:xfrm>
                    <a:prstGeom prst="rect">
                      <a:avLst/>
                    </a:prstGeom>
                    <a:ln>
                      <a:solidFill>
                        <a:schemeClr val="tx1"/>
                      </a:solidFill>
                    </a:ln>
                  </pic:spPr>
                </pic:pic>
              </a:graphicData>
            </a:graphic>
          </wp:inline>
        </w:drawing>
      </w:r>
    </w:p>
    <w:p w14:paraId="4140D2A9" w14:textId="5A174B56" w:rsidR="004B1919" w:rsidRPr="00FF0E1A" w:rsidRDefault="009E358E" w:rsidP="00D6670D">
      <w:pPr>
        <w:pStyle w:val="Caption"/>
      </w:pPr>
      <w:bookmarkStart w:id="299" w:name="_Toc419879254"/>
      <w:bookmarkStart w:id="300" w:name="_Toc421203526"/>
      <w:bookmarkStart w:id="301" w:name="_Toc458084970"/>
      <w:bookmarkStart w:id="302" w:name="_Toc504038345"/>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w:instrText>
      </w:r>
      <w:r w:rsidR="00105849">
        <w:instrText xml:space="preserve">1 </w:instrText>
      </w:r>
      <w:r w:rsidR="00105849">
        <w:fldChar w:fldCharType="separate"/>
      </w:r>
      <w:r w:rsidR="00CA4BA4">
        <w:rPr>
          <w:noProof/>
        </w:rPr>
        <w:t>9</w:t>
      </w:r>
      <w:r w:rsidR="00105849">
        <w:rPr>
          <w:noProof/>
        </w:rPr>
        <w:fldChar w:fldCharType="end"/>
      </w:r>
      <w:r w:rsidR="004B1919" w:rsidRPr="00FF0E1A">
        <w:t>: Compatibility View Settings screen</w:t>
      </w:r>
      <w:bookmarkEnd w:id="299"/>
      <w:bookmarkEnd w:id="300"/>
      <w:bookmarkEnd w:id="301"/>
      <w:bookmarkEnd w:id="302"/>
    </w:p>
    <w:p w14:paraId="3346CCAE" w14:textId="77777777" w:rsidR="00533D33" w:rsidRDefault="00533D33">
      <w:pPr>
        <w:rPr>
          <w:sz w:val="24"/>
        </w:rPr>
      </w:pPr>
      <w:r>
        <w:rPr>
          <w:sz w:val="24"/>
        </w:rPr>
        <w:br w:type="page"/>
      </w:r>
    </w:p>
    <w:p w14:paraId="6EDE69F8" w14:textId="465B2FD5" w:rsidR="004B1919" w:rsidRPr="00FF0E1A" w:rsidRDefault="004B1919" w:rsidP="00D65ACB">
      <w:pPr>
        <w:pStyle w:val="ListParagraph"/>
        <w:widowControl w:val="0"/>
        <w:numPr>
          <w:ilvl w:val="0"/>
          <w:numId w:val="20"/>
        </w:numPr>
        <w:rPr>
          <w:sz w:val="24"/>
        </w:rPr>
      </w:pPr>
      <w:r w:rsidRPr="00FF0E1A">
        <w:rPr>
          <w:sz w:val="24"/>
        </w:rPr>
        <w:lastRenderedPageBreak/>
        <w:t xml:space="preserve">Click the </w:t>
      </w:r>
      <w:r w:rsidRPr="00FF0E1A">
        <w:rPr>
          <w:b/>
          <w:sz w:val="24"/>
        </w:rPr>
        <w:t>[Close]</w:t>
      </w:r>
      <w:r w:rsidRPr="00FF0E1A">
        <w:rPr>
          <w:sz w:val="24"/>
        </w:rPr>
        <w:t xml:space="preserve"> button.</w:t>
      </w:r>
    </w:p>
    <w:p w14:paraId="6594415C" w14:textId="77777777" w:rsidR="004B1919" w:rsidRPr="00FF0E1A" w:rsidRDefault="004B1919" w:rsidP="00DD694F">
      <w:pPr>
        <w:pStyle w:val="BodyText"/>
      </w:pPr>
      <w:r w:rsidRPr="00FF0E1A">
        <w:rPr>
          <w:noProof/>
        </w:rPr>
        <w:drawing>
          <wp:inline distT="0" distB="0" distL="0" distR="0" wp14:anchorId="0F8676C3" wp14:editId="6DECD684">
            <wp:extent cx="2807208" cy="3355848"/>
            <wp:effectExtent l="19050" t="19050" r="12700" b="16510"/>
            <wp:docPr id="16400" name="Picture 16400" descr="Compatibility View Settings Screen - Close Figure" title="Compatibility View Settings Screen - Clos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208" cy="3355848"/>
                    </a:xfrm>
                    <a:prstGeom prst="rect">
                      <a:avLst/>
                    </a:prstGeom>
                    <a:ln>
                      <a:solidFill>
                        <a:schemeClr val="tx1"/>
                      </a:solidFill>
                    </a:ln>
                  </pic:spPr>
                </pic:pic>
              </a:graphicData>
            </a:graphic>
          </wp:inline>
        </w:drawing>
      </w:r>
    </w:p>
    <w:p w14:paraId="039C406A" w14:textId="05260590" w:rsidR="004B1919" w:rsidRPr="00FF0E1A" w:rsidRDefault="009E358E" w:rsidP="00D6670D">
      <w:pPr>
        <w:pStyle w:val="Caption"/>
      </w:pPr>
      <w:bookmarkStart w:id="303" w:name="_Toc419879255"/>
      <w:bookmarkStart w:id="304" w:name="_Toc421203527"/>
      <w:bookmarkStart w:id="305" w:name="_Toc458084971"/>
      <w:bookmarkStart w:id="306" w:name="_Toc504038346"/>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10</w:t>
      </w:r>
      <w:r w:rsidR="00105849">
        <w:rPr>
          <w:noProof/>
        </w:rPr>
        <w:fldChar w:fldCharType="end"/>
      </w:r>
      <w:r w:rsidR="004B1919" w:rsidRPr="00FF0E1A">
        <w:t>: Compatibility View Settings Screen - Close</w:t>
      </w:r>
      <w:bookmarkEnd w:id="303"/>
      <w:bookmarkEnd w:id="304"/>
      <w:bookmarkEnd w:id="305"/>
      <w:bookmarkEnd w:id="306"/>
    </w:p>
    <w:p w14:paraId="1C5FDBC1" w14:textId="77777777" w:rsidR="004B1919" w:rsidRPr="00FF0E1A" w:rsidRDefault="004B1919" w:rsidP="004B1919">
      <w:pPr>
        <w:pStyle w:val="ListParagraph"/>
      </w:pPr>
    </w:p>
    <w:p w14:paraId="247E4C43" w14:textId="77777777" w:rsidR="004B1919" w:rsidRPr="00FF0E1A" w:rsidRDefault="004B1919" w:rsidP="004B1919">
      <w:pPr>
        <w:pStyle w:val="ListParagraph"/>
      </w:pPr>
      <w:r w:rsidRPr="00FF0E1A">
        <w:rPr>
          <w:noProof/>
          <w:sz w:val="20"/>
          <w:u w:val="single"/>
        </w:rPr>
        <w:drawing>
          <wp:anchor distT="0" distB="0" distL="114300" distR="114300" simplePos="0" relativeHeight="251663360" behindDoc="0" locked="0" layoutInCell="1" allowOverlap="1" wp14:anchorId="34ACF8D6" wp14:editId="160D6C19">
            <wp:simplePos x="0" y="0"/>
            <wp:positionH relativeFrom="column">
              <wp:posOffset>0</wp:posOffset>
            </wp:positionH>
            <wp:positionV relativeFrom="paragraph">
              <wp:posOffset>56515</wp:posOffset>
            </wp:positionV>
            <wp:extent cx="312420" cy="304800"/>
            <wp:effectExtent l="0" t="0" r="0" b="0"/>
            <wp:wrapSquare wrapText="bothSides"/>
            <wp:docPr id="8" name="Picture 8"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anchor>
        </w:drawing>
      </w:r>
      <w:r w:rsidRPr="00FF0E1A">
        <w:rPr>
          <w:b/>
          <w:i/>
          <w:u w:val="single"/>
        </w:rPr>
        <w:t>NOTE:</w:t>
      </w:r>
      <w:r w:rsidRPr="00FF0E1A">
        <w:rPr>
          <w:i/>
        </w:rPr>
        <w:t xml:space="preserve"> Compatibility mode does need to be turned on in order to access other applications such as Notes in NUMI’s CERMe and the Beneficiary Travel Dashboard. You can turn compatibility mode back on by following the above directions and checking the Display intranet sites in Compatibility View checkbox</w:t>
      </w:r>
      <w:r w:rsidRPr="00FF0E1A">
        <w:t>.</w:t>
      </w:r>
    </w:p>
    <w:p w14:paraId="1C407551" w14:textId="77777777" w:rsidR="004B1919" w:rsidRPr="00FF0E1A" w:rsidRDefault="004B1919" w:rsidP="004B1919">
      <w:pPr>
        <w:pStyle w:val="ListParagraph"/>
        <w:rPr>
          <w:sz w:val="24"/>
        </w:rPr>
      </w:pPr>
    </w:p>
    <w:p w14:paraId="6FE16922" w14:textId="77777777" w:rsidR="004B1919" w:rsidRPr="00FF0E1A" w:rsidRDefault="004B1919" w:rsidP="00FA6225">
      <w:pPr>
        <w:pStyle w:val="Heading3"/>
      </w:pPr>
      <w:bookmarkStart w:id="307" w:name="_Toc421203435"/>
      <w:bookmarkStart w:id="308" w:name="_Toc424907948"/>
      <w:bookmarkStart w:id="309" w:name="_Toc458084918"/>
      <w:bookmarkStart w:id="310" w:name="_Toc504038298"/>
      <w:r w:rsidRPr="00FF0E1A">
        <w:t>Photo not saved</w:t>
      </w:r>
      <w:bookmarkEnd w:id="307"/>
      <w:bookmarkEnd w:id="308"/>
      <w:bookmarkEnd w:id="309"/>
      <w:bookmarkEnd w:id="310"/>
    </w:p>
    <w:p w14:paraId="358B2CD9" w14:textId="77777777" w:rsidR="004B1919" w:rsidRPr="00FF0E1A" w:rsidRDefault="004B1919" w:rsidP="004B1919">
      <w:pPr>
        <w:pStyle w:val="BodyText"/>
      </w:pPr>
      <w:r w:rsidRPr="00FF0E1A">
        <w:t xml:space="preserve">If for any reason you are unable to complete the card request by clicking either the </w:t>
      </w:r>
      <w:r w:rsidRPr="00FF0E1A">
        <w:rPr>
          <w:b/>
        </w:rPr>
        <w:t>Submit</w:t>
      </w:r>
      <w:r w:rsidRPr="00FF0E1A">
        <w:t xml:space="preserve"> or </w:t>
      </w:r>
      <w:r w:rsidRPr="00FF0E1A">
        <w:rPr>
          <w:b/>
        </w:rPr>
        <w:t>Hold</w:t>
      </w:r>
      <w:r w:rsidRPr="00FF0E1A">
        <w:t xml:space="preserve"> buttons on Step 5, the VHIC system will not save the photo. You would have to either take a new photo or upload a new photo on Step 3 when you process a new card request for that Veteran.</w:t>
      </w:r>
    </w:p>
    <w:p w14:paraId="7981F5AD" w14:textId="77777777" w:rsidR="00533D33" w:rsidRDefault="00533D33">
      <w:pPr>
        <w:rPr>
          <w:b/>
          <w:bCs/>
          <w:iCs/>
          <w:kern w:val="32"/>
          <w:sz w:val="28"/>
          <w:szCs w:val="26"/>
        </w:rPr>
      </w:pPr>
      <w:bookmarkStart w:id="311" w:name="_Adobe_Flash_Permissions"/>
      <w:bookmarkStart w:id="312" w:name="_Toc421203436"/>
      <w:bookmarkStart w:id="313" w:name="_Toc424907949"/>
      <w:bookmarkStart w:id="314" w:name="_Toc458084919"/>
      <w:bookmarkEnd w:id="311"/>
      <w:r>
        <w:br w:type="page"/>
      </w:r>
    </w:p>
    <w:p w14:paraId="37443F19" w14:textId="3E2701EF" w:rsidR="004B1919" w:rsidRPr="00FF0E1A" w:rsidRDefault="004B1919" w:rsidP="00FA6225">
      <w:pPr>
        <w:pStyle w:val="Heading3"/>
      </w:pPr>
      <w:bookmarkStart w:id="315" w:name="_Toc504038299"/>
      <w:r w:rsidRPr="00FF0E1A">
        <w:lastRenderedPageBreak/>
        <w:t>Adobe Flash Permissions</w:t>
      </w:r>
      <w:bookmarkEnd w:id="312"/>
      <w:bookmarkEnd w:id="313"/>
      <w:bookmarkEnd w:id="314"/>
      <w:bookmarkEnd w:id="315"/>
    </w:p>
    <w:p w14:paraId="503579BF" w14:textId="77777777" w:rsidR="004B1919" w:rsidRPr="00FF0E1A" w:rsidRDefault="004B1919" w:rsidP="00A41D6A">
      <w:pPr>
        <w:pStyle w:val="BodyText"/>
      </w:pPr>
      <w:r w:rsidRPr="00FF0E1A">
        <w:t>If you are shown the Adobe Flash Player Setting popup window with the Allow and Deny buttons on Step 3, you will need to perform the following steps.</w:t>
      </w:r>
    </w:p>
    <w:p w14:paraId="5F6A1657" w14:textId="77777777" w:rsidR="004B1919" w:rsidRPr="00FF0E1A" w:rsidRDefault="004B1919" w:rsidP="00E933CE">
      <w:pPr>
        <w:pStyle w:val="BodyTextNumbered1"/>
      </w:pPr>
      <w:bookmarkStart w:id="316" w:name="_Toc424295727"/>
      <w:bookmarkStart w:id="317" w:name="_Toc424906165"/>
      <w:bookmarkStart w:id="318" w:name="_Toc424907950"/>
      <w:bookmarkStart w:id="319" w:name="_Toc437936819"/>
      <w:bookmarkStart w:id="320" w:name="_Toc437947852"/>
      <w:bookmarkStart w:id="321" w:name="_Toc458084920"/>
      <w:r w:rsidRPr="00FF0E1A">
        <w:t>Click the [Capture Image] button at the bottom of the screen.</w:t>
      </w:r>
      <w:bookmarkEnd w:id="316"/>
      <w:bookmarkEnd w:id="317"/>
      <w:bookmarkEnd w:id="318"/>
      <w:bookmarkEnd w:id="319"/>
      <w:bookmarkEnd w:id="320"/>
      <w:bookmarkEnd w:id="321"/>
    </w:p>
    <w:p w14:paraId="03E7F155" w14:textId="77777777" w:rsidR="004B1919" w:rsidRPr="00FF0E1A" w:rsidRDefault="004B1919" w:rsidP="004B1919">
      <w:bookmarkStart w:id="322" w:name="_Toc419879139"/>
      <w:bookmarkStart w:id="323" w:name="_Toc419879349"/>
      <w:bookmarkStart w:id="324" w:name="_Toc419880754"/>
      <w:r w:rsidRPr="00FF0E1A">
        <w:rPr>
          <w:noProof/>
        </w:rPr>
        <w:drawing>
          <wp:inline distT="0" distB="0" distL="0" distR="0" wp14:anchorId="3B62C6A1" wp14:editId="00573C1E">
            <wp:extent cx="5943600" cy="4184650"/>
            <wp:effectExtent l="19050" t="19050" r="19050" b="25400"/>
            <wp:docPr id="23" name="Picture 23" descr="Adobe Flash Player Settings - Click Capture Image Figure" title="Adobe Flash Player Settings - Click Capture Imag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84650"/>
                    </a:xfrm>
                    <a:prstGeom prst="rect">
                      <a:avLst/>
                    </a:prstGeom>
                    <a:ln>
                      <a:solidFill>
                        <a:schemeClr val="tx1"/>
                      </a:solidFill>
                    </a:ln>
                  </pic:spPr>
                </pic:pic>
              </a:graphicData>
            </a:graphic>
          </wp:inline>
        </w:drawing>
      </w:r>
    </w:p>
    <w:p w14:paraId="742208AA" w14:textId="60D506C0" w:rsidR="004B1919" w:rsidRPr="00FF0E1A" w:rsidRDefault="009E358E" w:rsidP="00D6670D">
      <w:pPr>
        <w:pStyle w:val="Caption"/>
      </w:pPr>
      <w:bookmarkStart w:id="325" w:name="_Toc419879256"/>
      <w:bookmarkStart w:id="326" w:name="_Toc421203528"/>
      <w:bookmarkStart w:id="327" w:name="_Toc458084972"/>
      <w:bookmarkStart w:id="328" w:name="_Toc504038347"/>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11</w:t>
      </w:r>
      <w:r w:rsidR="00105849">
        <w:rPr>
          <w:noProof/>
        </w:rPr>
        <w:fldChar w:fldCharType="end"/>
      </w:r>
      <w:r w:rsidR="004B1919" w:rsidRPr="00FF0E1A">
        <w:t>: Adobe Flash Player Settings - Click Capture Image</w:t>
      </w:r>
      <w:bookmarkStart w:id="329" w:name="_Toc419879138"/>
      <w:bookmarkStart w:id="330" w:name="_Toc419879348"/>
      <w:bookmarkStart w:id="331" w:name="_Toc419880753"/>
      <w:bookmarkEnd w:id="325"/>
      <w:bookmarkEnd w:id="326"/>
      <w:bookmarkEnd w:id="327"/>
      <w:bookmarkEnd w:id="328"/>
    </w:p>
    <w:p w14:paraId="6467CD97" w14:textId="77777777" w:rsidR="00533D33" w:rsidRDefault="00533D33">
      <w:pPr>
        <w:rPr>
          <w:szCs w:val="20"/>
        </w:rPr>
      </w:pPr>
      <w:bookmarkStart w:id="332" w:name="_Toc424295728"/>
      <w:bookmarkStart w:id="333" w:name="_Toc424906166"/>
      <w:bookmarkStart w:id="334" w:name="_Toc424907951"/>
      <w:bookmarkStart w:id="335" w:name="_Toc437936820"/>
      <w:bookmarkStart w:id="336" w:name="_Toc437947853"/>
      <w:bookmarkStart w:id="337" w:name="_Toc458084921"/>
      <w:r>
        <w:br w:type="page"/>
      </w:r>
    </w:p>
    <w:p w14:paraId="58B36A33" w14:textId="09BAF579" w:rsidR="004B1919" w:rsidRPr="00FF0E1A" w:rsidRDefault="004B1919" w:rsidP="00E933CE">
      <w:pPr>
        <w:pStyle w:val="BodyTextNumbered1"/>
      </w:pPr>
      <w:r w:rsidRPr="00FF0E1A">
        <w:lastRenderedPageBreak/>
        <w:t>Right click on the [Allow] button.</w:t>
      </w:r>
      <w:bookmarkEnd w:id="329"/>
      <w:bookmarkEnd w:id="330"/>
      <w:bookmarkEnd w:id="331"/>
      <w:bookmarkEnd w:id="332"/>
      <w:bookmarkEnd w:id="333"/>
      <w:bookmarkEnd w:id="334"/>
      <w:bookmarkEnd w:id="335"/>
      <w:bookmarkEnd w:id="336"/>
      <w:bookmarkEnd w:id="337"/>
    </w:p>
    <w:bookmarkEnd w:id="322"/>
    <w:bookmarkEnd w:id="323"/>
    <w:bookmarkEnd w:id="324"/>
    <w:p w14:paraId="75FE1DE3" w14:textId="77777777" w:rsidR="004B1919" w:rsidRPr="00FF0E1A" w:rsidRDefault="004B1919" w:rsidP="004B1919">
      <w:r w:rsidRPr="00FF0E1A">
        <w:rPr>
          <w:noProof/>
        </w:rPr>
        <w:drawing>
          <wp:inline distT="0" distB="0" distL="0" distR="0" wp14:anchorId="3C45A5D8" wp14:editId="561C7676">
            <wp:extent cx="5943600" cy="4196080"/>
            <wp:effectExtent l="19050" t="19050" r="19050" b="13970"/>
            <wp:docPr id="24" name="Picture 24" descr="Adobe Flash Player Settings - Right click on Allow Figure" title="Adobe Flash Player Settings - Right click on Allow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96080"/>
                    </a:xfrm>
                    <a:prstGeom prst="rect">
                      <a:avLst/>
                    </a:prstGeom>
                    <a:ln>
                      <a:solidFill>
                        <a:schemeClr val="tx1"/>
                      </a:solidFill>
                    </a:ln>
                  </pic:spPr>
                </pic:pic>
              </a:graphicData>
            </a:graphic>
          </wp:inline>
        </w:drawing>
      </w:r>
    </w:p>
    <w:p w14:paraId="30CD74DE" w14:textId="72A03535" w:rsidR="004B1919" w:rsidRPr="00FF0E1A" w:rsidRDefault="009E358E" w:rsidP="00D6670D">
      <w:pPr>
        <w:pStyle w:val="Caption"/>
      </w:pPr>
      <w:bookmarkStart w:id="338" w:name="_Toc419879257"/>
      <w:bookmarkStart w:id="339" w:name="_Toc421203529"/>
      <w:bookmarkStart w:id="340" w:name="_Toc458084973"/>
      <w:bookmarkStart w:id="341" w:name="_Toc504038348"/>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12</w:t>
      </w:r>
      <w:r w:rsidR="00105849">
        <w:rPr>
          <w:noProof/>
        </w:rPr>
        <w:fldChar w:fldCharType="end"/>
      </w:r>
      <w:r w:rsidR="004B1919" w:rsidRPr="00FF0E1A">
        <w:t>: Adobe Flash Player Settings - Right click on Allow</w:t>
      </w:r>
      <w:bookmarkEnd w:id="338"/>
      <w:bookmarkEnd w:id="339"/>
      <w:bookmarkEnd w:id="340"/>
      <w:bookmarkEnd w:id="341"/>
    </w:p>
    <w:p w14:paraId="28080DEE" w14:textId="77777777" w:rsidR="00533D33" w:rsidRDefault="00533D33">
      <w:pPr>
        <w:rPr>
          <w:szCs w:val="20"/>
        </w:rPr>
      </w:pPr>
      <w:bookmarkStart w:id="342" w:name="_Toc419879140"/>
      <w:bookmarkStart w:id="343" w:name="_Toc419879350"/>
      <w:bookmarkStart w:id="344" w:name="_Toc419880755"/>
      <w:bookmarkStart w:id="345" w:name="_Toc424295729"/>
      <w:bookmarkStart w:id="346" w:name="_Toc424906167"/>
      <w:bookmarkStart w:id="347" w:name="_Toc424907952"/>
      <w:bookmarkStart w:id="348" w:name="_Toc437936821"/>
      <w:bookmarkStart w:id="349" w:name="_Toc437947854"/>
      <w:bookmarkStart w:id="350" w:name="_Toc458084922"/>
      <w:r>
        <w:br w:type="page"/>
      </w:r>
    </w:p>
    <w:p w14:paraId="55093599" w14:textId="7D470141" w:rsidR="004B1919" w:rsidRPr="00FF0E1A" w:rsidRDefault="004B1919" w:rsidP="00E933CE">
      <w:pPr>
        <w:pStyle w:val="BodyTextNumbered1"/>
      </w:pPr>
      <w:r w:rsidRPr="00FF0E1A">
        <w:lastRenderedPageBreak/>
        <w:t>Click on [Settings].</w:t>
      </w:r>
      <w:bookmarkEnd w:id="342"/>
      <w:bookmarkEnd w:id="343"/>
      <w:bookmarkEnd w:id="344"/>
      <w:bookmarkEnd w:id="345"/>
      <w:bookmarkEnd w:id="346"/>
      <w:bookmarkEnd w:id="347"/>
      <w:bookmarkEnd w:id="348"/>
      <w:bookmarkEnd w:id="349"/>
      <w:bookmarkEnd w:id="350"/>
    </w:p>
    <w:p w14:paraId="5D5A1D53" w14:textId="77777777" w:rsidR="004B1919" w:rsidRPr="00FF0E1A" w:rsidRDefault="004B1919" w:rsidP="00D47CB9">
      <w:r w:rsidRPr="00FF0E1A">
        <w:rPr>
          <w:noProof/>
        </w:rPr>
        <w:drawing>
          <wp:inline distT="0" distB="0" distL="0" distR="0" wp14:anchorId="05DA7577" wp14:editId="6AFD0A90">
            <wp:extent cx="5943600" cy="4184650"/>
            <wp:effectExtent l="19050" t="19050" r="19050" b="25400"/>
            <wp:docPr id="25" name="Picture 25" descr="Adobe Flash Player Settings - select Settings Figure" title="Adobe Flash Player Settings - select Setting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84650"/>
                    </a:xfrm>
                    <a:prstGeom prst="rect">
                      <a:avLst/>
                    </a:prstGeom>
                    <a:ln>
                      <a:solidFill>
                        <a:schemeClr val="tx1"/>
                      </a:solidFill>
                    </a:ln>
                  </pic:spPr>
                </pic:pic>
              </a:graphicData>
            </a:graphic>
          </wp:inline>
        </w:drawing>
      </w:r>
    </w:p>
    <w:p w14:paraId="6523E4D3" w14:textId="3AA7092A" w:rsidR="004B1919" w:rsidRPr="00FF0E1A" w:rsidRDefault="009E358E" w:rsidP="00D6670D">
      <w:pPr>
        <w:pStyle w:val="Caption"/>
      </w:pPr>
      <w:bookmarkStart w:id="351" w:name="_Toc419879258"/>
      <w:bookmarkStart w:id="352" w:name="_Toc421203530"/>
      <w:bookmarkStart w:id="353" w:name="_Toc458084974"/>
      <w:bookmarkStart w:id="354" w:name="_Toc504038349"/>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13</w:t>
      </w:r>
      <w:r w:rsidR="00105849">
        <w:rPr>
          <w:noProof/>
        </w:rPr>
        <w:fldChar w:fldCharType="end"/>
      </w:r>
      <w:r w:rsidR="004B1919" w:rsidRPr="00FF0E1A">
        <w:t>: Adobe Flash Player Settings - select Settings</w:t>
      </w:r>
      <w:bookmarkEnd w:id="351"/>
      <w:bookmarkEnd w:id="352"/>
      <w:bookmarkEnd w:id="353"/>
      <w:bookmarkEnd w:id="354"/>
    </w:p>
    <w:p w14:paraId="3FA0A2A6" w14:textId="77777777" w:rsidR="00533D33" w:rsidRDefault="00533D33">
      <w:pPr>
        <w:rPr>
          <w:szCs w:val="20"/>
        </w:rPr>
      </w:pPr>
      <w:bookmarkStart w:id="355" w:name="_Toc424295730"/>
      <w:bookmarkStart w:id="356" w:name="_Toc424906168"/>
      <w:bookmarkStart w:id="357" w:name="_Toc424907953"/>
      <w:bookmarkStart w:id="358" w:name="_Toc437936822"/>
      <w:bookmarkStart w:id="359" w:name="_Toc437947855"/>
      <w:bookmarkStart w:id="360" w:name="_Toc458084923"/>
      <w:r>
        <w:br w:type="page"/>
      </w:r>
    </w:p>
    <w:p w14:paraId="2D0E4D2B" w14:textId="580B2BEA" w:rsidR="004B1919" w:rsidRPr="00FF0E1A" w:rsidRDefault="004B1919" w:rsidP="00E933CE">
      <w:pPr>
        <w:pStyle w:val="BodyTextNumbered1"/>
      </w:pPr>
      <w:r w:rsidRPr="00FF0E1A">
        <w:lastRenderedPageBreak/>
        <w:t>Set to Allow by clicking on the circle to the immediate left of Allow.</w:t>
      </w:r>
      <w:bookmarkEnd w:id="355"/>
      <w:bookmarkEnd w:id="356"/>
      <w:bookmarkEnd w:id="357"/>
      <w:bookmarkEnd w:id="358"/>
      <w:bookmarkEnd w:id="359"/>
      <w:bookmarkEnd w:id="360"/>
    </w:p>
    <w:p w14:paraId="18B32E49" w14:textId="77777777" w:rsidR="004B1919" w:rsidRPr="00FF0E1A" w:rsidRDefault="004B1919" w:rsidP="00E933CE">
      <w:pPr>
        <w:pStyle w:val="BodyTextNumbered1"/>
        <w:rPr>
          <w:sz w:val="24"/>
        </w:rPr>
      </w:pPr>
      <w:r w:rsidRPr="00FF0E1A">
        <w:rPr>
          <w:sz w:val="24"/>
        </w:rPr>
        <w:t>Set to Remember by clicking on the square to the immediate left of Remember.</w:t>
      </w:r>
    </w:p>
    <w:p w14:paraId="2D035AD2" w14:textId="77777777" w:rsidR="004B1919" w:rsidRPr="00FF0E1A" w:rsidRDefault="004B1919" w:rsidP="00E933CE">
      <w:pPr>
        <w:pStyle w:val="BodyTextNumbered1"/>
        <w:rPr>
          <w:sz w:val="24"/>
        </w:rPr>
      </w:pPr>
      <w:r w:rsidRPr="00FF0E1A">
        <w:rPr>
          <w:sz w:val="24"/>
        </w:rPr>
        <w:t xml:space="preserve">Click the </w:t>
      </w:r>
      <w:r w:rsidRPr="00FF0E1A">
        <w:rPr>
          <w:b/>
          <w:sz w:val="24"/>
        </w:rPr>
        <w:t>[Close]</w:t>
      </w:r>
      <w:r w:rsidRPr="00FF0E1A">
        <w:rPr>
          <w:sz w:val="24"/>
        </w:rPr>
        <w:t xml:space="preserve"> button.</w:t>
      </w:r>
    </w:p>
    <w:p w14:paraId="74BFFBE2" w14:textId="77777777" w:rsidR="004B1919" w:rsidRPr="00FF0E1A" w:rsidRDefault="004B1919" w:rsidP="00D47CB9">
      <w:r w:rsidRPr="00FF0E1A">
        <w:rPr>
          <w:noProof/>
        </w:rPr>
        <w:drawing>
          <wp:inline distT="0" distB="0" distL="0" distR="0" wp14:anchorId="2AFFA34A" wp14:editId="11545BB5">
            <wp:extent cx="5943600" cy="4211955"/>
            <wp:effectExtent l="19050" t="19050" r="19050" b="17145"/>
            <wp:docPr id="26" name="Picture 26" descr="Adobe Flash Player Settings - select Settings Figure" title="Adobe Flash Player Settings - select Setting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11955"/>
                    </a:xfrm>
                    <a:prstGeom prst="rect">
                      <a:avLst/>
                    </a:prstGeom>
                    <a:ln>
                      <a:solidFill>
                        <a:schemeClr val="tx1"/>
                      </a:solidFill>
                    </a:ln>
                  </pic:spPr>
                </pic:pic>
              </a:graphicData>
            </a:graphic>
          </wp:inline>
        </w:drawing>
      </w:r>
    </w:p>
    <w:p w14:paraId="042F05E4" w14:textId="369214D2" w:rsidR="004B1919" w:rsidRPr="00FF0E1A" w:rsidRDefault="009E358E" w:rsidP="00D6670D">
      <w:pPr>
        <w:pStyle w:val="Caption"/>
      </w:pPr>
      <w:bookmarkStart w:id="361" w:name="_Toc419879259"/>
      <w:bookmarkStart w:id="362" w:name="_Toc421203531"/>
      <w:bookmarkStart w:id="363" w:name="_Toc458084975"/>
      <w:bookmarkStart w:id="364" w:name="_Toc504038350"/>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14</w:t>
      </w:r>
      <w:r w:rsidR="00105849">
        <w:rPr>
          <w:noProof/>
        </w:rPr>
        <w:fldChar w:fldCharType="end"/>
      </w:r>
      <w:r w:rsidR="004B1919" w:rsidRPr="00FF0E1A">
        <w:t xml:space="preserve">: Adobe </w:t>
      </w:r>
      <w:r w:rsidR="00F92B35">
        <w:t>Flash Player Settings - select S</w:t>
      </w:r>
      <w:r w:rsidR="004B1919" w:rsidRPr="00FF0E1A">
        <w:t>ettings</w:t>
      </w:r>
      <w:bookmarkEnd w:id="361"/>
      <w:bookmarkEnd w:id="362"/>
      <w:bookmarkEnd w:id="363"/>
      <w:bookmarkEnd w:id="364"/>
    </w:p>
    <w:p w14:paraId="7B97E70F" w14:textId="77777777" w:rsidR="00533D33" w:rsidRDefault="00533D33">
      <w:pPr>
        <w:rPr>
          <w:szCs w:val="20"/>
        </w:rPr>
      </w:pPr>
      <w:bookmarkStart w:id="365" w:name="_Toc419879143"/>
      <w:bookmarkStart w:id="366" w:name="_Toc419879353"/>
      <w:bookmarkStart w:id="367" w:name="_Toc419880758"/>
      <w:bookmarkStart w:id="368" w:name="_Toc424295731"/>
      <w:bookmarkStart w:id="369" w:name="_Toc424906169"/>
      <w:bookmarkStart w:id="370" w:name="_Toc424907954"/>
      <w:bookmarkStart w:id="371" w:name="_Toc437936823"/>
      <w:bookmarkStart w:id="372" w:name="_Toc437947856"/>
      <w:bookmarkStart w:id="373" w:name="_Toc458084924"/>
      <w:r>
        <w:br w:type="page"/>
      </w:r>
    </w:p>
    <w:p w14:paraId="1B01A7D0" w14:textId="108C90B3" w:rsidR="004B1919" w:rsidRPr="00FF0E1A" w:rsidRDefault="004B1919" w:rsidP="00E933CE">
      <w:pPr>
        <w:pStyle w:val="BodyTextNumbered1"/>
      </w:pPr>
      <w:r w:rsidRPr="00FF0E1A">
        <w:lastRenderedPageBreak/>
        <w:t>Click the [Back] button.</w:t>
      </w:r>
      <w:bookmarkEnd w:id="365"/>
      <w:bookmarkEnd w:id="366"/>
      <w:bookmarkEnd w:id="367"/>
      <w:bookmarkEnd w:id="368"/>
      <w:bookmarkEnd w:id="369"/>
      <w:bookmarkEnd w:id="370"/>
      <w:bookmarkEnd w:id="371"/>
      <w:bookmarkEnd w:id="372"/>
      <w:bookmarkEnd w:id="373"/>
    </w:p>
    <w:p w14:paraId="782CF0A2" w14:textId="42896587" w:rsidR="0064799A" w:rsidRPr="00FF0E1A" w:rsidRDefault="004B1919" w:rsidP="00D47CB9">
      <w:r w:rsidRPr="00FF0E1A">
        <w:rPr>
          <w:noProof/>
        </w:rPr>
        <w:drawing>
          <wp:inline distT="0" distB="0" distL="0" distR="0" wp14:anchorId="164D3226" wp14:editId="50835A56">
            <wp:extent cx="5943600" cy="4015740"/>
            <wp:effectExtent l="19050" t="19050" r="19050" b="22860"/>
            <wp:docPr id="28" name="Picture 28" descr="Adobe Flash Player Settings - Reset camera Figure" title="Adobe Flash Player Settings - Reset camera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15740"/>
                    </a:xfrm>
                    <a:prstGeom prst="rect">
                      <a:avLst/>
                    </a:prstGeom>
                    <a:ln>
                      <a:solidFill>
                        <a:schemeClr val="tx1"/>
                      </a:solidFill>
                    </a:ln>
                  </pic:spPr>
                </pic:pic>
              </a:graphicData>
            </a:graphic>
          </wp:inline>
        </w:drawing>
      </w:r>
    </w:p>
    <w:p w14:paraId="06446A0E" w14:textId="191FCAEB" w:rsidR="004B1919" w:rsidRPr="00FF0E1A" w:rsidRDefault="009E358E" w:rsidP="00D6670D">
      <w:pPr>
        <w:pStyle w:val="Caption"/>
      </w:pPr>
      <w:bookmarkStart w:id="374" w:name="_Toc419879260"/>
      <w:bookmarkStart w:id="375" w:name="_Toc421203532"/>
      <w:bookmarkStart w:id="376" w:name="_Toc458084976"/>
      <w:bookmarkStart w:id="377" w:name="_Toc504038351"/>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15</w:t>
      </w:r>
      <w:r w:rsidR="00105849">
        <w:rPr>
          <w:noProof/>
        </w:rPr>
        <w:fldChar w:fldCharType="end"/>
      </w:r>
      <w:r w:rsidR="004B1919" w:rsidRPr="00FF0E1A">
        <w:t>: Adobe Flash Player Settings - Reset camera</w:t>
      </w:r>
      <w:bookmarkEnd w:id="374"/>
      <w:bookmarkEnd w:id="375"/>
      <w:bookmarkEnd w:id="376"/>
      <w:bookmarkEnd w:id="377"/>
    </w:p>
    <w:p w14:paraId="3B719F12" w14:textId="77777777" w:rsidR="00533D33" w:rsidRDefault="00533D33">
      <w:pPr>
        <w:rPr>
          <w:szCs w:val="20"/>
        </w:rPr>
      </w:pPr>
      <w:bookmarkStart w:id="378" w:name="_Toc424295732"/>
      <w:bookmarkStart w:id="379" w:name="_Toc424906170"/>
      <w:bookmarkStart w:id="380" w:name="_Toc424907955"/>
      <w:bookmarkStart w:id="381" w:name="_Toc437936824"/>
      <w:bookmarkStart w:id="382" w:name="_Toc437947857"/>
      <w:bookmarkStart w:id="383" w:name="_Toc458084925"/>
      <w:r>
        <w:br w:type="page"/>
      </w:r>
    </w:p>
    <w:p w14:paraId="74BBEB91" w14:textId="0D8827F5" w:rsidR="00E536A9" w:rsidRPr="00D47CB9" w:rsidRDefault="004B1919" w:rsidP="00E933CE">
      <w:pPr>
        <w:pStyle w:val="BodyTextNumbered1"/>
        <w:rPr>
          <w:noProof/>
          <w:szCs w:val="24"/>
        </w:rPr>
      </w:pPr>
      <w:r w:rsidRPr="00FF0E1A">
        <w:lastRenderedPageBreak/>
        <w:t>Click the [Take New Picture] but</w:t>
      </w:r>
      <w:bookmarkEnd w:id="378"/>
      <w:bookmarkEnd w:id="379"/>
      <w:bookmarkEnd w:id="380"/>
      <w:bookmarkEnd w:id="381"/>
      <w:bookmarkEnd w:id="382"/>
      <w:r w:rsidRPr="00FF0E1A">
        <w:t>ton</w:t>
      </w:r>
      <w:r w:rsidRPr="00FF0E1A">
        <w:rPr>
          <w:noProof/>
        </w:rPr>
        <w:t>.</w:t>
      </w:r>
    </w:p>
    <w:bookmarkEnd w:id="383"/>
    <w:p w14:paraId="09A543DA" w14:textId="0069958C" w:rsidR="004B1919" w:rsidRPr="00E933CE" w:rsidRDefault="009E01C8" w:rsidP="00E933CE">
      <w:r>
        <w:rPr>
          <w:noProof/>
        </w:rPr>
        <w:drawing>
          <wp:inline distT="0" distB="0" distL="0" distR="0" wp14:anchorId="6D9AC7EA" wp14:editId="486055CD">
            <wp:extent cx="5943600" cy="4239260"/>
            <wp:effectExtent l="0" t="0" r="0" b="8890"/>
            <wp:docPr id="5" name="Picture 5" descr="Capture Veteran Image screen - Take New Picture Figure" title="Capture Veteran Image screen - Take New Pictur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16.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inline>
        </w:drawing>
      </w:r>
    </w:p>
    <w:p w14:paraId="2428AE7B" w14:textId="5962B328" w:rsidR="004B1919" w:rsidRPr="00E933CE" w:rsidRDefault="009E358E" w:rsidP="00D6670D">
      <w:pPr>
        <w:pStyle w:val="Caption"/>
      </w:pPr>
      <w:bookmarkStart w:id="384" w:name="_Toc421203533"/>
      <w:bookmarkStart w:id="385" w:name="_Toc458084977"/>
      <w:bookmarkStart w:id="386" w:name="_Toc504038352"/>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E933CE">
        <w:noBreakHyphen/>
      </w:r>
      <w:r w:rsidR="00105849">
        <w:fldChar w:fldCharType="begin"/>
      </w:r>
      <w:r w:rsidR="00105849">
        <w:instrText xml:space="preserve"> SEQ Figure \* ARABIC \s 1 </w:instrText>
      </w:r>
      <w:r w:rsidR="00105849">
        <w:fldChar w:fldCharType="separate"/>
      </w:r>
      <w:r w:rsidR="00CA4BA4">
        <w:rPr>
          <w:noProof/>
        </w:rPr>
        <w:t>16</w:t>
      </w:r>
      <w:r w:rsidR="00105849">
        <w:rPr>
          <w:noProof/>
        </w:rPr>
        <w:fldChar w:fldCharType="end"/>
      </w:r>
      <w:r w:rsidR="004B1919" w:rsidRPr="00E933CE">
        <w:t xml:space="preserve">: Capture Veteran Image screen </w:t>
      </w:r>
      <w:r w:rsidR="00B4722F" w:rsidRPr="00FF0E1A">
        <w:t>-</w:t>
      </w:r>
      <w:r w:rsidR="004B1919" w:rsidRPr="00E933CE">
        <w:t xml:space="preserve"> Take New Picture</w:t>
      </w:r>
      <w:bookmarkEnd w:id="384"/>
      <w:bookmarkEnd w:id="385"/>
      <w:bookmarkEnd w:id="386"/>
    </w:p>
    <w:p w14:paraId="47BA6592" w14:textId="77777777" w:rsidR="004B1919" w:rsidRPr="00FF0E1A" w:rsidRDefault="004B1919" w:rsidP="00A41D6A">
      <w:pPr>
        <w:pStyle w:val="BodyText"/>
      </w:pPr>
      <w:r w:rsidRPr="00FF0E1A">
        <w:t>The image silhouette will then return, and the Veteran image will be visible. You can then capture the image and continue with the card request process.</w:t>
      </w:r>
    </w:p>
    <w:p w14:paraId="690D147E" w14:textId="77777777" w:rsidR="004B1919" w:rsidRPr="00FF0E1A" w:rsidRDefault="004B1919" w:rsidP="00FA6225">
      <w:pPr>
        <w:pStyle w:val="Heading2"/>
      </w:pPr>
      <w:bookmarkStart w:id="387" w:name="_Toc418580527"/>
      <w:bookmarkStart w:id="388" w:name="_Toc421203437"/>
      <w:bookmarkStart w:id="389" w:name="_Toc458084926"/>
      <w:bookmarkStart w:id="390" w:name="_Toc504038300"/>
      <w:r w:rsidRPr="00FF0E1A">
        <w:t>Information not updating with radio button selection</w:t>
      </w:r>
      <w:bookmarkEnd w:id="387"/>
      <w:bookmarkEnd w:id="388"/>
      <w:bookmarkEnd w:id="389"/>
      <w:bookmarkEnd w:id="390"/>
    </w:p>
    <w:p w14:paraId="35D810B2" w14:textId="77777777" w:rsidR="004B1919" w:rsidRPr="00FF0E1A" w:rsidRDefault="004B1919" w:rsidP="00A41D6A">
      <w:pPr>
        <w:pStyle w:val="BodyText"/>
      </w:pPr>
      <w:r w:rsidRPr="00FF0E1A">
        <w:t xml:space="preserve">If making certain selections (i.e., check boxes or radio buttons) does not appear to be functioning as expected, this could be due to your browser compatibility settings not being properly set. Follow the steps listed in section </w:t>
      </w:r>
      <w:hyperlink w:anchor="_Image_Alignment" w:history="1">
        <w:r w:rsidRPr="00FF0E1A">
          <w:rPr>
            <w:rStyle w:val="Hyperlink"/>
          </w:rPr>
          <w:t>8.4.1</w:t>
        </w:r>
      </w:hyperlink>
      <w:r w:rsidRPr="00FF0E1A">
        <w:t xml:space="preserve"> to update these.</w:t>
      </w:r>
    </w:p>
    <w:p w14:paraId="6E58AB73" w14:textId="77777777" w:rsidR="00533D33" w:rsidRDefault="00533D33">
      <w:pPr>
        <w:rPr>
          <w:b/>
          <w:iCs/>
          <w:kern w:val="32"/>
          <w:sz w:val="32"/>
          <w:szCs w:val="28"/>
        </w:rPr>
      </w:pPr>
      <w:bookmarkStart w:id="391" w:name="_Toc421203438"/>
      <w:bookmarkStart w:id="392" w:name="_Toc458084927"/>
      <w:r>
        <w:br w:type="page"/>
      </w:r>
    </w:p>
    <w:p w14:paraId="11FC7738" w14:textId="10F050CE" w:rsidR="004B1919" w:rsidRPr="00FF0E1A" w:rsidRDefault="004B1919" w:rsidP="00FA6225">
      <w:pPr>
        <w:pStyle w:val="Heading2"/>
      </w:pPr>
      <w:bookmarkStart w:id="393" w:name="_Toc504038301"/>
      <w:r w:rsidRPr="00FF0E1A">
        <w:lastRenderedPageBreak/>
        <w:t>Error Questions</w:t>
      </w:r>
      <w:bookmarkEnd w:id="391"/>
      <w:bookmarkEnd w:id="392"/>
      <w:bookmarkEnd w:id="393"/>
    </w:p>
    <w:p w14:paraId="5EE3F901" w14:textId="77777777" w:rsidR="004B1919" w:rsidRPr="00FF0E1A" w:rsidRDefault="004B1919" w:rsidP="00FA6225">
      <w:pPr>
        <w:pStyle w:val="Heading3"/>
      </w:pPr>
      <w:bookmarkStart w:id="394" w:name="_Toc421203439"/>
      <w:bookmarkStart w:id="395" w:name="_Toc458084928"/>
      <w:bookmarkStart w:id="396" w:name="_Toc504038302"/>
      <w:r w:rsidRPr="00FF0E1A">
        <w:t xml:space="preserve">Can I request a card when ‘Bad MVI Address’ is </w:t>
      </w:r>
      <w:bookmarkEnd w:id="394"/>
      <w:r w:rsidRPr="00FF0E1A">
        <w:t>displayed?</w:t>
      </w:r>
      <w:bookmarkEnd w:id="395"/>
      <w:bookmarkEnd w:id="396"/>
    </w:p>
    <w:p w14:paraId="6AD47C05" w14:textId="5A11B162" w:rsidR="004B1919" w:rsidRPr="00FF0E1A" w:rsidRDefault="004B1919" w:rsidP="00A41D6A">
      <w:pPr>
        <w:pStyle w:val="BodyText"/>
      </w:pPr>
      <w:r w:rsidRPr="00FF0E1A">
        <w:t>Home addresses are stored in the Enrollment Services dat</w:t>
      </w:r>
      <w:r w:rsidR="00D6670D">
        <w:t xml:space="preserve">abase and in the MVI database. </w:t>
      </w:r>
      <w:r w:rsidRPr="00FF0E1A">
        <w:t>When a valid MVI address is unavailable, the ‘Bad MVI Address’ message is displayed in black letters at the top of the screen. When this occurs, select the Enrollment Services address, the requesting facility address, or the preferred facility address and continue with the card request.</w:t>
      </w:r>
    </w:p>
    <w:p w14:paraId="39FF9AD4" w14:textId="77777777" w:rsidR="004B1919" w:rsidRPr="00FF0E1A" w:rsidRDefault="004B1919" w:rsidP="00FA6225">
      <w:pPr>
        <w:pStyle w:val="Heading3"/>
      </w:pPr>
      <w:bookmarkStart w:id="397" w:name="_Toc458084929"/>
      <w:bookmarkStart w:id="398" w:name="_Toc504038303"/>
      <w:r w:rsidRPr="00FF0E1A">
        <w:t>Can I request a card when ‘Bad Preferred Facility Address’ is displayed?</w:t>
      </w:r>
      <w:bookmarkEnd w:id="397"/>
      <w:bookmarkEnd w:id="398"/>
    </w:p>
    <w:p w14:paraId="1DE38804" w14:textId="77777777" w:rsidR="004B1919" w:rsidRPr="00FF0E1A" w:rsidRDefault="004B1919" w:rsidP="00A41D6A">
      <w:pPr>
        <w:pStyle w:val="BodyText"/>
      </w:pPr>
      <w:r w:rsidRPr="00FF0E1A">
        <w:t>Preferred facilities are sent to VHIC from Enrollment Services. Occasionally, a Veteran will not have a preferred facility associated with their enrollment record. When VHIC does not receive a preferred facility from ES, the VHIC system will display the message ‘</w:t>
      </w:r>
      <w:r w:rsidRPr="00FF0E1A">
        <w:rPr>
          <w:color w:val="FF0000"/>
        </w:rPr>
        <w:t>Bad Preferred Facility Address</w:t>
      </w:r>
      <w:r w:rsidRPr="00FF0E1A">
        <w:t>’ in red letters at the top of the screen. When this occurs, select the Enrollment Services address, MVI address, or the requesting facility address and continue with the card request.</w:t>
      </w:r>
    </w:p>
    <w:p w14:paraId="556328B9" w14:textId="77777777" w:rsidR="004B1919" w:rsidRPr="00FF0E1A" w:rsidRDefault="004B1919" w:rsidP="00FA6225">
      <w:pPr>
        <w:pStyle w:val="Heading3"/>
      </w:pPr>
      <w:bookmarkStart w:id="399" w:name="_Toc421203440"/>
      <w:bookmarkStart w:id="400" w:name="_Toc458084930"/>
      <w:bookmarkStart w:id="401" w:name="_Toc504038304"/>
      <w:r w:rsidRPr="00FF0E1A">
        <w:t>What to do with “Error accessing MVI” messages</w:t>
      </w:r>
      <w:bookmarkEnd w:id="399"/>
      <w:bookmarkEnd w:id="400"/>
      <w:bookmarkEnd w:id="401"/>
    </w:p>
    <w:p w14:paraId="581E2FF3" w14:textId="110B3FE0" w:rsidR="004B1919" w:rsidRPr="00FF0E1A" w:rsidRDefault="004B1919" w:rsidP="00A41D6A">
      <w:pPr>
        <w:pStyle w:val="BodyText"/>
      </w:pPr>
      <w:r w:rsidRPr="00FF0E1A">
        <w:t>The problem will be forwarded to the Admin support team, and Admin will forward to tier 3 DEV-VIC4 for resolution.</w:t>
      </w:r>
    </w:p>
    <w:p w14:paraId="58210CCA" w14:textId="77777777" w:rsidR="004B1919" w:rsidRPr="00FF0E1A" w:rsidRDefault="004B1919" w:rsidP="00A41D6A">
      <w:pPr>
        <w:pStyle w:val="BodyText"/>
      </w:pPr>
      <w:r w:rsidRPr="00FF0E1A">
        <w:t>This problem occurs during peak workload times, and is an intermittent problem. Sites experiencing this problem should periodically retry to process VHIC cards.</w:t>
      </w:r>
    </w:p>
    <w:p w14:paraId="6E94EF71" w14:textId="77777777" w:rsidR="004B1919" w:rsidRPr="00FF0E1A" w:rsidRDefault="004B1919" w:rsidP="00FA6225">
      <w:pPr>
        <w:pStyle w:val="Heading3"/>
      </w:pPr>
      <w:bookmarkStart w:id="402" w:name="_Toc421203441"/>
      <w:bookmarkStart w:id="403" w:name="_Toc458084931"/>
      <w:bookmarkStart w:id="404" w:name="_Toc504038305"/>
      <w:r w:rsidRPr="00FF0E1A">
        <w:t>What to do with “MVI Did Not Return an Enrollment Identifier” messages on Step 2</w:t>
      </w:r>
      <w:bookmarkEnd w:id="402"/>
      <w:bookmarkEnd w:id="403"/>
      <w:bookmarkEnd w:id="404"/>
    </w:p>
    <w:p w14:paraId="62B2BA02" w14:textId="77777777" w:rsidR="004B1919" w:rsidRPr="00FF0E1A" w:rsidRDefault="004B1919" w:rsidP="00A41D6A">
      <w:pPr>
        <w:pStyle w:val="BodyText"/>
      </w:pPr>
      <w:r w:rsidRPr="00FF0E1A">
        <w:t>Enrollment status is obtained by the VHIC system from the Enrollment Services System. Some Veterans have no defined enrollment status in ES (even though they are known to MVI), as indicated by the “No Enrollment Determination” comment.</w:t>
      </w:r>
    </w:p>
    <w:p w14:paraId="1ED96ECF" w14:textId="6B5E0005" w:rsidR="004B1919" w:rsidRPr="00FF0E1A" w:rsidRDefault="004B1919" w:rsidP="00A41D6A">
      <w:pPr>
        <w:pStyle w:val="BodyText"/>
      </w:pPr>
      <w:r w:rsidRPr="00FF0E1A">
        <w:t>During card requests for these “no enrol</w:t>
      </w:r>
      <w:r w:rsidR="00184317">
        <w:t>lment status” Veterans, at the ‘Step 2 Select Veteran’</w:t>
      </w:r>
      <w:r w:rsidRPr="00FF0E1A">
        <w:t xml:space="preserve"> screen, a message stating that the “</w:t>
      </w:r>
      <w:r w:rsidRPr="00FF0E1A">
        <w:rPr>
          <w:color w:val="FF0000"/>
        </w:rPr>
        <w:t>Eligibility could not be determined. MVI did not return an Enrollment [sic] identifier for ICN</w:t>
      </w:r>
      <w:r w:rsidRPr="00FF0E1A">
        <w:t>” is displayed. Inform the Veteran that they will need to have the problem fixed in the Enrollment Services System, (and possibly wait up to 48 hours for the change to become visible to VHIC), and then the card can be requested.</w:t>
      </w:r>
    </w:p>
    <w:p w14:paraId="4B3CD261" w14:textId="77777777" w:rsidR="004B1919" w:rsidRPr="00FF0E1A" w:rsidRDefault="004B1919" w:rsidP="00FA6225">
      <w:pPr>
        <w:pStyle w:val="Heading2"/>
      </w:pPr>
      <w:bookmarkStart w:id="405" w:name="_Toc421203442"/>
      <w:bookmarkStart w:id="406" w:name="_Toc458084932"/>
      <w:bookmarkStart w:id="407" w:name="_Toc504038306"/>
      <w:r w:rsidRPr="00FF0E1A">
        <w:t>Photo Error Questions</w:t>
      </w:r>
      <w:bookmarkEnd w:id="405"/>
      <w:bookmarkEnd w:id="406"/>
      <w:bookmarkEnd w:id="407"/>
    </w:p>
    <w:p w14:paraId="775F9ED6" w14:textId="77777777" w:rsidR="004B1919" w:rsidRPr="00FF0E1A" w:rsidRDefault="004B1919" w:rsidP="00A41D6A">
      <w:pPr>
        <w:pStyle w:val="BodyText"/>
        <w:rPr>
          <w:noProof/>
        </w:rPr>
      </w:pPr>
      <w:r w:rsidRPr="00FF0E1A">
        <w:rPr>
          <w:noProof/>
        </w:rPr>
        <w:t>A photo collision is the possibility of two Veteran images getting swapped.</w:t>
      </w:r>
    </w:p>
    <w:p w14:paraId="60649E59" w14:textId="77777777" w:rsidR="004B1919" w:rsidRPr="00FF0E1A" w:rsidRDefault="004B1919" w:rsidP="00A41D6A">
      <w:pPr>
        <w:pStyle w:val="BodyText"/>
        <w:rPr>
          <w:noProof/>
        </w:rPr>
      </w:pPr>
      <w:r w:rsidRPr="00FF0E1A">
        <w:rPr>
          <w:noProof/>
        </w:rPr>
        <w:t xml:space="preserve">We have implemented several checks at different points of the card request process; </w:t>
      </w:r>
      <w:r w:rsidRPr="00FF0E1A">
        <w:rPr>
          <w:i/>
          <w:noProof/>
        </w:rPr>
        <w:t>Step 3: Capture Veteran Image</w:t>
      </w:r>
      <w:r w:rsidRPr="00FF0E1A">
        <w:rPr>
          <w:noProof/>
        </w:rPr>
        <w:t xml:space="preserve">, </w:t>
      </w:r>
      <w:r w:rsidRPr="00FF0E1A">
        <w:rPr>
          <w:i/>
          <w:noProof/>
        </w:rPr>
        <w:t>Step 5: Save Card Request</w:t>
      </w:r>
      <w:r w:rsidRPr="00FF0E1A">
        <w:rPr>
          <w:noProof/>
        </w:rPr>
        <w:t xml:space="preserve">, and the </w:t>
      </w:r>
      <w:r w:rsidRPr="00FF0E1A">
        <w:rPr>
          <w:i/>
          <w:noProof/>
        </w:rPr>
        <w:t>Card Monitor Job</w:t>
      </w:r>
      <w:r w:rsidRPr="00FF0E1A">
        <w:rPr>
          <w:noProof/>
        </w:rPr>
        <w:t>, which is the title of a task run every day in the VHIC system.</w:t>
      </w:r>
    </w:p>
    <w:p w14:paraId="3533CFEB" w14:textId="77777777" w:rsidR="004B1919" w:rsidRPr="00FF0E1A" w:rsidRDefault="004B1919" w:rsidP="00FA6225">
      <w:pPr>
        <w:pStyle w:val="Heading3"/>
        <w:rPr>
          <w:noProof/>
        </w:rPr>
      </w:pPr>
      <w:bookmarkStart w:id="408" w:name="_Toc419269630"/>
      <w:bookmarkStart w:id="409" w:name="_Toc421203443"/>
      <w:bookmarkStart w:id="410" w:name="_Toc458084933"/>
      <w:bookmarkStart w:id="411" w:name="_Toc504038307"/>
      <w:r w:rsidRPr="00FF0E1A">
        <w:rPr>
          <w:noProof/>
        </w:rPr>
        <w:lastRenderedPageBreak/>
        <w:t>Step 3: Capture Veteran Image</w:t>
      </w:r>
      <w:bookmarkEnd w:id="408"/>
      <w:bookmarkEnd w:id="409"/>
      <w:bookmarkEnd w:id="410"/>
      <w:bookmarkEnd w:id="411"/>
    </w:p>
    <w:p w14:paraId="1FBC384C" w14:textId="5E11864E" w:rsidR="004B1919" w:rsidRPr="00FF0E1A" w:rsidRDefault="004B1919" w:rsidP="00A41D6A">
      <w:pPr>
        <w:pStyle w:val="BodyText"/>
        <w:rPr>
          <w:noProof/>
        </w:rPr>
      </w:pPr>
      <w:r w:rsidRPr="00FF0E1A">
        <w:rPr>
          <w:noProof/>
        </w:rPr>
        <w:t xml:space="preserve">The first set of checks happens at Step 3: Capture Veteran Image when the VHIC user clicks the </w:t>
      </w:r>
      <w:r w:rsidRPr="00FF0E1A">
        <w:rPr>
          <w:b/>
          <w:noProof/>
        </w:rPr>
        <w:t>[Next]</w:t>
      </w:r>
      <w:r w:rsidRPr="00FF0E1A">
        <w:rPr>
          <w:noProof/>
        </w:rPr>
        <w:t xml:space="preserve"> button after taking a new picture o</w:t>
      </w:r>
      <w:r w:rsidR="00BF604D">
        <w:rPr>
          <w:noProof/>
        </w:rPr>
        <w:t>r uploading a photo.</w:t>
      </w:r>
    </w:p>
    <w:p w14:paraId="339034A8" w14:textId="77777777" w:rsidR="004B1919" w:rsidRPr="00FF0E1A" w:rsidRDefault="004B1919" w:rsidP="00A41D6A">
      <w:pPr>
        <w:pStyle w:val="BodyText"/>
        <w:rPr>
          <w:noProof/>
        </w:rPr>
      </w:pPr>
      <w:r w:rsidRPr="00FF0E1A">
        <w:rPr>
          <w:noProof/>
        </w:rPr>
        <w:t>The VHIC system will now check to make sure that the picture being taken or uploaded is not already assigned to another Veteran.</w:t>
      </w:r>
    </w:p>
    <w:p w14:paraId="5C53F51D" w14:textId="410F87D5" w:rsidR="004B1919" w:rsidRPr="00FF0E1A" w:rsidRDefault="009E01C8" w:rsidP="004B1919">
      <w:pPr>
        <w:keepNext/>
      </w:pPr>
      <w:r>
        <w:rPr>
          <w:noProof/>
        </w:rPr>
        <w:drawing>
          <wp:inline distT="0" distB="0" distL="0" distR="0" wp14:anchorId="0BDAC535" wp14:editId="51E4F08A">
            <wp:extent cx="5943600" cy="4006215"/>
            <wp:effectExtent l="0" t="0" r="0" b="0"/>
            <wp:docPr id="16" name="Picture 16" descr=" Step 3: Capture Veteran Image Figure" title=" Step 3: Capture Veteran Imag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1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1BEF34E0" w14:textId="5339E742" w:rsidR="004B1919" w:rsidRPr="00FF0E1A" w:rsidRDefault="009E358E" w:rsidP="00D6670D">
      <w:pPr>
        <w:pStyle w:val="Caption"/>
      </w:pPr>
      <w:bookmarkStart w:id="412" w:name="_Toc419879261"/>
      <w:bookmarkStart w:id="413" w:name="_Toc421203534"/>
      <w:bookmarkStart w:id="414" w:name="_Toc458084978"/>
      <w:bookmarkStart w:id="415" w:name="_Toc504038353"/>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17</w:t>
      </w:r>
      <w:r w:rsidR="00105849">
        <w:rPr>
          <w:noProof/>
        </w:rPr>
        <w:fldChar w:fldCharType="end"/>
      </w:r>
      <w:r w:rsidR="004B1919" w:rsidRPr="00FF0E1A">
        <w:t>: Step 3: Capture Veteran Image</w:t>
      </w:r>
      <w:bookmarkEnd w:id="412"/>
      <w:bookmarkEnd w:id="413"/>
      <w:bookmarkEnd w:id="414"/>
      <w:bookmarkEnd w:id="415"/>
    </w:p>
    <w:p w14:paraId="207F8459" w14:textId="77777777" w:rsidR="00533D33" w:rsidRDefault="00533D33">
      <w:pPr>
        <w:rPr>
          <w:sz w:val="24"/>
          <w:szCs w:val="20"/>
        </w:rPr>
      </w:pPr>
      <w:r>
        <w:br w:type="page"/>
      </w:r>
    </w:p>
    <w:p w14:paraId="42CC38F6" w14:textId="5AB658F5" w:rsidR="004B1919" w:rsidRPr="00FF0E1A" w:rsidRDefault="004B1919" w:rsidP="00A41D6A">
      <w:pPr>
        <w:pStyle w:val="BodyText"/>
      </w:pPr>
      <w:r w:rsidRPr="00FF0E1A">
        <w:lastRenderedPageBreak/>
        <w:t>If the VHIC application detects a collision, the VHIC user will see the below error show up under the Navigation Bar. If this occurs, then the VHIC user can click the Back button until they get to Step 2: Select Veteran.</w:t>
      </w:r>
    </w:p>
    <w:p w14:paraId="5C128087" w14:textId="332F6D9A" w:rsidR="004B1919" w:rsidRPr="00FF0E1A" w:rsidRDefault="009E01C8" w:rsidP="004B1919">
      <w:pPr>
        <w:keepNext/>
      </w:pPr>
      <w:r>
        <w:rPr>
          <w:noProof/>
        </w:rPr>
        <w:drawing>
          <wp:inline distT="0" distB="0" distL="0" distR="0" wp14:anchorId="3D8C8716" wp14:editId="251A9B53">
            <wp:extent cx="5943600" cy="4182745"/>
            <wp:effectExtent l="0" t="0" r="0" b="8255"/>
            <wp:docPr id="27" name="Picture 27" descr="Step 3:&quot;Error Saving Picture&quot; error message Figure" title="Step 3:&quot;Error Saving Picture&quot; error messag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1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14:paraId="4CD9B374" w14:textId="53185498" w:rsidR="004B1919" w:rsidRPr="00FF0E1A" w:rsidRDefault="009E358E" w:rsidP="00D6670D">
      <w:pPr>
        <w:pStyle w:val="Caption"/>
      </w:pPr>
      <w:bookmarkStart w:id="416" w:name="_Toc419879262"/>
      <w:bookmarkStart w:id="417" w:name="_Toc421203535"/>
      <w:bookmarkStart w:id="418" w:name="_Toc458084979"/>
      <w:bookmarkStart w:id="419" w:name="_Toc504038354"/>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w:instrText>
      </w:r>
      <w:r w:rsidR="00105849">
        <w:instrText xml:space="preserve">SEQ Figure \* ARABIC \s 1 </w:instrText>
      </w:r>
      <w:r w:rsidR="00105849">
        <w:fldChar w:fldCharType="separate"/>
      </w:r>
      <w:r w:rsidR="00CA4BA4">
        <w:rPr>
          <w:noProof/>
        </w:rPr>
        <w:t>18</w:t>
      </w:r>
      <w:r w:rsidR="00105849">
        <w:rPr>
          <w:noProof/>
        </w:rPr>
        <w:fldChar w:fldCharType="end"/>
      </w:r>
      <w:r w:rsidR="00F92B35">
        <w:t>: Step 3:"</w:t>
      </w:r>
      <w:r w:rsidR="004B1919" w:rsidRPr="00FF0E1A">
        <w:t>Error Saving Picture" error message</w:t>
      </w:r>
      <w:bookmarkEnd w:id="416"/>
      <w:bookmarkEnd w:id="417"/>
      <w:bookmarkEnd w:id="418"/>
      <w:bookmarkEnd w:id="419"/>
    </w:p>
    <w:p w14:paraId="56C63F02" w14:textId="37A30B38" w:rsidR="004B1919" w:rsidRPr="00FF0E1A" w:rsidRDefault="00A41D6A" w:rsidP="00A41D6A">
      <w:pPr>
        <w:pStyle w:val="BodyText"/>
      </w:pPr>
      <w:r>
        <w:t>C</w:t>
      </w:r>
      <w:r w:rsidR="004B1919" w:rsidRPr="00FF0E1A">
        <w:t>lick on the Veteran’s name to be taken to Step 3 again to take a new photo or upload a photo. If using the same photo, you will need to rename the file; i.e. upload1.jpg would be renamed as upload2.jpg. You can then proceed with the card request as normal.</w:t>
      </w:r>
    </w:p>
    <w:p w14:paraId="62A386BE" w14:textId="7ACF827D" w:rsidR="004B1919" w:rsidRPr="00FF0E1A" w:rsidRDefault="009E01C8" w:rsidP="004B1919">
      <w:pPr>
        <w:keepNext/>
      </w:pPr>
      <w:r>
        <w:rPr>
          <w:noProof/>
        </w:rPr>
        <w:drawing>
          <wp:inline distT="0" distB="0" distL="0" distR="0" wp14:anchorId="05CDF697" wp14:editId="40429A24">
            <wp:extent cx="5943600" cy="1734185"/>
            <wp:effectExtent l="0" t="0" r="0" b="0"/>
            <wp:docPr id="29" name="Picture 29" descr="Step 2: Select Veteran screen Figure" title="Step 2: Select Veteran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1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p>
    <w:p w14:paraId="367507C2" w14:textId="62B62A58" w:rsidR="004B1919" w:rsidRPr="00FF0E1A" w:rsidRDefault="004B1919" w:rsidP="00D6670D">
      <w:pPr>
        <w:pStyle w:val="Caption"/>
      </w:pPr>
      <w:bookmarkStart w:id="420" w:name="_Toc419879263"/>
      <w:bookmarkStart w:id="421" w:name="_Toc421203536"/>
      <w:bookmarkStart w:id="422" w:name="_Toc458084980"/>
      <w:bookmarkStart w:id="423" w:name="_Toc504038355"/>
      <w:r w:rsidRPr="00FF0E1A">
        <w:t>Fig</w:t>
      </w:r>
      <w:r w:rsidR="009E358E">
        <w:t xml:space="preserve">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19</w:t>
      </w:r>
      <w:r w:rsidR="00105849">
        <w:rPr>
          <w:noProof/>
        </w:rPr>
        <w:fldChar w:fldCharType="end"/>
      </w:r>
      <w:r w:rsidRPr="00FF0E1A">
        <w:t>: Step 2: Select Veteran screen</w:t>
      </w:r>
      <w:bookmarkEnd w:id="420"/>
      <w:bookmarkEnd w:id="421"/>
      <w:bookmarkEnd w:id="422"/>
      <w:bookmarkEnd w:id="423"/>
    </w:p>
    <w:p w14:paraId="42B7640F" w14:textId="77777777" w:rsidR="004B1919" w:rsidRPr="00FF0E1A" w:rsidRDefault="004B1919" w:rsidP="00FA6225">
      <w:pPr>
        <w:pStyle w:val="Heading3"/>
      </w:pPr>
      <w:bookmarkStart w:id="424" w:name="_Toc421203444"/>
      <w:bookmarkStart w:id="425" w:name="_Toc458084934"/>
      <w:bookmarkStart w:id="426" w:name="_Toc504038308"/>
      <w:r w:rsidRPr="00FF0E1A">
        <w:lastRenderedPageBreak/>
        <w:t>Step 5: Save Card Request</w:t>
      </w:r>
      <w:bookmarkEnd w:id="424"/>
      <w:bookmarkEnd w:id="425"/>
      <w:bookmarkEnd w:id="426"/>
    </w:p>
    <w:p w14:paraId="10867156" w14:textId="77777777" w:rsidR="004B1919" w:rsidRPr="00FF0E1A" w:rsidRDefault="004B1919" w:rsidP="00A41D6A">
      <w:pPr>
        <w:pStyle w:val="BodyText"/>
        <w:rPr>
          <w:noProof/>
        </w:rPr>
      </w:pPr>
      <w:r w:rsidRPr="00FF0E1A">
        <w:rPr>
          <w:noProof/>
        </w:rPr>
        <w:t xml:space="preserve">The second place that the VHIC application checks for possible photo collisions, is on Step 5: Save Card Request when the VHIC user clicks either the </w:t>
      </w:r>
      <w:r w:rsidRPr="00FF0E1A">
        <w:rPr>
          <w:b/>
          <w:noProof/>
        </w:rPr>
        <w:t>[Submit]</w:t>
      </w:r>
      <w:r w:rsidRPr="00FF0E1A">
        <w:rPr>
          <w:noProof/>
        </w:rPr>
        <w:t xml:space="preserve"> or </w:t>
      </w:r>
      <w:r w:rsidRPr="00FF0E1A">
        <w:rPr>
          <w:b/>
          <w:noProof/>
        </w:rPr>
        <w:t>[Hold]</w:t>
      </w:r>
      <w:r w:rsidRPr="00FF0E1A">
        <w:rPr>
          <w:noProof/>
        </w:rPr>
        <w:t xml:space="preserve"> button.</w:t>
      </w:r>
    </w:p>
    <w:p w14:paraId="4D205412" w14:textId="77777777" w:rsidR="004B1919" w:rsidRPr="00FF0E1A" w:rsidRDefault="004B1919" w:rsidP="00A41D6A">
      <w:pPr>
        <w:pStyle w:val="BodyText"/>
        <w:rPr>
          <w:b/>
        </w:rPr>
      </w:pPr>
      <w:r w:rsidRPr="00FF0E1A">
        <w:rPr>
          <w:noProof/>
        </w:rPr>
        <w:t xml:space="preserve">The VHIC system will then check to make sure that </w:t>
      </w:r>
      <w:r w:rsidRPr="00FF0E1A">
        <w:t>the Veteran’s photo is not associated with any other Veteran</w:t>
      </w:r>
      <w:r w:rsidRPr="00FF0E1A">
        <w:rPr>
          <w:b/>
        </w:rPr>
        <w:t>.</w:t>
      </w:r>
    </w:p>
    <w:p w14:paraId="5839BC09" w14:textId="784F0922" w:rsidR="004B1919" w:rsidRPr="00FF0E1A" w:rsidRDefault="009E01C8" w:rsidP="004B1919">
      <w:pPr>
        <w:keepNext/>
      </w:pPr>
      <w:r>
        <w:rPr>
          <w:noProof/>
        </w:rPr>
        <w:drawing>
          <wp:inline distT="0" distB="0" distL="0" distR="0" wp14:anchorId="0B1E5697" wp14:editId="76988278">
            <wp:extent cx="5943600" cy="4384675"/>
            <wp:effectExtent l="0" t="0" r="0" b="0"/>
            <wp:docPr id="43008" name="Picture 43008" descr="Step 5: Save card Request review screen Figure" title="Step 5: Save card Request review scree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20.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9EF9789" w14:textId="2F062AC6" w:rsidR="004B1919" w:rsidRPr="00FF0E1A" w:rsidRDefault="009E358E" w:rsidP="00D6670D">
      <w:pPr>
        <w:pStyle w:val="Caption"/>
      </w:pPr>
      <w:bookmarkStart w:id="427" w:name="_Toc419879264"/>
      <w:bookmarkStart w:id="428" w:name="_Toc421203537"/>
      <w:bookmarkStart w:id="429" w:name="_Toc458084981"/>
      <w:bookmarkStart w:id="430" w:name="_Toc504038356"/>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20</w:t>
      </w:r>
      <w:r w:rsidR="00105849">
        <w:rPr>
          <w:noProof/>
        </w:rPr>
        <w:fldChar w:fldCharType="end"/>
      </w:r>
      <w:r w:rsidR="004B1919" w:rsidRPr="00FF0E1A">
        <w:t>: Step 5: Save card Request review screen</w:t>
      </w:r>
      <w:bookmarkEnd w:id="427"/>
      <w:bookmarkEnd w:id="428"/>
      <w:bookmarkEnd w:id="429"/>
      <w:bookmarkEnd w:id="430"/>
    </w:p>
    <w:p w14:paraId="7AA5A506" w14:textId="77777777" w:rsidR="00533D33" w:rsidRDefault="00533D33">
      <w:pPr>
        <w:rPr>
          <w:sz w:val="24"/>
          <w:szCs w:val="20"/>
        </w:rPr>
      </w:pPr>
      <w:r>
        <w:br w:type="page"/>
      </w:r>
    </w:p>
    <w:p w14:paraId="37953CAF" w14:textId="60462432" w:rsidR="004B1919" w:rsidRPr="00A41D6A" w:rsidRDefault="004B1919" w:rsidP="00A41D6A">
      <w:pPr>
        <w:pStyle w:val="BodyText"/>
      </w:pPr>
      <w:r w:rsidRPr="00A41D6A">
        <w:lastRenderedPageBreak/>
        <w:t>If the VHIC application detects a collision, the VHIC user will see the below error sh</w:t>
      </w:r>
      <w:r w:rsidR="00BF604D">
        <w:t>ow up under the Navigation Bar.</w:t>
      </w:r>
    </w:p>
    <w:p w14:paraId="5A6AB93F" w14:textId="40D716C2" w:rsidR="004B1919" w:rsidRPr="00A41D6A" w:rsidRDefault="004B1919" w:rsidP="00A41D6A">
      <w:pPr>
        <w:pStyle w:val="BodyText"/>
      </w:pPr>
      <w:r w:rsidRPr="00A41D6A">
        <w:t>When this occurs, the VHIC user MUST start a new Card Request for the Veteran by clicking on the</w:t>
      </w:r>
      <w:r w:rsidRPr="00A41D6A">
        <w:rPr>
          <w:b/>
        </w:rPr>
        <w:t xml:space="preserve"> [Card Request]</w:t>
      </w:r>
      <w:r w:rsidRPr="00A41D6A">
        <w:t xml:space="preserve"> link in the header and take a new photo. If using the same photo, you will need to rename the file; i</w:t>
      </w:r>
      <w:r w:rsidR="00F92B35">
        <w:t>.</w:t>
      </w:r>
      <w:r w:rsidRPr="00A41D6A">
        <w:t>e</w:t>
      </w:r>
      <w:r w:rsidR="00F92B35">
        <w:t>.</w:t>
      </w:r>
      <w:r w:rsidRPr="00A41D6A">
        <w:t xml:space="preserve"> upload1.jpg wo</w:t>
      </w:r>
      <w:r w:rsidR="00A41D6A">
        <w:t xml:space="preserve">uld be renamed as upload2.jpg. </w:t>
      </w:r>
      <w:r w:rsidRPr="00A41D6A">
        <w:t>Since the proofing process was completed at Step 5, there is no need to ID proof the Veteran again.</w:t>
      </w:r>
    </w:p>
    <w:p w14:paraId="14B4252C" w14:textId="4C8D6B09" w:rsidR="004B1919" w:rsidRPr="00FF0E1A" w:rsidRDefault="009E01C8" w:rsidP="004B1919">
      <w:pPr>
        <w:keepNext/>
      </w:pPr>
      <w:r>
        <w:rPr>
          <w:noProof/>
        </w:rPr>
        <w:drawing>
          <wp:inline distT="0" distB="0" distL="0" distR="0" wp14:anchorId="685026A3" wp14:editId="6C5D07CE">
            <wp:extent cx="5943600" cy="4652645"/>
            <wp:effectExtent l="0" t="0" r="0" b="0"/>
            <wp:docPr id="43010" name="Picture 43010" descr="Step 5: &quot;Error accessing VHIC Database. If the error persists, please contact the helpdesk.” error message Figure" title="Step 5: &quot;Error accessing VHIC Database. If the error persists, please contact the helpdesk.” error messag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2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14:paraId="5E02B81D" w14:textId="52B6F552" w:rsidR="004B1919" w:rsidRPr="00FF0E1A" w:rsidRDefault="009E358E" w:rsidP="00D6670D">
      <w:pPr>
        <w:pStyle w:val="Caption"/>
        <w:rPr>
          <w:noProof/>
          <w:sz w:val="24"/>
          <w:szCs w:val="24"/>
        </w:rPr>
      </w:pPr>
      <w:bookmarkStart w:id="431" w:name="_Toc419879265"/>
      <w:bookmarkStart w:id="432" w:name="_Toc421203538"/>
      <w:bookmarkStart w:id="433" w:name="_Toc458084982"/>
      <w:bookmarkStart w:id="434" w:name="_Toc504038357"/>
      <w:r>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004B1919" w:rsidRPr="00FF0E1A">
        <w:noBreakHyphen/>
      </w:r>
      <w:r w:rsidR="00105849">
        <w:fldChar w:fldCharType="begin"/>
      </w:r>
      <w:r w:rsidR="00105849">
        <w:instrText xml:space="preserve"> SEQ Figure \* ARABIC \s 1 </w:instrText>
      </w:r>
      <w:r w:rsidR="00105849">
        <w:fldChar w:fldCharType="separate"/>
      </w:r>
      <w:r w:rsidR="00CA4BA4">
        <w:rPr>
          <w:noProof/>
        </w:rPr>
        <w:t>21</w:t>
      </w:r>
      <w:r w:rsidR="00105849">
        <w:rPr>
          <w:noProof/>
        </w:rPr>
        <w:fldChar w:fldCharType="end"/>
      </w:r>
      <w:r w:rsidR="004B1919" w:rsidRPr="00FF0E1A">
        <w:t>: Step 5: "Error accessing VHIC Database. If the error persists, please contact the helpdesk.” error message</w:t>
      </w:r>
      <w:bookmarkEnd w:id="431"/>
      <w:bookmarkEnd w:id="432"/>
      <w:bookmarkEnd w:id="433"/>
      <w:bookmarkEnd w:id="434"/>
    </w:p>
    <w:p w14:paraId="295E140B" w14:textId="77777777" w:rsidR="004B1919" w:rsidRPr="00FF0E1A" w:rsidRDefault="004B1919" w:rsidP="00FA6225">
      <w:pPr>
        <w:pStyle w:val="Heading3"/>
      </w:pPr>
      <w:bookmarkStart w:id="435" w:name="_Toc421203445"/>
      <w:bookmarkStart w:id="436" w:name="_Toc458084935"/>
      <w:bookmarkStart w:id="437" w:name="_Toc504038309"/>
      <w:r w:rsidRPr="00FF0E1A">
        <w:t>Wrong Photo on Veteran’s VHIC</w:t>
      </w:r>
      <w:bookmarkEnd w:id="435"/>
      <w:bookmarkEnd w:id="436"/>
      <w:bookmarkEnd w:id="437"/>
    </w:p>
    <w:p w14:paraId="1933A5DE" w14:textId="77777777" w:rsidR="004B1919" w:rsidRPr="00FF0E1A" w:rsidRDefault="004B1919" w:rsidP="004B1919">
      <w:pPr>
        <w:pStyle w:val="BodyText"/>
      </w:pPr>
      <w:r w:rsidRPr="00FF0E1A">
        <w:t>If a Veteran brings in a VHIC card that has the wrong photo printed on it, the card will need to be destroyed and the Veteran will need to request a new VHIC.</w:t>
      </w:r>
    </w:p>
    <w:p w14:paraId="31CF74E7" w14:textId="77777777" w:rsidR="00533D33" w:rsidRDefault="00533D33">
      <w:pPr>
        <w:rPr>
          <w:b/>
          <w:iCs/>
          <w:kern w:val="32"/>
          <w:sz w:val="32"/>
          <w:szCs w:val="28"/>
        </w:rPr>
      </w:pPr>
      <w:bookmarkStart w:id="438" w:name="_Toc421203446"/>
      <w:bookmarkStart w:id="439" w:name="_Toc458084936"/>
      <w:bookmarkStart w:id="440" w:name="_Toc418580529"/>
      <w:r>
        <w:br w:type="page"/>
      </w:r>
    </w:p>
    <w:p w14:paraId="53B2D9A2" w14:textId="3FB8DBA7" w:rsidR="004B1919" w:rsidRPr="00FF0E1A" w:rsidRDefault="004B1919" w:rsidP="00FA6225">
      <w:pPr>
        <w:pStyle w:val="Heading2"/>
      </w:pPr>
      <w:bookmarkStart w:id="441" w:name="_Toc504038310"/>
      <w:r w:rsidRPr="00FF0E1A">
        <w:lastRenderedPageBreak/>
        <w:t>Report Questions</w:t>
      </w:r>
      <w:bookmarkEnd w:id="438"/>
      <w:bookmarkEnd w:id="439"/>
      <w:bookmarkEnd w:id="441"/>
    </w:p>
    <w:p w14:paraId="0F53EDC0" w14:textId="77777777" w:rsidR="004B1919" w:rsidRPr="00FF0E1A" w:rsidRDefault="004B1919" w:rsidP="00FA6225">
      <w:pPr>
        <w:pStyle w:val="Heading3"/>
      </w:pPr>
      <w:bookmarkStart w:id="442" w:name="_Toc421203447"/>
      <w:bookmarkStart w:id="443" w:name="_Toc458084937"/>
      <w:bookmarkStart w:id="444" w:name="_Toc504038311"/>
      <w:r w:rsidRPr="00FF0E1A">
        <w:t>Report not returning results for selected date range</w:t>
      </w:r>
      <w:bookmarkEnd w:id="440"/>
      <w:bookmarkEnd w:id="442"/>
      <w:bookmarkEnd w:id="443"/>
      <w:bookmarkEnd w:id="444"/>
    </w:p>
    <w:p w14:paraId="21D4A6AF" w14:textId="77777777" w:rsidR="004B1919" w:rsidRPr="00FF0E1A" w:rsidRDefault="004B1919" w:rsidP="00A41D6A">
      <w:pPr>
        <w:pStyle w:val="BodyText"/>
      </w:pPr>
      <w:r w:rsidRPr="00FF0E1A">
        <w:t>If you are running a report within a specific date range and find that the results stop well before your end date, this could be a result of having too many results returned. The system limits results to 3000 rows. Any results over this amount will not be returned. Consider modifying the start and end dates for the report in question.</w:t>
      </w:r>
    </w:p>
    <w:p w14:paraId="2A0D1A91" w14:textId="25B2A020" w:rsidR="004B1919" w:rsidRPr="00FF0E1A" w:rsidRDefault="004B1919" w:rsidP="00A41D6A">
      <w:pPr>
        <w:pStyle w:val="BodyText"/>
      </w:pPr>
      <w:r w:rsidRPr="00FF0E1A">
        <w:t xml:space="preserve">If you specify a large date range, the </w:t>
      </w:r>
      <w:proofErr w:type="gramStart"/>
      <w:r w:rsidRPr="00FF0E1A">
        <w:t>report might time out and return</w:t>
      </w:r>
      <w:proofErr w:type="gramEnd"/>
      <w:r w:rsidRPr="00FF0E1A">
        <w:t xml:space="preserve"> no results</w:t>
      </w:r>
      <w:r w:rsidR="0047458B">
        <w:t xml:space="preserve">. </w:t>
      </w:r>
      <w:r w:rsidRPr="00FF0E1A">
        <w:t>In that case, retry the report with a smaller date range.</w:t>
      </w:r>
    </w:p>
    <w:p w14:paraId="2B807187" w14:textId="77777777" w:rsidR="004B1919" w:rsidRPr="00FF0E1A" w:rsidRDefault="004B1919" w:rsidP="00FA6225">
      <w:pPr>
        <w:pStyle w:val="Heading2"/>
      </w:pPr>
      <w:bookmarkStart w:id="445" w:name="_On_Hold_Questions"/>
      <w:bookmarkStart w:id="446" w:name="_Toc421203448"/>
      <w:bookmarkStart w:id="447" w:name="_Toc458084938"/>
      <w:bookmarkStart w:id="448" w:name="_Toc504038312"/>
      <w:bookmarkEnd w:id="445"/>
      <w:r w:rsidRPr="00FF0E1A">
        <w:t>On Hold Questions</w:t>
      </w:r>
      <w:bookmarkEnd w:id="446"/>
      <w:bookmarkEnd w:id="447"/>
      <w:bookmarkEnd w:id="448"/>
    </w:p>
    <w:p w14:paraId="799019F0" w14:textId="77777777" w:rsidR="004B1919" w:rsidRPr="00FF0E1A" w:rsidRDefault="004B1919" w:rsidP="00FA6225">
      <w:pPr>
        <w:pStyle w:val="Heading3"/>
      </w:pPr>
      <w:bookmarkStart w:id="449" w:name="_Toc421203449"/>
      <w:bookmarkStart w:id="450" w:name="_Toc458084939"/>
      <w:bookmarkStart w:id="451" w:name="_Toc504038313"/>
      <w:r w:rsidRPr="00FF0E1A">
        <w:t>Veteran Not Proofed</w:t>
      </w:r>
      <w:bookmarkEnd w:id="449"/>
      <w:bookmarkEnd w:id="450"/>
      <w:bookmarkEnd w:id="451"/>
    </w:p>
    <w:p w14:paraId="397928E9" w14:textId="5F834665" w:rsidR="004B1919" w:rsidRPr="00FF0E1A" w:rsidRDefault="004B1919" w:rsidP="00FA6225">
      <w:pPr>
        <w:pStyle w:val="Heading4"/>
      </w:pPr>
      <w:bookmarkStart w:id="452" w:name="_Toc437598710"/>
      <w:bookmarkStart w:id="453" w:name="_Toc458084940"/>
      <w:bookmarkStart w:id="454" w:name="_Toc504038314"/>
      <w:r w:rsidRPr="00FF0E1A">
        <w:t>User did NOT complete the proofing process using the Identity Management Toolkit application PRIOR to creating a VHIC request</w:t>
      </w:r>
      <w:bookmarkEnd w:id="452"/>
      <w:bookmarkEnd w:id="453"/>
      <w:bookmarkEnd w:id="454"/>
    </w:p>
    <w:p w14:paraId="78233F85" w14:textId="77777777" w:rsidR="004B1919" w:rsidRPr="00FF0E1A" w:rsidRDefault="004B1919" w:rsidP="004B1919">
      <w:pPr>
        <w:pStyle w:val="BodyText"/>
      </w:pPr>
      <w:r w:rsidRPr="00FF0E1A">
        <w:t xml:space="preserve">If the VHIC user started the VHIC card request BEFORE going into the Identity Management Toolkit application and completing the proofing process, the VHIC application will display the below Warning message on Step 4 of the card request process indicating that the Veteran has NOT been Identity Proofed. The VHIC user will also see “Veteran not proofed” as the </w:t>
      </w:r>
      <w:r w:rsidRPr="00FF0E1A">
        <w:rPr>
          <w:b/>
        </w:rPr>
        <w:t>Reason for Hold</w:t>
      </w:r>
      <w:r w:rsidRPr="00FF0E1A">
        <w:t xml:space="preserve"> on Step 5. The VHIC application will allow you to save the card request on hold. The card request will be saved for 30 days.</w:t>
      </w:r>
    </w:p>
    <w:p w14:paraId="7B48B917" w14:textId="77777777" w:rsidR="004B1919" w:rsidRPr="00FF0E1A" w:rsidRDefault="004B1919" w:rsidP="004B1919">
      <w:pPr>
        <w:pStyle w:val="BodyText"/>
        <w:keepNext/>
      </w:pPr>
      <w:r w:rsidRPr="00FF0E1A">
        <w:rPr>
          <w:noProof/>
        </w:rPr>
        <w:drawing>
          <wp:inline distT="0" distB="0" distL="0" distR="0" wp14:anchorId="4A8BED31" wp14:editId="3F99CB0A">
            <wp:extent cx="5943600" cy="1085850"/>
            <wp:effectExtent l="19050" t="19050" r="19050" b="19050"/>
            <wp:docPr id="30731" name="Picture 30731" descr="Veteran Not Proofed Warning message on Step 4: Select Mailing Address Figure" title="Veteran Not Proofed Warning message on Step 4: Select Mailing Addres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85850"/>
                    </a:xfrm>
                    <a:prstGeom prst="rect">
                      <a:avLst/>
                    </a:prstGeom>
                    <a:ln>
                      <a:solidFill>
                        <a:schemeClr val="tx1"/>
                      </a:solidFill>
                    </a:ln>
                  </pic:spPr>
                </pic:pic>
              </a:graphicData>
            </a:graphic>
          </wp:inline>
        </w:drawing>
      </w:r>
    </w:p>
    <w:p w14:paraId="2FF1973A" w14:textId="67BF4FB9" w:rsidR="004B1919" w:rsidRPr="00FF0E1A" w:rsidRDefault="00BF604D" w:rsidP="00D6670D">
      <w:pPr>
        <w:pStyle w:val="Caption"/>
      </w:pPr>
      <w:bookmarkStart w:id="455" w:name="_Toc437598817"/>
      <w:bookmarkStart w:id="456" w:name="_Toc458084983"/>
      <w:bookmarkStart w:id="457" w:name="_Toc504038358"/>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22</w:t>
      </w:r>
      <w:r w:rsidR="00105849">
        <w:rPr>
          <w:noProof/>
        </w:rPr>
        <w:fldChar w:fldCharType="end"/>
      </w:r>
      <w:r w:rsidR="004B1919" w:rsidRPr="00FF0E1A">
        <w:t>: Veteran Not Proofed Warning message on Step 4: Select Mailing Address</w:t>
      </w:r>
      <w:bookmarkEnd w:id="455"/>
      <w:bookmarkEnd w:id="456"/>
      <w:bookmarkEnd w:id="457"/>
    </w:p>
    <w:p w14:paraId="3711101F" w14:textId="77777777" w:rsidR="004B1919" w:rsidRPr="00FF0E1A" w:rsidRDefault="004B1919" w:rsidP="004B1919">
      <w:pPr>
        <w:pStyle w:val="BodyText"/>
        <w:keepNext/>
      </w:pPr>
      <w:r w:rsidRPr="00FF0E1A">
        <w:rPr>
          <w:noProof/>
        </w:rPr>
        <w:drawing>
          <wp:inline distT="0" distB="0" distL="0" distR="0" wp14:anchorId="1BE1ACDF" wp14:editId="2E6AB0C9">
            <wp:extent cx="1655064" cy="960120"/>
            <wp:effectExtent l="19050" t="19050" r="21590" b="11430"/>
            <wp:docPr id="16404" name="Picture 16404" descr="Reason for Hold: Veteran Not Proofed Figure" title="Reason for Hold: Veteran Not Proofed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55064" cy="960120"/>
                    </a:xfrm>
                    <a:prstGeom prst="rect">
                      <a:avLst/>
                    </a:prstGeom>
                    <a:ln>
                      <a:solidFill>
                        <a:schemeClr val="tx1"/>
                      </a:solidFill>
                    </a:ln>
                  </pic:spPr>
                </pic:pic>
              </a:graphicData>
            </a:graphic>
          </wp:inline>
        </w:drawing>
      </w:r>
    </w:p>
    <w:p w14:paraId="624346E3" w14:textId="4FE34290" w:rsidR="004B1919" w:rsidRPr="00FF0E1A" w:rsidRDefault="004B1919" w:rsidP="00D6670D">
      <w:pPr>
        <w:pStyle w:val="Caption"/>
      </w:pPr>
      <w:bookmarkStart w:id="458" w:name="_Toc504038359"/>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w:instrText>
      </w:r>
      <w:r w:rsidR="00105849">
        <w:instrText xml:space="preserve">Q Figure \* ARABIC \s 1 </w:instrText>
      </w:r>
      <w:r w:rsidR="00105849">
        <w:fldChar w:fldCharType="separate"/>
      </w:r>
      <w:r w:rsidR="00CA4BA4">
        <w:rPr>
          <w:noProof/>
        </w:rPr>
        <w:t>23</w:t>
      </w:r>
      <w:r w:rsidR="00105849">
        <w:rPr>
          <w:noProof/>
        </w:rPr>
        <w:fldChar w:fldCharType="end"/>
      </w:r>
      <w:r w:rsidRPr="00FF0E1A">
        <w:t>: Reason for Hold: Veteran Not Proofed</w:t>
      </w:r>
      <w:bookmarkEnd w:id="458"/>
    </w:p>
    <w:p w14:paraId="56D1DC12" w14:textId="77777777" w:rsidR="00533D33" w:rsidRDefault="00533D33">
      <w:pPr>
        <w:rPr>
          <w:sz w:val="24"/>
          <w:szCs w:val="20"/>
        </w:rPr>
      </w:pPr>
      <w:r>
        <w:br w:type="page"/>
      </w:r>
    </w:p>
    <w:p w14:paraId="7EF45714" w14:textId="7EC49695" w:rsidR="004B1919" w:rsidRPr="00FF0E1A" w:rsidRDefault="004B1919" w:rsidP="004B1919">
      <w:pPr>
        <w:pStyle w:val="BodyText"/>
      </w:pPr>
      <w:r w:rsidRPr="00FF0E1A">
        <w:lastRenderedPageBreak/>
        <w:t>Once the VHIC user completes the Identity Proofing in the Identity Management Toolkit application, they can return to the VHIC application to take the card request off hold. The VHIC user will start a card request as they would normally. The VHIC user will see the On Hold Reason – Veteran Not Proofed displayed on Step</w:t>
      </w:r>
      <w:r w:rsidR="00A41D6A">
        <w:t xml:space="preserve"> 4 of the card request process.</w:t>
      </w:r>
    </w:p>
    <w:p w14:paraId="4FEDEC16" w14:textId="77777777" w:rsidR="004B1919" w:rsidRPr="00FF0E1A" w:rsidRDefault="004B1919" w:rsidP="004B1919">
      <w:pPr>
        <w:pStyle w:val="BodyText"/>
        <w:keepNext/>
      </w:pPr>
      <w:r w:rsidRPr="00FF0E1A">
        <w:rPr>
          <w:noProof/>
        </w:rPr>
        <w:drawing>
          <wp:inline distT="0" distB="0" distL="0" distR="0" wp14:anchorId="27F379E9" wp14:editId="7B3B7944">
            <wp:extent cx="2414016" cy="905256"/>
            <wp:effectExtent l="19050" t="19050" r="24765" b="28575"/>
            <wp:docPr id="16410" name="Picture 16410" descr="Card Request Status: On Hold - Veteran Not Proofed Figure" title="Card Request Status: On Hold - Veteran Not Proofed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4016" cy="905256"/>
                    </a:xfrm>
                    <a:prstGeom prst="rect">
                      <a:avLst/>
                    </a:prstGeom>
                    <a:ln>
                      <a:solidFill>
                        <a:schemeClr val="tx1"/>
                      </a:solidFill>
                    </a:ln>
                  </pic:spPr>
                </pic:pic>
              </a:graphicData>
            </a:graphic>
          </wp:inline>
        </w:drawing>
      </w:r>
    </w:p>
    <w:p w14:paraId="7EBD8D34" w14:textId="3A2C4AF2" w:rsidR="004B1919" w:rsidRPr="00FF0E1A" w:rsidRDefault="004B1919" w:rsidP="00D6670D">
      <w:pPr>
        <w:pStyle w:val="Caption"/>
      </w:pPr>
      <w:bookmarkStart w:id="459" w:name="_Toc504038360"/>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24</w:t>
      </w:r>
      <w:r w:rsidR="00105849">
        <w:rPr>
          <w:noProof/>
        </w:rPr>
        <w:fldChar w:fldCharType="end"/>
      </w:r>
      <w:r w:rsidRPr="00FF0E1A">
        <w:t>: Card Request Status: On Hold - Veteran Not Proofed</w:t>
      </w:r>
      <w:bookmarkEnd w:id="459"/>
    </w:p>
    <w:p w14:paraId="2C9BF643" w14:textId="49B2463F" w:rsidR="004B1919" w:rsidRPr="00FF0E1A" w:rsidRDefault="004B1919" w:rsidP="004B1919">
      <w:pPr>
        <w:pStyle w:val="BodyText"/>
      </w:pPr>
      <w:r w:rsidRPr="00FF0E1A">
        <w:t xml:space="preserve">Continue with the card request process and submit the card request as outlined in section 5.3 </w:t>
      </w:r>
      <w:proofErr w:type="gramStart"/>
      <w:r w:rsidRPr="00FF0E1A">
        <w:t>Resuming</w:t>
      </w:r>
      <w:proofErr w:type="gramEnd"/>
      <w:r w:rsidRPr="00FF0E1A">
        <w:t xml:space="preserve"> an On-Hold VHIC Request: Veteran NOT Level 2 Proofed Hold Reason in the </w:t>
      </w:r>
      <w:r w:rsidRPr="00FF0E1A">
        <w:rPr>
          <w:b/>
        </w:rPr>
        <w:t>Vetera</w:t>
      </w:r>
      <w:r w:rsidR="00362459">
        <w:rPr>
          <w:b/>
        </w:rPr>
        <w:t>n Health Identification</w:t>
      </w:r>
      <w:r w:rsidR="00184317">
        <w:rPr>
          <w:b/>
        </w:rPr>
        <w:t xml:space="preserve"> Card (VHIC 4.8</w:t>
      </w:r>
      <w:r w:rsidRPr="00FF0E1A">
        <w:rPr>
          <w:b/>
        </w:rPr>
        <w:t>) User Guide - Volume 2 - Reports</w:t>
      </w:r>
      <w:r w:rsidRPr="00FF0E1A">
        <w:t xml:space="preserve"> document.</w:t>
      </w:r>
      <w:r w:rsidRPr="00FF0E1A">
        <w:br/>
      </w:r>
    </w:p>
    <w:p w14:paraId="76433FB4" w14:textId="77777777" w:rsidR="004B1919" w:rsidRPr="00FF0E1A" w:rsidRDefault="004B1919" w:rsidP="004B1919">
      <w:pPr>
        <w:pStyle w:val="ListParagraph"/>
        <w:rPr>
          <w:i/>
          <w:sz w:val="24"/>
        </w:rPr>
      </w:pPr>
      <w:r w:rsidRPr="00FF0E1A">
        <w:rPr>
          <w:i/>
          <w:noProof/>
        </w:rPr>
        <w:drawing>
          <wp:anchor distT="0" distB="0" distL="114300" distR="114300" simplePos="0" relativeHeight="251666432" behindDoc="0" locked="0" layoutInCell="1" allowOverlap="1" wp14:anchorId="764A7026" wp14:editId="27B19ACF">
            <wp:simplePos x="0" y="0"/>
            <wp:positionH relativeFrom="column">
              <wp:posOffset>0</wp:posOffset>
            </wp:positionH>
            <wp:positionV relativeFrom="paragraph">
              <wp:posOffset>114952</wp:posOffset>
            </wp:positionV>
            <wp:extent cx="312420" cy="304800"/>
            <wp:effectExtent l="0" t="0" r="0" b="0"/>
            <wp:wrapSquare wrapText="bothSides"/>
            <wp:docPr id="38913" name="Picture 38913"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anchor>
        </w:drawing>
      </w:r>
      <w:r w:rsidRPr="00FF0E1A">
        <w:rPr>
          <w:b/>
          <w:i/>
          <w:sz w:val="24"/>
          <w:u w:val="single"/>
        </w:rPr>
        <w:t>NOTE:</w:t>
      </w:r>
      <w:r w:rsidRPr="00FF0E1A">
        <w:rPr>
          <w:i/>
          <w:sz w:val="24"/>
        </w:rPr>
        <w:t xml:space="preserve"> There is a background job that runs every morning at 8:00am Eastern Time that will check the proofing status of any cards placed on hold. As long as there are no other issues with the card request, the job will submit the card request to the print vendor.</w:t>
      </w:r>
    </w:p>
    <w:p w14:paraId="0CEFD4A7" w14:textId="77777777" w:rsidR="004B1919" w:rsidRPr="00FF0E1A" w:rsidRDefault="004B1919" w:rsidP="00533D33">
      <w:pPr>
        <w:pStyle w:val="BodyText"/>
      </w:pPr>
    </w:p>
    <w:p w14:paraId="67BDD2AC" w14:textId="77777777" w:rsidR="004B1919" w:rsidRPr="00FF0E1A" w:rsidRDefault="004B1919" w:rsidP="00FA6225">
      <w:pPr>
        <w:pStyle w:val="Heading3"/>
      </w:pPr>
      <w:bookmarkStart w:id="460" w:name="_Toc421203451"/>
      <w:bookmarkStart w:id="461" w:name="_Toc458084941"/>
      <w:bookmarkStart w:id="462" w:name="_Toc504038315"/>
      <w:r w:rsidRPr="00FF0E1A">
        <w:t>Enrollment Services Unavailable</w:t>
      </w:r>
      <w:bookmarkEnd w:id="460"/>
      <w:bookmarkEnd w:id="461"/>
      <w:bookmarkEnd w:id="462"/>
    </w:p>
    <w:p w14:paraId="7847FFAD" w14:textId="77777777" w:rsidR="004B1919" w:rsidRPr="00FF0E1A" w:rsidRDefault="004B1919" w:rsidP="004B1919">
      <w:pPr>
        <w:pStyle w:val="BodyText"/>
      </w:pPr>
      <w:r w:rsidRPr="00FF0E1A">
        <w:t xml:space="preserve">If you get to Step 5 and see the message “Enrollment Unavailable” displayed under </w:t>
      </w:r>
      <w:r w:rsidRPr="00FF0E1A">
        <w:rPr>
          <w:b/>
        </w:rPr>
        <w:t>Reason for Hold</w:t>
      </w:r>
      <w:r w:rsidRPr="00FF0E1A">
        <w:t xml:space="preserve">, which means that VHIC is unable to communicate to Enrollment Services at this time, select the Branch of Service (if available) and click on the </w:t>
      </w:r>
      <w:r w:rsidRPr="00FF0E1A">
        <w:rPr>
          <w:b/>
        </w:rPr>
        <w:t>[Hold]</w:t>
      </w:r>
      <w:r w:rsidRPr="00FF0E1A">
        <w:t xml:space="preserve"> button. This will save the card request for 30 days.</w:t>
      </w:r>
    </w:p>
    <w:p w14:paraId="13C79242" w14:textId="77777777" w:rsidR="004B1919" w:rsidRPr="00FF0E1A" w:rsidRDefault="004B1919" w:rsidP="004B1919">
      <w:pPr>
        <w:pStyle w:val="BodyText"/>
        <w:keepNext/>
      </w:pPr>
      <w:r w:rsidRPr="00FF0E1A">
        <w:rPr>
          <w:noProof/>
        </w:rPr>
        <w:drawing>
          <wp:inline distT="0" distB="0" distL="0" distR="0" wp14:anchorId="1C2C3B10" wp14:editId="4AC3EC3D">
            <wp:extent cx="1335024" cy="832104"/>
            <wp:effectExtent l="19050" t="19050" r="17780" b="25400"/>
            <wp:docPr id="16407" name="Picture 16407" descr="Reason for Hold: Enrollment Unavailable Figure" title="Reason for Hold: Enrollment Unavailab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5024" cy="832104"/>
                    </a:xfrm>
                    <a:prstGeom prst="rect">
                      <a:avLst/>
                    </a:prstGeom>
                    <a:ln>
                      <a:solidFill>
                        <a:schemeClr val="tx1"/>
                      </a:solidFill>
                    </a:ln>
                  </pic:spPr>
                </pic:pic>
              </a:graphicData>
            </a:graphic>
          </wp:inline>
        </w:drawing>
      </w:r>
    </w:p>
    <w:p w14:paraId="7D287EF7" w14:textId="26609404" w:rsidR="004B1919" w:rsidRPr="00FF0E1A" w:rsidRDefault="004B1919" w:rsidP="00D6670D">
      <w:pPr>
        <w:pStyle w:val="Caption"/>
      </w:pPr>
      <w:bookmarkStart w:id="463" w:name="_Toc504038361"/>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25</w:t>
      </w:r>
      <w:r w:rsidR="00105849">
        <w:rPr>
          <w:noProof/>
        </w:rPr>
        <w:fldChar w:fldCharType="end"/>
      </w:r>
      <w:r w:rsidRPr="00FF0E1A">
        <w:t>: Reason for Hold: Enrollment Unavailable</w:t>
      </w:r>
      <w:bookmarkEnd w:id="463"/>
    </w:p>
    <w:p w14:paraId="1106D0F5" w14:textId="6A9BB767" w:rsidR="004B1919" w:rsidRPr="00FF0E1A" w:rsidRDefault="004B1919" w:rsidP="004B1919">
      <w:pPr>
        <w:pStyle w:val="BodyText"/>
      </w:pPr>
      <w:r w:rsidRPr="00FF0E1A">
        <w:t xml:space="preserve">Next, log a ticket by calling the </w:t>
      </w:r>
      <w:r w:rsidR="004F614C" w:rsidRPr="004F614C">
        <w:t>Enterprise Service Desk at 855-673-4357, option #3, option #1 or send an email message to</w:t>
      </w:r>
      <w:r w:rsidR="00A41D6A">
        <w:t xml:space="preserve"> ESD DEV OPS </w:t>
      </w:r>
      <w:r w:rsidR="00EC0C50">
        <w:t>(</w:t>
      </w:r>
      <w:hyperlink r:id="rId47" w:history="1">
        <w:r w:rsidR="00EC0C50" w:rsidRPr="00EC0C50">
          <w:rPr>
            <w:rStyle w:val="Hyperlink"/>
          </w:rPr>
          <w:t>ESD@va.gov</w:t>
        </w:r>
      </w:hyperlink>
      <w:r w:rsidR="00EC0C50">
        <w:t>)</w:t>
      </w:r>
      <w:r w:rsidR="00A41D6A">
        <w:t xml:space="preserve"> </w:t>
      </w:r>
      <w:r w:rsidR="004F614C" w:rsidRPr="004F614C">
        <w:t>to log a trouble ticket.</w:t>
      </w:r>
    </w:p>
    <w:p w14:paraId="4D8B0F62" w14:textId="77777777" w:rsidR="004B1919" w:rsidRPr="00FF0E1A" w:rsidRDefault="004B1919" w:rsidP="004B1919">
      <w:pPr>
        <w:pStyle w:val="BodyText"/>
      </w:pPr>
    </w:p>
    <w:p w14:paraId="6ADA0E45" w14:textId="77777777" w:rsidR="004B1919" w:rsidRPr="00FF0E1A" w:rsidRDefault="004B1919" w:rsidP="004B1919">
      <w:pPr>
        <w:pStyle w:val="ListParagraph"/>
        <w:rPr>
          <w:i/>
        </w:rPr>
      </w:pPr>
      <w:r w:rsidRPr="00FF0E1A">
        <w:rPr>
          <w:i/>
          <w:noProof/>
          <w:sz w:val="20"/>
        </w:rPr>
        <w:drawing>
          <wp:anchor distT="0" distB="0" distL="114300" distR="114300" simplePos="0" relativeHeight="251664384" behindDoc="0" locked="0" layoutInCell="1" allowOverlap="1" wp14:anchorId="7A67DB79" wp14:editId="009116E8">
            <wp:simplePos x="0" y="0"/>
            <wp:positionH relativeFrom="column">
              <wp:posOffset>0</wp:posOffset>
            </wp:positionH>
            <wp:positionV relativeFrom="paragraph">
              <wp:posOffset>8255</wp:posOffset>
            </wp:positionV>
            <wp:extent cx="312420" cy="304800"/>
            <wp:effectExtent l="0" t="0" r="0" b="0"/>
            <wp:wrapSquare wrapText="bothSides"/>
            <wp:docPr id="38916" name="Picture 38916"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14:sizeRelV relativeFrom="margin">
              <wp14:pctHeight>0</wp14:pctHeight>
            </wp14:sizeRelV>
          </wp:anchor>
        </w:drawing>
      </w:r>
      <w:r w:rsidRPr="00FF0E1A">
        <w:rPr>
          <w:b/>
          <w:i/>
          <w:u w:val="single"/>
        </w:rPr>
        <w:t>NOTE:</w:t>
      </w:r>
      <w:r w:rsidRPr="00FF0E1A">
        <w:rPr>
          <w:i/>
        </w:rPr>
        <w:t xml:space="preserve"> There is a background job that runs every morning at 8:00am Eastern Time that will check the eligibility status of any cards placed on hold. </w:t>
      </w:r>
    </w:p>
    <w:p w14:paraId="4A626DF1" w14:textId="77777777" w:rsidR="004B1919" w:rsidRPr="00FF0E1A" w:rsidRDefault="004B1919" w:rsidP="00D65ACB">
      <w:pPr>
        <w:pStyle w:val="ListParagraph"/>
        <w:numPr>
          <w:ilvl w:val="0"/>
          <w:numId w:val="21"/>
        </w:numPr>
        <w:rPr>
          <w:i/>
        </w:rPr>
      </w:pPr>
      <w:r w:rsidRPr="00FF0E1A">
        <w:rPr>
          <w:i/>
        </w:rPr>
        <w:t xml:space="preserve">If the Eligibility status is confirmed as “Eligible” and there are no other issues with the card request, the job will submit the card request to the print vendor. </w:t>
      </w:r>
    </w:p>
    <w:p w14:paraId="3D20A093" w14:textId="77777777" w:rsidR="004B1919" w:rsidRPr="00FF0E1A" w:rsidRDefault="004B1919" w:rsidP="00D65ACB">
      <w:pPr>
        <w:pStyle w:val="ListParagraph"/>
        <w:numPr>
          <w:ilvl w:val="0"/>
          <w:numId w:val="21"/>
        </w:numPr>
        <w:rPr>
          <w:i/>
        </w:rPr>
      </w:pPr>
      <w:r w:rsidRPr="00FF0E1A">
        <w:rPr>
          <w:i/>
        </w:rPr>
        <w:t>If the Eligibility status is confirmed as “Not Eligible”, the card request will be terminated and no card will be issued.</w:t>
      </w:r>
    </w:p>
    <w:p w14:paraId="27BD0211" w14:textId="77777777" w:rsidR="004B1919" w:rsidRPr="00FF0E1A" w:rsidRDefault="004B1919" w:rsidP="004B1919">
      <w:pPr>
        <w:pStyle w:val="BodyText"/>
      </w:pPr>
    </w:p>
    <w:p w14:paraId="190517C7" w14:textId="77777777" w:rsidR="004B1919" w:rsidRPr="00FF0E1A" w:rsidRDefault="004B1919" w:rsidP="00FA6225">
      <w:pPr>
        <w:pStyle w:val="Heading3"/>
      </w:pPr>
      <w:bookmarkStart w:id="464" w:name="_Toc421203452"/>
      <w:bookmarkStart w:id="465" w:name="_Toc458084942"/>
      <w:bookmarkStart w:id="466" w:name="_Toc504038316"/>
      <w:r w:rsidRPr="00FF0E1A">
        <w:lastRenderedPageBreak/>
        <w:t>Eligibility Pending</w:t>
      </w:r>
      <w:bookmarkEnd w:id="464"/>
      <w:bookmarkEnd w:id="465"/>
      <w:bookmarkEnd w:id="466"/>
    </w:p>
    <w:p w14:paraId="736DD959" w14:textId="77777777" w:rsidR="004B1919" w:rsidRPr="00FF0E1A" w:rsidRDefault="004B1919" w:rsidP="004B1919">
      <w:pPr>
        <w:pStyle w:val="BodyText"/>
      </w:pPr>
      <w:r w:rsidRPr="00FF0E1A">
        <w:t xml:space="preserve">If you get to Step 5 and see the message “Eligibility Pending” displayed under </w:t>
      </w:r>
      <w:r w:rsidRPr="00FF0E1A">
        <w:rPr>
          <w:b/>
        </w:rPr>
        <w:t>Reason for Hold</w:t>
      </w:r>
      <w:r w:rsidRPr="00FF0E1A">
        <w:t xml:space="preserve">, which means that Enrollment Services has returned an eligibility status of “Pending” at this time, select the Branch of Service (if available) and click on the </w:t>
      </w:r>
      <w:r w:rsidRPr="00FF0E1A">
        <w:rPr>
          <w:b/>
        </w:rPr>
        <w:t>[Hold]</w:t>
      </w:r>
      <w:r w:rsidRPr="00FF0E1A">
        <w:t xml:space="preserve"> button. This will save the card request for seven (7) days.</w:t>
      </w:r>
    </w:p>
    <w:p w14:paraId="5838240A" w14:textId="77777777" w:rsidR="004B1919" w:rsidRPr="00FF0E1A" w:rsidRDefault="004B1919" w:rsidP="004B1919">
      <w:pPr>
        <w:pStyle w:val="BodyText"/>
        <w:keepNext/>
      </w:pPr>
      <w:r w:rsidRPr="00FF0E1A">
        <w:rPr>
          <w:noProof/>
        </w:rPr>
        <w:drawing>
          <wp:inline distT="0" distB="0" distL="0" distR="0" wp14:anchorId="3EA8C619" wp14:editId="0C48AAB2">
            <wp:extent cx="1335024" cy="868680"/>
            <wp:effectExtent l="19050" t="19050" r="17780" b="26670"/>
            <wp:docPr id="16406" name="Picture 16406" descr="Reason for Hold: Eligibility Pending Figure" title="Reason for Hold: Eligibility Pending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5024" cy="868680"/>
                    </a:xfrm>
                    <a:prstGeom prst="rect">
                      <a:avLst/>
                    </a:prstGeom>
                    <a:ln>
                      <a:solidFill>
                        <a:schemeClr val="tx1"/>
                      </a:solidFill>
                    </a:ln>
                  </pic:spPr>
                </pic:pic>
              </a:graphicData>
            </a:graphic>
          </wp:inline>
        </w:drawing>
      </w:r>
    </w:p>
    <w:p w14:paraId="7CCB8572" w14:textId="7514943F" w:rsidR="004B1919" w:rsidRPr="00FF0E1A" w:rsidRDefault="004B1919" w:rsidP="00D6670D">
      <w:pPr>
        <w:pStyle w:val="Caption"/>
      </w:pPr>
      <w:bookmarkStart w:id="467" w:name="_Toc419879273"/>
      <w:bookmarkStart w:id="468" w:name="_Toc421203546"/>
      <w:bookmarkStart w:id="469" w:name="_Toc458084987"/>
      <w:bookmarkStart w:id="470" w:name="_Toc504038362"/>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26</w:t>
      </w:r>
      <w:r w:rsidR="00105849">
        <w:rPr>
          <w:noProof/>
        </w:rPr>
        <w:fldChar w:fldCharType="end"/>
      </w:r>
      <w:r w:rsidRPr="00FF0E1A">
        <w:t>: Reason for Hold: Eligibility Pending</w:t>
      </w:r>
      <w:bookmarkEnd w:id="467"/>
      <w:bookmarkEnd w:id="468"/>
      <w:bookmarkEnd w:id="469"/>
      <w:bookmarkEnd w:id="470"/>
    </w:p>
    <w:p w14:paraId="26CB633F" w14:textId="77777777" w:rsidR="004B1919" w:rsidRPr="00FF0E1A" w:rsidRDefault="004B1919" w:rsidP="004B1919">
      <w:pPr>
        <w:pStyle w:val="ListParagraph"/>
        <w:rPr>
          <w:i/>
        </w:rPr>
      </w:pPr>
      <w:r w:rsidRPr="00FF0E1A">
        <w:rPr>
          <w:i/>
          <w:noProof/>
          <w:sz w:val="20"/>
        </w:rPr>
        <w:drawing>
          <wp:anchor distT="0" distB="0" distL="114300" distR="114300" simplePos="0" relativeHeight="251665408" behindDoc="0" locked="0" layoutInCell="1" allowOverlap="1" wp14:anchorId="6B95F321" wp14:editId="30E6386A">
            <wp:simplePos x="0" y="0"/>
            <wp:positionH relativeFrom="column">
              <wp:posOffset>0</wp:posOffset>
            </wp:positionH>
            <wp:positionV relativeFrom="paragraph">
              <wp:posOffset>98442</wp:posOffset>
            </wp:positionV>
            <wp:extent cx="312420" cy="304800"/>
            <wp:effectExtent l="0" t="0" r="0" b="0"/>
            <wp:wrapSquare wrapText="bothSides"/>
            <wp:docPr id="38917" name="Picture 38917" descr="Symbol for additional information (letter &quot;i&quot;) inside a circle Figure" title="Symbol for additional information (letter &quot;i&quot;) inside a circ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20" cy="304800"/>
                    </a:xfrm>
                    <a:prstGeom prst="rect">
                      <a:avLst/>
                    </a:prstGeom>
                    <a:noFill/>
                    <a:ln>
                      <a:noFill/>
                    </a:ln>
                  </pic:spPr>
                </pic:pic>
              </a:graphicData>
            </a:graphic>
          </wp:anchor>
        </w:drawing>
      </w:r>
      <w:r w:rsidRPr="00FF0E1A">
        <w:rPr>
          <w:b/>
          <w:i/>
          <w:u w:val="single"/>
        </w:rPr>
        <w:t>NOTE:</w:t>
      </w:r>
      <w:r w:rsidRPr="00FF0E1A">
        <w:rPr>
          <w:i/>
        </w:rPr>
        <w:t xml:space="preserve"> The Veteran should go to Enrollment Services to have the record updated as needed. There is a background job that runs every morning at 8:00am Eastern Time that will check the eligibility status of any cards placed on hold. </w:t>
      </w:r>
    </w:p>
    <w:p w14:paraId="63AB330A" w14:textId="42709B3A" w:rsidR="004B1919" w:rsidRPr="00FF0E1A" w:rsidRDefault="004B1919" w:rsidP="00D65ACB">
      <w:pPr>
        <w:pStyle w:val="ListParagraph"/>
        <w:numPr>
          <w:ilvl w:val="0"/>
          <w:numId w:val="22"/>
        </w:numPr>
        <w:rPr>
          <w:i/>
        </w:rPr>
      </w:pPr>
      <w:r w:rsidRPr="00FF0E1A">
        <w:rPr>
          <w:i/>
        </w:rPr>
        <w:t>If the Eligibility status is confirmed as “Eligible” and there are no other issues with the card request, the job will submit the ca</w:t>
      </w:r>
      <w:r w:rsidR="002C55AB">
        <w:rPr>
          <w:i/>
        </w:rPr>
        <w:t>rd request to the print vendor.</w:t>
      </w:r>
    </w:p>
    <w:p w14:paraId="39D1E797" w14:textId="77777777" w:rsidR="004B1919" w:rsidRPr="00FF0E1A" w:rsidRDefault="004B1919" w:rsidP="00D65ACB">
      <w:pPr>
        <w:pStyle w:val="ListParagraph"/>
        <w:numPr>
          <w:ilvl w:val="0"/>
          <w:numId w:val="22"/>
        </w:numPr>
        <w:rPr>
          <w:i/>
        </w:rPr>
      </w:pPr>
      <w:r w:rsidRPr="00FF0E1A">
        <w:rPr>
          <w:i/>
        </w:rPr>
        <w:t>If the Eligibility status is confirmed as “Not Eligible” or is not updated within Seven (7) days, the card request will be terminated and no card will be issued.</w:t>
      </w:r>
    </w:p>
    <w:p w14:paraId="7F0B1844" w14:textId="77777777" w:rsidR="00533D33" w:rsidRDefault="00533D33">
      <w:pPr>
        <w:rPr>
          <w:b/>
          <w:bCs/>
          <w:iCs/>
          <w:kern w:val="32"/>
          <w:sz w:val="28"/>
          <w:szCs w:val="26"/>
        </w:rPr>
      </w:pPr>
      <w:bookmarkStart w:id="471" w:name="_Toc421203453"/>
      <w:bookmarkStart w:id="472" w:name="_Toc458084943"/>
      <w:r>
        <w:br w:type="page"/>
      </w:r>
    </w:p>
    <w:p w14:paraId="71BF6C7D" w14:textId="4BF487D0" w:rsidR="004B1919" w:rsidRPr="00FF0E1A" w:rsidRDefault="004B1919" w:rsidP="00FA6225">
      <w:pPr>
        <w:pStyle w:val="Heading3"/>
      </w:pPr>
      <w:bookmarkStart w:id="473" w:name="_Toc504038317"/>
      <w:r w:rsidRPr="00FF0E1A">
        <w:lastRenderedPageBreak/>
        <w:t>Bad Data – Other</w:t>
      </w:r>
      <w:bookmarkEnd w:id="471"/>
      <w:bookmarkEnd w:id="472"/>
      <w:bookmarkEnd w:id="473"/>
    </w:p>
    <w:p w14:paraId="57B1E93A" w14:textId="77777777" w:rsidR="004B1919" w:rsidRPr="00FF0E1A" w:rsidRDefault="004B1919" w:rsidP="004B1919">
      <w:pPr>
        <w:pStyle w:val="BodyText"/>
      </w:pPr>
      <w:r w:rsidRPr="00FF0E1A">
        <w:t xml:space="preserve">If you get to Step 5: Save Card Request and any information that is displayed on the screen needs to get changed/updated, click the checkbox next to “Bad Data” under </w:t>
      </w:r>
      <w:r w:rsidRPr="00FF0E1A">
        <w:rPr>
          <w:b/>
        </w:rPr>
        <w:t>Reason for Hold</w:t>
      </w:r>
      <w:r w:rsidRPr="00FF0E1A">
        <w:t xml:space="preserve">. A Details field will be displayed and you can enter a description on what information needs to be updated. Then select the Branch of Service (if available) and click on the </w:t>
      </w:r>
      <w:r w:rsidRPr="00FF0E1A">
        <w:rPr>
          <w:b/>
        </w:rPr>
        <w:t>[Hold]</w:t>
      </w:r>
      <w:r w:rsidRPr="00FF0E1A">
        <w:t xml:space="preserve"> button. This will save the card request for 30 days.</w:t>
      </w:r>
    </w:p>
    <w:p w14:paraId="5F4D2C9C" w14:textId="77777777" w:rsidR="004B1919" w:rsidRPr="00FF0E1A" w:rsidRDefault="004B1919" w:rsidP="004B1919">
      <w:pPr>
        <w:pStyle w:val="BodyText"/>
        <w:keepNext/>
      </w:pPr>
      <w:r w:rsidRPr="00FF0E1A">
        <w:rPr>
          <w:noProof/>
        </w:rPr>
        <w:drawing>
          <wp:inline distT="0" distB="0" distL="0" distR="0" wp14:anchorId="14E15BF7" wp14:editId="31D7DE39">
            <wp:extent cx="2130552" cy="896112"/>
            <wp:effectExtent l="19050" t="19050" r="22225" b="18415"/>
            <wp:docPr id="16405" name="Picture 16405" descr="Reason for Hold: Bad Data - Name Spelled Wrong Figure" title="Reason for Hold: Bad Data - Name Spelled Wrong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0552" cy="896112"/>
                    </a:xfrm>
                    <a:prstGeom prst="rect">
                      <a:avLst/>
                    </a:prstGeom>
                    <a:ln>
                      <a:solidFill>
                        <a:schemeClr val="tx1"/>
                      </a:solidFill>
                    </a:ln>
                  </pic:spPr>
                </pic:pic>
              </a:graphicData>
            </a:graphic>
          </wp:inline>
        </w:drawing>
      </w:r>
    </w:p>
    <w:p w14:paraId="2EB55502" w14:textId="5A43C7AB" w:rsidR="004B1919" w:rsidRPr="00FF0E1A" w:rsidRDefault="004B1919" w:rsidP="00D6670D">
      <w:pPr>
        <w:pStyle w:val="Caption"/>
      </w:pPr>
      <w:bookmarkStart w:id="474" w:name="_Toc419879274"/>
      <w:bookmarkStart w:id="475" w:name="_Toc421203547"/>
      <w:bookmarkStart w:id="476" w:name="_Toc458084988"/>
      <w:bookmarkStart w:id="477" w:name="_Toc504038363"/>
      <w:r w:rsidRPr="00FF0E1A">
        <w:t xml:space="preserve">Figure </w:t>
      </w:r>
      <w:r w:rsidR="00105849">
        <w:fldChar w:fldCharType="begin"/>
      </w:r>
      <w:r w:rsidR="00105849">
        <w:instrText xml:space="preserve"> STYLEREF </w:instrText>
      </w:r>
      <w:r w:rsidR="00105849">
        <w:instrText xml:space="preserve">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27</w:t>
      </w:r>
      <w:r w:rsidR="00105849">
        <w:rPr>
          <w:noProof/>
        </w:rPr>
        <w:fldChar w:fldCharType="end"/>
      </w:r>
      <w:r w:rsidRPr="00FF0E1A">
        <w:t xml:space="preserve">: Reason for Hold: Bad Data </w:t>
      </w:r>
      <w:r w:rsidR="00B4722F" w:rsidRPr="00FF0E1A">
        <w:t>-</w:t>
      </w:r>
      <w:r w:rsidRPr="00FF0E1A">
        <w:t xml:space="preserve"> Name Spelled Wrong</w:t>
      </w:r>
      <w:bookmarkEnd w:id="474"/>
      <w:bookmarkEnd w:id="475"/>
      <w:bookmarkEnd w:id="476"/>
      <w:bookmarkEnd w:id="477"/>
    </w:p>
    <w:p w14:paraId="7D8AFC9F" w14:textId="132C618C" w:rsidR="004B1919" w:rsidRPr="00FF0E1A" w:rsidRDefault="004B1919" w:rsidP="004B1919">
      <w:pPr>
        <w:pStyle w:val="BodyText"/>
      </w:pPr>
      <w:r w:rsidRPr="00FF0E1A">
        <w:t xml:space="preserve">The Veteran should go to Enrollment Services to have the record updated as needed. Card requests that have been placed on hold with “Bad Data” as the </w:t>
      </w:r>
      <w:r w:rsidRPr="00FF0E1A">
        <w:rPr>
          <w:b/>
        </w:rPr>
        <w:t xml:space="preserve">Reason for Hold </w:t>
      </w:r>
      <w:r w:rsidRPr="00FF0E1A">
        <w:t>will NOT be updated and s</w:t>
      </w:r>
      <w:r w:rsidR="00B4722F">
        <w:t>ubmitted by the background job.</w:t>
      </w:r>
    </w:p>
    <w:p w14:paraId="229A26B0" w14:textId="77777777" w:rsidR="004B1919" w:rsidRPr="00FF0E1A" w:rsidRDefault="004B1919" w:rsidP="004B1919">
      <w:pPr>
        <w:pStyle w:val="BodyText"/>
      </w:pPr>
      <w:r w:rsidRPr="00FF0E1A">
        <w:t>The Veteran will need to return to complete the card request after they have had the information updated. You will need to start a card request as you would normally. On Step 4 of the card request process, you will see the On Hold Reason – Bad Data: (reason entered when saved) displayed.</w:t>
      </w:r>
    </w:p>
    <w:p w14:paraId="0ECAEBD5" w14:textId="77777777" w:rsidR="004B1919" w:rsidRPr="00FF0E1A" w:rsidRDefault="004B1919" w:rsidP="004B1919">
      <w:pPr>
        <w:pStyle w:val="BodyText"/>
        <w:keepNext/>
      </w:pPr>
      <w:r w:rsidRPr="00FF0E1A">
        <w:rPr>
          <w:noProof/>
        </w:rPr>
        <w:drawing>
          <wp:inline distT="0" distB="0" distL="0" distR="0" wp14:anchorId="07902F61" wp14:editId="0575D843">
            <wp:extent cx="3026664" cy="896112"/>
            <wp:effectExtent l="19050" t="19050" r="21590" b="18415"/>
            <wp:docPr id="16411" name="Picture 16411" descr="Card Request Status: Replacement on Hold - Bad Data: Name Spelled Wrong Figure" title="Card Request Status: Replacement on Hold - Bad Data: Name Spelled Wrong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6664" cy="896112"/>
                    </a:xfrm>
                    <a:prstGeom prst="rect">
                      <a:avLst/>
                    </a:prstGeom>
                    <a:ln>
                      <a:solidFill>
                        <a:schemeClr val="tx1"/>
                      </a:solidFill>
                    </a:ln>
                  </pic:spPr>
                </pic:pic>
              </a:graphicData>
            </a:graphic>
          </wp:inline>
        </w:drawing>
      </w:r>
    </w:p>
    <w:p w14:paraId="19C5FF35" w14:textId="341C1074" w:rsidR="004B1919" w:rsidRPr="00FF0E1A" w:rsidRDefault="004B1919" w:rsidP="00D6670D">
      <w:pPr>
        <w:pStyle w:val="Caption"/>
      </w:pPr>
      <w:bookmarkStart w:id="478" w:name="_Toc419879275"/>
      <w:bookmarkStart w:id="479" w:name="_Toc421203548"/>
      <w:bookmarkStart w:id="480" w:name="_Toc458084989"/>
      <w:bookmarkStart w:id="481" w:name="_Toc504038364"/>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28</w:t>
      </w:r>
      <w:r w:rsidR="00105849">
        <w:rPr>
          <w:noProof/>
        </w:rPr>
        <w:fldChar w:fldCharType="end"/>
      </w:r>
      <w:r w:rsidRPr="00FF0E1A">
        <w:t>: Card Request Status: Replacement on Hold - Bad Data: Name Spelled Wrong</w:t>
      </w:r>
      <w:bookmarkEnd w:id="478"/>
      <w:bookmarkEnd w:id="479"/>
      <w:bookmarkEnd w:id="480"/>
      <w:bookmarkEnd w:id="481"/>
    </w:p>
    <w:p w14:paraId="5BDC49E7" w14:textId="77777777" w:rsidR="004B1919" w:rsidRPr="00FF0E1A" w:rsidRDefault="004B1919" w:rsidP="004B1919">
      <w:pPr>
        <w:pStyle w:val="BodyText"/>
      </w:pPr>
      <w:r w:rsidRPr="00FF0E1A">
        <w:t xml:space="preserve">Continue with the card request process. When you get to Step 5, you will need to </w:t>
      </w:r>
      <w:r w:rsidRPr="00FF0E1A">
        <w:rPr>
          <w:u w:val="single"/>
        </w:rPr>
        <w:t>uncheck</w:t>
      </w:r>
      <w:r w:rsidRPr="00FF0E1A">
        <w:t xml:space="preserve"> the checkbox next to “Bad Data” in order to be able to submit the card request.</w:t>
      </w:r>
    </w:p>
    <w:p w14:paraId="2D0BFEDB" w14:textId="77777777" w:rsidR="004B1919" w:rsidRPr="00FF0E1A" w:rsidRDefault="004B1919" w:rsidP="004B1919">
      <w:pPr>
        <w:pStyle w:val="BodyText"/>
        <w:keepNext/>
      </w:pPr>
      <w:r w:rsidRPr="00FF0E1A">
        <w:rPr>
          <w:noProof/>
        </w:rPr>
        <w:drawing>
          <wp:inline distT="0" distB="0" distL="0" distR="0" wp14:anchorId="71224511" wp14:editId="673772B5">
            <wp:extent cx="1243584" cy="612648"/>
            <wp:effectExtent l="19050" t="19050" r="13970" b="16510"/>
            <wp:docPr id="16412" name="Picture 16412" descr="Reason for Hold: Bad Data Unchecked Figure" title="Reason for Hold: Bad Data Unchecked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43584" cy="612648"/>
                    </a:xfrm>
                    <a:prstGeom prst="rect">
                      <a:avLst/>
                    </a:prstGeom>
                    <a:ln>
                      <a:solidFill>
                        <a:schemeClr val="tx1"/>
                      </a:solidFill>
                    </a:ln>
                  </pic:spPr>
                </pic:pic>
              </a:graphicData>
            </a:graphic>
          </wp:inline>
        </w:drawing>
      </w:r>
    </w:p>
    <w:p w14:paraId="403CEC87" w14:textId="3029B5E5" w:rsidR="004B1919" w:rsidRDefault="004B1919" w:rsidP="00D6670D">
      <w:pPr>
        <w:pStyle w:val="Caption"/>
      </w:pPr>
      <w:bookmarkStart w:id="482" w:name="_Toc419879276"/>
      <w:bookmarkStart w:id="483" w:name="_Toc421203549"/>
      <w:bookmarkStart w:id="484" w:name="_Toc458084990"/>
      <w:bookmarkStart w:id="485" w:name="_Toc504038365"/>
      <w:r w:rsidRPr="00FF0E1A">
        <w:t xml:space="preserve">Figure </w:t>
      </w:r>
      <w:r w:rsidR="00105849">
        <w:fldChar w:fldCharType="begin"/>
      </w:r>
      <w:r w:rsidR="00105849">
        <w:instrText xml:space="preserve"> STYLEREF 1 \s </w:instrText>
      </w:r>
      <w:r w:rsidR="00105849">
        <w:fldChar w:fldCharType="separate"/>
      </w:r>
      <w:r w:rsidR="00CA4BA4">
        <w:rPr>
          <w:noProof/>
        </w:rPr>
        <w:t>8</w:t>
      </w:r>
      <w:r w:rsidR="00105849">
        <w:rPr>
          <w:noProof/>
        </w:rPr>
        <w:fldChar w:fldCharType="end"/>
      </w:r>
      <w:r w:rsidRPr="00FF0E1A">
        <w:noBreakHyphen/>
      </w:r>
      <w:r w:rsidR="00105849">
        <w:fldChar w:fldCharType="begin"/>
      </w:r>
      <w:r w:rsidR="00105849">
        <w:instrText xml:space="preserve"> SEQ Figure \* ARABIC \s 1 </w:instrText>
      </w:r>
      <w:r w:rsidR="00105849">
        <w:fldChar w:fldCharType="separate"/>
      </w:r>
      <w:r w:rsidR="00CA4BA4">
        <w:rPr>
          <w:noProof/>
        </w:rPr>
        <w:t>29</w:t>
      </w:r>
      <w:r w:rsidR="00105849">
        <w:rPr>
          <w:noProof/>
        </w:rPr>
        <w:fldChar w:fldCharType="end"/>
      </w:r>
      <w:r w:rsidRPr="00FF0E1A">
        <w:t>: Reason for Hold: Bad Data Unchecked</w:t>
      </w:r>
      <w:bookmarkEnd w:id="482"/>
      <w:bookmarkEnd w:id="483"/>
      <w:bookmarkEnd w:id="484"/>
      <w:bookmarkEnd w:id="485"/>
    </w:p>
    <w:p w14:paraId="67AEE382" w14:textId="77777777" w:rsidR="00533D33" w:rsidRPr="00533D33" w:rsidRDefault="00533D33" w:rsidP="00533D33"/>
    <w:p w14:paraId="7F888AD5" w14:textId="77777777" w:rsidR="004B1919" w:rsidRPr="00FF0E1A" w:rsidRDefault="004B1919" w:rsidP="00D6670D">
      <w:pPr>
        <w:pStyle w:val="Caption"/>
        <w:sectPr w:rsidR="004B1919" w:rsidRPr="00FF0E1A" w:rsidSect="00E10C36">
          <w:pgSz w:w="12240" w:h="15840" w:code="1"/>
          <w:pgMar w:top="1440" w:right="1440" w:bottom="1440" w:left="1440" w:header="720" w:footer="720" w:gutter="0"/>
          <w:pgNumType w:start="1"/>
          <w:cols w:space="720"/>
          <w:docGrid w:linePitch="360"/>
        </w:sectPr>
      </w:pPr>
    </w:p>
    <w:p w14:paraId="3628C4D4" w14:textId="77777777" w:rsidR="004B1919" w:rsidRPr="00FF0E1A" w:rsidRDefault="004B1919" w:rsidP="00FA6225">
      <w:pPr>
        <w:pStyle w:val="Heading1"/>
        <w:numPr>
          <w:ilvl w:val="0"/>
          <w:numId w:val="0"/>
        </w:numPr>
        <w:ind w:left="720"/>
      </w:pPr>
      <w:bookmarkStart w:id="486" w:name="_Toc437598726"/>
      <w:bookmarkStart w:id="487" w:name="_Toc458084944"/>
      <w:bookmarkStart w:id="488" w:name="_Toc504038318"/>
      <w:r w:rsidRPr="00FF0E1A">
        <w:lastRenderedPageBreak/>
        <w:t>Appendix A: VHIC Roles</w:t>
      </w:r>
      <w:bookmarkEnd w:id="486"/>
      <w:bookmarkEnd w:id="487"/>
      <w:bookmarkEnd w:id="488"/>
    </w:p>
    <w:tbl>
      <w:tblPr>
        <w:tblW w:w="5000" w:type="pct"/>
        <w:tblLayout w:type="fixed"/>
        <w:tblLook w:val="04A0" w:firstRow="1" w:lastRow="0" w:firstColumn="1" w:lastColumn="0" w:noHBand="0" w:noVBand="1"/>
      </w:tblPr>
      <w:tblGrid>
        <w:gridCol w:w="1533"/>
        <w:gridCol w:w="285"/>
        <w:gridCol w:w="179"/>
        <w:gridCol w:w="58"/>
        <w:gridCol w:w="2464"/>
        <w:gridCol w:w="1710"/>
        <w:gridCol w:w="1531"/>
        <w:gridCol w:w="1531"/>
        <w:gridCol w:w="640"/>
        <w:gridCol w:w="530"/>
        <w:gridCol w:w="293"/>
        <w:gridCol w:w="788"/>
        <w:gridCol w:w="925"/>
        <w:gridCol w:w="709"/>
      </w:tblGrid>
      <w:tr w:rsidR="006A435E" w:rsidRPr="0056017C" w14:paraId="33E18EAE" w14:textId="77777777" w:rsidTr="000A1E4C">
        <w:trPr>
          <w:trHeight w:val="300"/>
        </w:trPr>
        <w:tc>
          <w:tcPr>
            <w:tcW w:w="758" w:type="pct"/>
            <w:gridSpan w:val="3"/>
            <w:tcBorders>
              <w:top w:val="nil"/>
              <w:left w:val="nil"/>
              <w:bottom w:val="single" w:sz="4" w:space="0" w:color="auto"/>
              <w:right w:val="nil"/>
            </w:tcBorders>
            <w:shd w:val="clear" w:color="auto" w:fill="auto"/>
            <w:vAlign w:val="center"/>
            <w:hideMark/>
          </w:tcPr>
          <w:p w14:paraId="2FC77DC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nil"/>
              <w:right w:val="nil"/>
            </w:tcBorders>
            <w:shd w:val="clear" w:color="auto" w:fill="auto"/>
            <w:vAlign w:val="center"/>
            <w:hideMark/>
          </w:tcPr>
          <w:p w14:paraId="13307311" w14:textId="77777777" w:rsidR="006A435E" w:rsidRPr="0056017C" w:rsidRDefault="006A435E" w:rsidP="000A1E4C">
            <w:pPr>
              <w:rPr>
                <w:rFonts w:ascii="Calibri" w:hAnsi="Calibri"/>
                <w:color w:val="000000"/>
                <w:szCs w:val="22"/>
              </w:rPr>
            </w:pPr>
          </w:p>
        </w:tc>
        <w:tc>
          <w:tcPr>
            <w:tcW w:w="649" w:type="pct"/>
            <w:tcBorders>
              <w:top w:val="nil"/>
              <w:left w:val="nil"/>
              <w:bottom w:val="nil"/>
              <w:right w:val="nil"/>
            </w:tcBorders>
            <w:shd w:val="clear" w:color="auto" w:fill="auto"/>
            <w:noWrap/>
            <w:vAlign w:val="center"/>
            <w:hideMark/>
          </w:tcPr>
          <w:p w14:paraId="44BB02C1" w14:textId="77777777" w:rsidR="006A435E" w:rsidRPr="0056017C" w:rsidRDefault="006A435E" w:rsidP="000A1E4C">
            <w:pPr>
              <w:rPr>
                <w:rFonts w:ascii="Calibri" w:hAnsi="Calibri"/>
                <w:color w:val="000000"/>
                <w:szCs w:val="22"/>
              </w:rPr>
            </w:pPr>
          </w:p>
        </w:tc>
        <w:tc>
          <w:tcPr>
            <w:tcW w:w="2636" w:type="pct"/>
            <w:gridSpan w:val="8"/>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5658D1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VHIC Role</w:t>
            </w:r>
          </w:p>
        </w:tc>
      </w:tr>
      <w:tr w:rsidR="006A435E" w:rsidRPr="0056017C" w14:paraId="6A7BB8F2" w14:textId="77777777" w:rsidTr="000A1E4C">
        <w:trPr>
          <w:trHeight w:val="900"/>
        </w:trPr>
        <w:tc>
          <w:tcPr>
            <w:tcW w:w="758" w:type="pct"/>
            <w:gridSpan w:val="3"/>
            <w:tcBorders>
              <w:top w:val="single" w:sz="4" w:space="0" w:color="auto"/>
              <w:left w:val="single" w:sz="4" w:space="0" w:color="auto"/>
              <w:bottom w:val="single" w:sz="4" w:space="0" w:color="auto"/>
              <w:right w:val="single" w:sz="4" w:space="0" w:color="auto"/>
            </w:tcBorders>
            <w:shd w:val="clear" w:color="000000" w:fill="F2F2F2"/>
            <w:vAlign w:val="center"/>
            <w:hideMark/>
          </w:tcPr>
          <w:p w14:paraId="6F2B8A5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Function/Report Title</w:t>
            </w:r>
          </w:p>
        </w:tc>
        <w:tc>
          <w:tcPr>
            <w:tcW w:w="957" w:type="pct"/>
            <w:gridSpan w:val="2"/>
            <w:tcBorders>
              <w:top w:val="single" w:sz="4" w:space="0" w:color="auto"/>
              <w:left w:val="nil"/>
              <w:bottom w:val="single" w:sz="4" w:space="0" w:color="auto"/>
              <w:right w:val="single" w:sz="4" w:space="0" w:color="auto"/>
            </w:tcBorders>
            <w:shd w:val="clear" w:color="000000" w:fill="F2F2F2"/>
            <w:vAlign w:val="center"/>
            <w:hideMark/>
          </w:tcPr>
          <w:p w14:paraId="74662E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Navigation</w:t>
            </w:r>
          </w:p>
        </w:tc>
        <w:tc>
          <w:tcPr>
            <w:tcW w:w="649" w:type="pct"/>
            <w:tcBorders>
              <w:top w:val="single" w:sz="4" w:space="0" w:color="auto"/>
              <w:left w:val="nil"/>
              <w:bottom w:val="single" w:sz="4" w:space="0" w:color="auto"/>
              <w:right w:val="single" w:sz="4" w:space="0" w:color="auto"/>
            </w:tcBorders>
            <w:shd w:val="clear" w:color="000000" w:fill="F2F2F2"/>
            <w:vAlign w:val="center"/>
            <w:hideMark/>
          </w:tcPr>
          <w:p w14:paraId="0F202A8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Selected Status from Drop Down Menu</w:t>
            </w:r>
          </w:p>
        </w:tc>
        <w:tc>
          <w:tcPr>
            <w:tcW w:w="581" w:type="pct"/>
            <w:tcBorders>
              <w:top w:val="nil"/>
              <w:left w:val="nil"/>
              <w:bottom w:val="single" w:sz="4" w:space="0" w:color="auto"/>
              <w:right w:val="single" w:sz="4" w:space="0" w:color="auto"/>
            </w:tcBorders>
            <w:shd w:val="clear" w:color="000000" w:fill="F2F2F2"/>
            <w:noWrap/>
            <w:vAlign w:val="center"/>
            <w:hideMark/>
          </w:tcPr>
          <w:p w14:paraId="600D367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Administrator</w:t>
            </w:r>
          </w:p>
        </w:tc>
        <w:tc>
          <w:tcPr>
            <w:tcW w:w="581" w:type="pct"/>
            <w:tcBorders>
              <w:top w:val="nil"/>
              <w:left w:val="nil"/>
              <w:bottom w:val="single" w:sz="4" w:space="0" w:color="auto"/>
              <w:right w:val="single" w:sz="4" w:space="0" w:color="auto"/>
            </w:tcBorders>
            <w:shd w:val="clear" w:color="000000" w:fill="F2F2F2"/>
            <w:vAlign w:val="center"/>
            <w:hideMark/>
          </w:tcPr>
          <w:p w14:paraId="75EF6B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Technical Administrator Tier 3</w:t>
            </w:r>
          </w:p>
        </w:tc>
        <w:tc>
          <w:tcPr>
            <w:tcW w:w="444" w:type="pct"/>
            <w:gridSpan w:val="2"/>
            <w:tcBorders>
              <w:top w:val="nil"/>
              <w:left w:val="nil"/>
              <w:bottom w:val="single" w:sz="4" w:space="0" w:color="auto"/>
              <w:right w:val="single" w:sz="4" w:space="0" w:color="auto"/>
            </w:tcBorders>
            <w:shd w:val="clear" w:color="000000" w:fill="F2F2F2"/>
            <w:noWrap/>
            <w:vAlign w:val="center"/>
            <w:hideMark/>
          </w:tcPr>
          <w:p w14:paraId="7D09E80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Supervisor</w:t>
            </w:r>
          </w:p>
        </w:tc>
        <w:tc>
          <w:tcPr>
            <w:tcW w:w="410" w:type="pct"/>
            <w:gridSpan w:val="2"/>
            <w:tcBorders>
              <w:top w:val="nil"/>
              <w:left w:val="nil"/>
              <w:bottom w:val="single" w:sz="4" w:space="0" w:color="auto"/>
              <w:right w:val="single" w:sz="4" w:space="0" w:color="auto"/>
            </w:tcBorders>
            <w:shd w:val="clear" w:color="000000" w:fill="F2F2F2"/>
            <w:noWrap/>
            <w:vAlign w:val="center"/>
            <w:hideMark/>
          </w:tcPr>
          <w:p w14:paraId="00185B2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Associate</w:t>
            </w:r>
          </w:p>
        </w:tc>
        <w:tc>
          <w:tcPr>
            <w:tcW w:w="351" w:type="pct"/>
            <w:tcBorders>
              <w:top w:val="nil"/>
              <w:left w:val="nil"/>
              <w:bottom w:val="single" w:sz="4" w:space="0" w:color="auto"/>
              <w:right w:val="single" w:sz="4" w:space="0" w:color="auto"/>
            </w:tcBorders>
            <w:shd w:val="clear" w:color="000000" w:fill="F2F2F2"/>
            <w:noWrap/>
            <w:vAlign w:val="center"/>
            <w:hideMark/>
          </w:tcPr>
          <w:p w14:paraId="416D70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Auditor</w:t>
            </w:r>
          </w:p>
        </w:tc>
        <w:tc>
          <w:tcPr>
            <w:tcW w:w="269" w:type="pct"/>
            <w:tcBorders>
              <w:top w:val="nil"/>
              <w:left w:val="nil"/>
              <w:bottom w:val="single" w:sz="4" w:space="0" w:color="auto"/>
              <w:right w:val="single" w:sz="4" w:space="0" w:color="auto"/>
            </w:tcBorders>
            <w:shd w:val="clear" w:color="000000" w:fill="F2F2F2"/>
            <w:vAlign w:val="center"/>
            <w:hideMark/>
          </w:tcPr>
          <w:p w14:paraId="1E7786D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Read-Only User</w:t>
            </w:r>
          </w:p>
        </w:tc>
      </w:tr>
      <w:tr w:rsidR="006A435E" w:rsidRPr="0056017C" w14:paraId="019B0FA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757171"/>
            <w:noWrap/>
            <w:vAlign w:val="bottom"/>
            <w:hideMark/>
          </w:tcPr>
          <w:p w14:paraId="2772FE86"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CARD REQUESTS</w:t>
            </w:r>
          </w:p>
        </w:tc>
      </w:tr>
      <w:tr w:rsidR="006A435E" w:rsidRPr="0056017C" w14:paraId="29885684" w14:textId="77777777" w:rsidTr="000A1E4C">
        <w:trPr>
          <w:trHeight w:val="9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4B4639E"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   Request Cards</w:t>
            </w:r>
          </w:p>
        </w:tc>
        <w:tc>
          <w:tcPr>
            <w:tcW w:w="957" w:type="pct"/>
            <w:gridSpan w:val="2"/>
            <w:tcBorders>
              <w:top w:val="nil"/>
              <w:left w:val="nil"/>
              <w:bottom w:val="single" w:sz="4" w:space="0" w:color="auto"/>
              <w:right w:val="single" w:sz="4" w:space="0" w:color="auto"/>
            </w:tcBorders>
            <w:shd w:val="clear" w:color="auto" w:fill="auto"/>
            <w:vAlign w:val="center"/>
            <w:hideMark/>
          </w:tcPr>
          <w:p w14:paraId="075E7819"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 xml:space="preserve">Card Requests </w:t>
            </w:r>
            <w:r w:rsidRPr="0056017C">
              <w:rPr>
                <w:rFonts w:ascii="Calibri" w:hAnsi="Calibri"/>
                <w:color w:val="000000"/>
                <w:szCs w:val="22"/>
              </w:rPr>
              <w:t xml:space="preserve">icon on Home Screen/ </w:t>
            </w:r>
            <w:r w:rsidRPr="0056017C">
              <w:rPr>
                <w:rFonts w:ascii="Calibri" w:hAnsi="Calibri"/>
                <w:b/>
                <w:bCs/>
                <w:color w:val="000000"/>
                <w:szCs w:val="22"/>
              </w:rPr>
              <w:t>Card Requests</w:t>
            </w:r>
            <w:r w:rsidRPr="0056017C">
              <w:rPr>
                <w:rFonts w:ascii="Calibri" w:hAnsi="Calibri"/>
                <w:color w:val="000000"/>
                <w:szCs w:val="22"/>
              </w:rPr>
              <w:t xml:space="preserve"> link in top Navigation Bar)</w:t>
            </w:r>
          </w:p>
        </w:tc>
        <w:tc>
          <w:tcPr>
            <w:tcW w:w="649" w:type="pct"/>
            <w:tcBorders>
              <w:top w:val="nil"/>
              <w:left w:val="nil"/>
              <w:bottom w:val="single" w:sz="4" w:space="0" w:color="auto"/>
              <w:right w:val="single" w:sz="4" w:space="0" w:color="auto"/>
            </w:tcBorders>
            <w:shd w:val="clear" w:color="auto" w:fill="auto"/>
            <w:noWrap/>
            <w:vAlign w:val="center"/>
            <w:hideMark/>
          </w:tcPr>
          <w:p w14:paraId="4E3211F0"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noWrap/>
            <w:vAlign w:val="center"/>
            <w:hideMark/>
          </w:tcPr>
          <w:p w14:paraId="71E704E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581" w:type="pct"/>
            <w:tcBorders>
              <w:top w:val="nil"/>
              <w:left w:val="nil"/>
              <w:bottom w:val="single" w:sz="4" w:space="0" w:color="auto"/>
              <w:right w:val="single" w:sz="4" w:space="0" w:color="auto"/>
            </w:tcBorders>
            <w:shd w:val="clear" w:color="auto" w:fill="auto"/>
            <w:vAlign w:val="center"/>
            <w:hideMark/>
          </w:tcPr>
          <w:p w14:paraId="46B3286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444" w:type="pct"/>
            <w:gridSpan w:val="2"/>
            <w:tcBorders>
              <w:top w:val="nil"/>
              <w:left w:val="nil"/>
              <w:bottom w:val="single" w:sz="4" w:space="0" w:color="auto"/>
              <w:right w:val="single" w:sz="4" w:space="0" w:color="auto"/>
            </w:tcBorders>
            <w:shd w:val="clear" w:color="auto" w:fill="auto"/>
            <w:noWrap/>
            <w:vAlign w:val="center"/>
            <w:hideMark/>
          </w:tcPr>
          <w:p w14:paraId="6222744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410" w:type="pct"/>
            <w:gridSpan w:val="2"/>
            <w:tcBorders>
              <w:top w:val="nil"/>
              <w:left w:val="nil"/>
              <w:bottom w:val="single" w:sz="4" w:space="0" w:color="auto"/>
              <w:right w:val="single" w:sz="4" w:space="0" w:color="auto"/>
            </w:tcBorders>
            <w:shd w:val="clear" w:color="auto" w:fill="auto"/>
            <w:noWrap/>
            <w:vAlign w:val="center"/>
            <w:hideMark/>
          </w:tcPr>
          <w:p w14:paraId="5ED489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1AA1A5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69" w:type="pct"/>
            <w:tcBorders>
              <w:top w:val="nil"/>
              <w:left w:val="nil"/>
              <w:bottom w:val="single" w:sz="4" w:space="0" w:color="auto"/>
              <w:right w:val="single" w:sz="4" w:space="0" w:color="auto"/>
            </w:tcBorders>
            <w:shd w:val="clear" w:color="auto" w:fill="auto"/>
            <w:vAlign w:val="center"/>
            <w:hideMark/>
          </w:tcPr>
          <w:p w14:paraId="46619B1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F2894B2" w14:textId="77777777" w:rsidTr="000A1E4C">
        <w:trPr>
          <w:trHeight w:val="9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E6BDB85"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   Deactivate Cards</w:t>
            </w:r>
          </w:p>
        </w:tc>
        <w:tc>
          <w:tcPr>
            <w:tcW w:w="957" w:type="pct"/>
            <w:gridSpan w:val="2"/>
            <w:tcBorders>
              <w:top w:val="nil"/>
              <w:left w:val="nil"/>
              <w:bottom w:val="single" w:sz="4" w:space="0" w:color="auto"/>
              <w:right w:val="single" w:sz="4" w:space="0" w:color="auto"/>
            </w:tcBorders>
            <w:shd w:val="clear" w:color="auto" w:fill="auto"/>
            <w:vAlign w:val="center"/>
            <w:hideMark/>
          </w:tcPr>
          <w:p w14:paraId="3AD167CA"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Pr>
                <w:rFonts w:ascii="Calibri" w:hAnsi="Calibri"/>
                <w:b/>
                <w:bCs/>
                <w:color w:val="000000"/>
                <w:szCs w:val="22"/>
              </w:rPr>
              <w:t>Card Management</w:t>
            </w:r>
            <w:r w:rsidRPr="0056017C">
              <w:rPr>
                <w:rFonts w:ascii="Calibri" w:hAnsi="Calibri"/>
                <w:color w:val="000000"/>
                <w:szCs w:val="22"/>
              </w:rPr>
              <w:t xml:space="preserve"> icon on Home Screen/ </w:t>
            </w:r>
            <w:r>
              <w:rPr>
                <w:rFonts w:ascii="Calibri" w:hAnsi="Calibri"/>
                <w:b/>
                <w:bCs/>
                <w:color w:val="000000"/>
                <w:szCs w:val="22"/>
              </w:rPr>
              <w:t>Card Management</w:t>
            </w:r>
            <w:r w:rsidRPr="0056017C">
              <w:rPr>
                <w:rFonts w:ascii="Calibri" w:hAnsi="Calibri"/>
                <w:color w:val="000000"/>
                <w:szCs w:val="22"/>
              </w:rPr>
              <w:t xml:space="preserve"> link in top Navigation Bar)</w:t>
            </w:r>
          </w:p>
        </w:tc>
        <w:tc>
          <w:tcPr>
            <w:tcW w:w="649" w:type="pct"/>
            <w:tcBorders>
              <w:top w:val="nil"/>
              <w:left w:val="nil"/>
              <w:bottom w:val="single" w:sz="4" w:space="0" w:color="auto"/>
              <w:right w:val="single" w:sz="4" w:space="0" w:color="auto"/>
            </w:tcBorders>
            <w:shd w:val="clear" w:color="auto" w:fill="auto"/>
            <w:noWrap/>
            <w:vAlign w:val="center"/>
            <w:hideMark/>
          </w:tcPr>
          <w:p w14:paraId="0E878E92"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noWrap/>
            <w:vAlign w:val="center"/>
            <w:hideMark/>
          </w:tcPr>
          <w:p w14:paraId="017536E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581" w:type="pct"/>
            <w:tcBorders>
              <w:top w:val="nil"/>
              <w:left w:val="nil"/>
              <w:bottom w:val="single" w:sz="4" w:space="0" w:color="auto"/>
              <w:right w:val="single" w:sz="4" w:space="0" w:color="auto"/>
            </w:tcBorders>
            <w:shd w:val="clear" w:color="auto" w:fill="auto"/>
            <w:vAlign w:val="center"/>
            <w:hideMark/>
          </w:tcPr>
          <w:p w14:paraId="08C7264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444" w:type="pct"/>
            <w:gridSpan w:val="2"/>
            <w:tcBorders>
              <w:top w:val="nil"/>
              <w:left w:val="nil"/>
              <w:bottom w:val="single" w:sz="4" w:space="0" w:color="auto"/>
              <w:right w:val="single" w:sz="4" w:space="0" w:color="auto"/>
            </w:tcBorders>
            <w:shd w:val="clear" w:color="auto" w:fill="auto"/>
            <w:noWrap/>
            <w:vAlign w:val="center"/>
            <w:hideMark/>
          </w:tcPr>
          <w:p w14:paraId="5B14A27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410" w:type="pct"/>
            <w:gridSpan w:val="2"/>
            <w:tcBorders>
              <w:top w:val="nil"/>
              <w:left w:val="nil"/>
              <w:bottom w:val="single" w:sz="4" w:space="0" w:color="auto"/>
              <w:right w:val="single" w:sz="4" w:space="0" w:color="auto"/>
            </w:tcBorders>
            <w:shd w:val="clear" w:color="auto" w:fill="auto"/>
            <w:noWrap/>
            <w:vAlign w:val="center"/>
            <w:hideMark/>
          </w:tcPr>
          <w:p w14:paraId="41A9ED2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2EFB2C8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69" w:type="pct"/>
            <w:tcBorders>
              <w:top w:val="nil"/>
              <w:left w:val="nil"/>
              <w:bottom w:val="single" w:sz="4" w:space="0" w:color="auto"/>
              <w:right w:val="single" w:sz="4" w:space="0" w:color="auto"/>
            </w:tcBorders>
            <w:shd w:val="clear" w:color="auto" w:fill="auto"/>
            <w:vAlign w:val="center"/>
            <w:hideMark/>
          </w:tcPr>
          <w:p w14:paraId="74E84EE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8FF87E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757171"/>
            <w:noWrap/>
            <w:vAlign w:val="bottom"/>
            <w:hideMark/>
          </w:tcPr>
          <w:p w14:paraId="22DD25CA"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REPORTS</w:t>
            </w:r>
          </w:p>
        </w:tc>
      </w:tr>
      <w:tr w:rsidR="006A435E" w:rsidRPr="0056017C" w14:paraId="77E29A4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1E0D9ABD" w14:textId="77777777" w:rsidR="006A435E" w:rsidRPr="0056017C" w:rsidRDefault="006A435E" w:rsidP="000A1E4C">
            <w:pPr>
              <w:rPr>
                <w:rFonts w:ascii="Calibri" w:hAnsi="Calibri"/>
                <w:color w:val="000000"/>
                <w:szCs w:val="22"/>
              </w:rPr>
            </w:pPr>
            <w:r w:rsidRPr="0056017C">
              <w:rPr>
                <w:rFonts w:ascii="Calibri" w:hAnsi="Calibri"/>
                <w:b/>
                <w:bCs/>
                <w:color w:val="000000"/>
                <w:szCs w:val="22"/>
              </w:rPr>
              <w:t>Veteran</w:t>
            </w:r>
            <w:r w:rsidRPr="0056017C">
              <w:rPr>
                <w:rFonts w:ascii="Calibri" w:hAnsi="Calibri"/>
                <w:color w:val="000000"/>
                <w:szCs w:val="22"/>
              </w:rPr>
              <w:t xml:space="preserve"> (Direct Search)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0AF5F4C5"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Reports</w:t>
            </w:r>
            <w:r w:rsidRPr="0056017C">
              <w:rPr>
                <w:rFonts w:ascii="Calibri" w:hAnsi="Calibri"/>
                <w:color w:val="000000"/>
                <w:szCs w:val="22"/>
              </w:rPr>
              <w:t xml:space="preserve"> icon on Home Screen/ </w:t>
            </w:r>
            <w:r w:rsidRPr="0056017C">
              <w:rPr>
                <w:rFonts w:ascii="Calibri" w:hAnsi="Calibri"/>
                <w:b/>
                <w:bCs/>
                <w:color w:val="000000"/>
                <w:szCs w:val="22"/>
              </w:rPr>
              <w:t>Reports</w:t>
            </w:r>
            <w:r w:rsidRPr="0056017C">
              <w:rPr>
                <w:rFonts w:ascii="Calibri" w:hAnsi="Calibri"/>
                <w:color w:val="000000"/>
                <w:szCs w:val="22"/>
              </w:rPr>
              <w:t xml:space="preserve"> link in top Navigation Bar)</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18BBCE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D941CBE"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B455329" w14:textId="77777777" w:rsidR="006A435E" w:rsidRPr="0056017C" w:rsidRDefault="006A435E" w:rsidP="000A1E4C">
            <w:pPr>
              <w:ind w:firstLineChars="100" w:firstLine="220"/>
              <w:rPr>
                <w:rFonts w:ascii="Calibri" w:hAnsi="Calibri"/>
                <w:color w:val="000000"/>
                <w:szCs w:val="22"/>
              </w:rPr>
            </w:pPr>
            <w:r w:rsidRPr="0056017C">
              <w:rPr>
                <w:rFonts w:ascii="Calibri" w:hAnsi="Calibri"/>
                <w:color w:val="000000"/>
                <w:szCs w:val="22"/>
              </w:rPr>
              <w:t>Basic (</w:t>
            </w:r>
            <w:r w:rsidRPr="0056017C">
              <w:rPr>
                <w:rFonts w:ascii="Calibri" w:hAnsi="Calibri"/>
                <w:i/>
                <w:iCs/>
                <w:color w:val="000000"/>
                <w:szCs w:val="22"/>
              </w:rPr>
              <w:t>no national option</w:t>
            </w:r>
            <w:r w:rsidRPr="0056017C">
              <w:rPr>
                <w:rFonts w:ascii="Calibri" w:hAnsi="Calibri"/>
                <w:color w:val="000000"/>
                <w:szCs w:val="22"/>
              </w:rPr>
              <w:t>)</w:t>
            </w:r>
          </w:p>
        </w:tc>
      </w:tr>
      <w:tr w:rsidR="006A435E" w:rsidRPr="0056017C" w14:paraId="74D62D2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61F7E7C" w14:textId="77777777" w:rsidR="006A435E" w:rsidRPr="0056017C" w:rsidRDefault="006A435E" w:rsidP="000A1E4C">
            <w:pPr>
              <w:rPr>
                <w:rFonts w:ascii="Calibri" w:hAnsi="Calibri"/>
                <w:color w:val="000000"/>
                <w:szCs w:val="22"/>
              </w:rPr>
            </w:pPr>
            <w:r w:rsidRPr="0056017C">
              <w:rPr>
                <w:rFonts w:ascii="Calibri" w:hAnsi="Calibri"/>
                <w:color w:val="000000"/>
                <w:szCs w:val="22"/>
              </w:rPr>
              <w:t>Veteran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3144569B" w14:textId="77777777" w:rsidR="006A435E" w:rsidRPr="0056017C" w:rsidRDefault="006A435E" w:rsidP="000A1E4C">
            <w:pPr>
              <w:rPr>
                <w:rFonts w:ascii="Calibri" w:hAnsi="Calibri"/>
                <w:color w:val="000000"/>
                <w:szCs w:val="22"/>
              </w:rPr>
            </w:pPr>
            <w:r w:rsidRPr="0056017C">
              <w:rPr>
                <w:rFonts w:ascii="Calibri" w:hAnsi="Calibri"/>
                <w:color w:val="000000"/>
                <w:szCs w:val="22"/>
              </w:rPr>
              <w:t>Default view for Reports</w:t>
            </w:r>
          </w:p>
        </w:tc>
        <w:tc>
          <w:tcPr>
            <w:tcW w:w="649" w:type="pct"/>
            <w:tcBorders>
              <w:top w:val="nil"/>
              <w:left w:val="nil"/>
              <w:bottom w:val="single" w:sz="4" w:space="0" w:color="auto"/>
              <w:right w:val="single" w:sz="4" w:space="0" w:color="auto"/>
            </w:tcBorders>
            <w:shd w:val="clear" w:color="auto" w:fill="auto"/>
            <w:noWrap/>
            <w:vAlign w:val="center"/>
            <w:hideMark/>
          </w:tcPr>
          <w:p w14:paraId="25BB4004"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noWrap/>
            <w:vAlign w:val="center"/>
            <w:hideMark/>
          </w:tcPr>
          <w:p w14:paraId="1B93ACC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B58012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A31B54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7004126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6743AAD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9FD489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r>
      <w:tr w:rsidR="006A435E" w:rsidRPr="0056017C" w14:paraId="0CC32FF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578E433F"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Card Request Totals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07B6B643"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 xml:space="preserve">Card </w:t>
            </w:r>
            <w:r w:rsidRPr="0056017C">
              <w:rPr>
                <w:rFonts w:ascii="Calibri" w:hAnsi="Calibri"/>
                <w:color w:val="000000"/>
                <w:szCs w:val="22"/>
              </w:rPr>
              <w:t xml:space="preserve">menu tab - </w:t>
            </w:r>
            <w:r w:rsidRPr="0056017C">
              <w:rPr>
                <w:rFonts w:ascii="Calibri" w:hAnsi="Calibri"/>
                <w:b/>
                <w:bCs/>
                <w:color w:val="000000"/>
                <w:szCs w:val="22"/>
              </w:rPr>
              <w:t>Request Totals</w:t>
            </w:r>
            <w:r w:rsidRPr="0056017C">
              <w:rPr>
                <w:rFonts w:ascii="Calibri" w:hAnsi="Calibri"/>
                <w:color w:val="000000"/>
                <w:szCs w:val="22"/>
              </w:rPr>
              <w:t xml:space="preserve"> sub-menu tab) </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077ACAD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3E6B0A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7138BCB"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3DE622E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413E291"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Request Totals</w:t>
            </w:r>
          </w:p>
        </w:tc>
        <w:tc>
          <w:tcPr>
            <w:tcW w:w="957" w:type="pct"/>
            <w:gridSpan w:val="2"/>
            <w:tcBorders>
              <w:top w:val="nil"/>
              <w:left w:val="nil"/>
              <w:bottom w:val="single" w:sz="4" w:space="0" w:color="auto"/>
              <w:right w:val="single" w:sz="4" w:space="0" w:color="auto"/>
            </w:tcBorders>
            <w:shd w:val="clear" w:color="auto" w:fill="auto"/>
            <w:vAlign w:val="center"/>
            <w:hideMark/>
          </w:tcPr>
          <w:p w14:paraId="49E79DBB"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559AEC98"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noWrap/>
            <w:vAlign w:val="center"/>
            <w:hideMark/>
          </w:tcPr>
          <w:p w14:paraId="33735F0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C1096C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37471C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53EEA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9AD106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F5B555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D298C83"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0D6D802"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29FA2CD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E003185"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Request Totals</w:t>
            </w:r>
          </w:p>
        </w:tc>
        <w:tc>
          <w:tcPr>
            <w:tcW w:w="957" w:type="pct"/>
            <w:gridSpan w:val="2"/>
            <w:tcBorders>
              <w:top w:val="nil"/>
              <w:left w:val="nil"/>
              <w:bottom w:val="single" w:sz="4" w:space="0" w:color="auto"/>
              <w:right w:val="single" w:sz="4" w:space="0" w:color="auto"/>
            </w:tcBorders>
            <w:shd w:val="clear" w:color="auto" w:fill="auto"/>
            <w:vAlign w:val="center"/>
            <w:hideMark/>
          </w:tcPr>
          <w:p w14:paraId="38786A13"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7E8A1B90"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noWrap/>
            <w:vAlign w:val="center"/>
            <w:hideMark/>
          </w:tcPr>
          <w:p w14:paraId="13505A2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C9F40C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4856F2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E0723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2F6805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5A65AE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r>
      <w:tr w:rsidR="006A435E" w:rsidRPr="0056017C" w14:paraId="171885B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D96A3D8"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6031E41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2CE74B4"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VHIC Card Request Totals</w:t>
            </w:r>
          </w:p>
        </w:tc>
        <w:tc>
          <w:tcPr>
            <w:tcW w:w="957" w:type="pct"/>
            <w:gridSpan w:val="2"/>
            <w:tcBorders>
              <w:top w:val="nil"/>
              <w:left w:val="nil"/>
              <w:bottom w:val="single" w:sz="4" w:space="0" w:color="auto"/>
              <w:right w:val="single" w:sz="4" w:space="0" w:color="auto"/>
            </w:tcBorders>
            <w:shd w:val="clear" w:color="auto" w:fill="auto"/>
            <w:vAlign w:val="center"/>
            <w:hideMark/>
          </w:tcPr>
          <w:p w14:paraId="655FF235"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2CDBCCC6"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noWrap/>
            <w:vAlign w:val="center"/>
            <w:hideMark/>
          </w:tcPr>
          <w:p w14:paraId="074B828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6DB2A2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0ED852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319A7E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4A4AD2A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380686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r>
      <w:tr w:rsidR="006A435E" w:rsidRPr="0056017C" w14:paraId="2A8AA814"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750790A1"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Card Status - MVI Status Report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3E4467A0"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 xml:space="preserve">Status </w:t>
            </w:r>
            <w:r w:rsidRPr="0056017C">
              <w:rPr>
                <w:rFonts w:ascii="Calibri" w:hAnsi="Calibri"/>
                <w:color w:val="000000"/>
                <w:szCs w:val="22"/>
              </w:rPr>
              <w:t xml:space="preserve">sub-menu tab - </w:t>
            </w:r>
            <w:r w:rsidRPr="0056017C">
              <w:rPr>
                <w:rFonts w:ascii="Calibri" w:hAnsi="Calibri"/>
                <w:b/>
                <w:bCs/>
                <w:color w:val="000000"/>
                <w:szCs w:val="22"/>
              </w:rPr>
              <w:t>MVI Status</w:t>
            </w:r>
            <w:r w:rsidRPr="0056017C">
              <w:rPr>
                <w:rFonts w:ascii="Calibri" w:hAnsi="Calibri"/>
                <w:color w:val="000000"/>
                <w:szCs w:val="22"/>
              </w:rPr>
              <w:t xml:space="preserve"> radio button)</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6148379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425BA8D"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45ECE86"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3496BDF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672A531" w14:textId="77777777" w:rsidR="006A435E" w:rsidRPr="0056017C" w:rsidRDefault="006A435E" w:rsidP="000A1E4C">
            <w:pPr>
              <w:rPr>
                <w:rFonts w:ascii="Calibri" w:hAnsi="Calibri"/>
                <w:color w:val="000000"/>
                <w:szCs w:val="22"/>
              </w:rPr>
            </w:pPr>
            <w:r w:rsidRPr="0056017C">
              <w:rPr>
                <w:rFonts w:ascii="Calibri" w:hAnsi="Calibri"/>
                <w:color w:val="000000"/>
                <w:szCs w:val="22"/>
              </w:rPr>
              <w:t>VHIC MVI Status National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473806D7"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4B6B4F3B" w14:textId="77777777" w:rsidR="006A435E" w:rsidRPr="0056017C" w:rsidRDefault="006A435E" w:rsidP="000A1E4C">
            <w:pPr>
              <w:rPr>
                <w:rFonts w:ascii="Calibri" w:hAnsi="Calibri"/>
                <w:color w:val="000000"/>
                <w:szCs w:val="22"/>
              </w:rPr>
            </w:pPr>
            <w:r w:rsidRPr="0056017C">
              <w:rPr>
                <w:rFonts w:ascii="Calibri" w:hAnsi="Calibri"/>
                <w:color w:val="000000"/>
                <w:szCs w:val="22"/>
              </w:rPr>
              <w:t>Active</w:t>
            </w:r>
          </w:p>
        </w:tc>
        <w:tc>
          <w:tcPr>
            <w:tcW w:w="581" w:type="pct"/>
            <w:tcBorders>
              <w:top w:val="nil"/>
              <w:left w:val="nil"/>
              <w:bottom w:val="single" w:sz="4" w:space="0" w:color="auto"/>
              <w:right w:val="single" w:sz="4" w:space="0" w:color="auto"/>
            </w:tcBorders>
            <w:shd w:val="clear" w:color="auto" w:fill="auto"/>
            <w:noWrap/>
            <w:vAlign w:val="center"/>
            <w:hideMark/>
          </w:tcPr>
          <w:p w14:paraId="6ECB5E3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AE9CD9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68074C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90C606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ADB9AD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5D0569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F80584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6018D4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495EEF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6FDD546" w14:textId="77777777" w:rsidR="006A435E" w:rsidRPr="0056017C" w:rsidRDefault="006A435E" w:rsidP="000A1E4C">
            <w:pPr>
              <w:rPr>
                <w:rFonts w:ascii="Calibri" w:hAnsi="Calibri"/>
                <w:color w:val="000000"/>
                <w:szCs w:val="22"/>
              </w:rPr>
            </w:pPr>
            <w:r w:rsidRPr="0056017C">
              <w:rPr>
                <w:rFonts w:ascii="Calibri" w:hAnsi="Calibri"/>
                <w:color w:val="000000"/>
                <w:szCs w:val="22"/>
              </w:rPr>
              <w:t>Not Correlated</w:t>
            </w:r>
          </w:p>
        </w:tc>
        <w:tc>
          <w:tcPr>
            <w:tcW w:w="581" w:type="pct"/>
            <w:tcBorders>
              <w:top w:val="nil"/>
              <w:left w:val="nil"/>
              <w:bottom w:val="single" w:sz="4" w:space="0" w:color="auto"/>
              <w:right w:val="single" w:sz="4" w:space="0" w:color="auto"/>
            </w:tcBorders>
            <w:shd w:val="clear" w:color="auto" w:fill="auto"/>
            <w:noWrap/>
            <w:vAlign w:val="center"/>
            <w:hideMark/>
          </w:tcPr>
          <w:p w14:paraId="22EB99D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379F53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8C23C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0E958AA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9F3F23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EA01CD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116783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9C7574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F6C6DE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DC0FD5A"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noWrap/>
            <w:vAlign w:val="center"/>
            <w:hideMark/>
          </w:tcPr>
          <w:p w14:paraId="7FC435A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54ACD8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1BAFAD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D37268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7CD3FD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816E32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1D6A26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60F80CB"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BCCD44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BF843D0" w14:textId="77777777" w:rsidR="006A435E" w:rsidRPr="0056017C" w:rsidRDefault="006A435E" w:rsidP="000A1E4C">
            <w:pPr>
              <w:rPr>
                <w:rFonts w:ascii="Calibri" w:hAnsi="Calibri"/>
                <w:color w:val="000000"/>
                <w:szCs w:val="22"/>
              </w:rPr>
            </w:pPr>
            <w:r w:rsidRPr="0056017C">
              <w:rPr>
                <w:rFonts w:ascii="Calibri" w:hAnsi="Calibri"/>
                <w:color w:val="000000"/>
                <w:szCs w:val="22"/>
              </w:rPr>
              <w:t>Unlinked</w:t>
            </w:r>
          </w:p>
        </w:tc>
        <w:tc>
          <w:tcPr>
            <w:tcW w:w="581" w:type="pct"/>
            <w:tcBorders>
              <w:top w:val="nil"/>
              <w:left w:val="nil"/>
              <w:bottom w:val="single" w:sz="4" w:space="0" w:color="auto"/>
              <w:right w:val="single" w:sz="4" w:space="0" w:color="auto"/>
            </w:tcBorders>
            <w:shd w:val="clear" w:color="auto" w:fill="auto"/>
            <w:noWrap/>
            <w:vAlign w:val="center"/>
            <w:hideMark/>
          </w:tcPr>
          <w:p w14:paraId="7E4E803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499AF5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6E8BC6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9918C4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FC00C4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5A3393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7B249A4"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2216F2A"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2CCF0C5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DBFF8F0"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VHIC MVI Status Summary Report </w:t>
            </w:r>
          </w:p>
        </w:tc>
        <w:tc>
          <w:tcPr>
            <w:tcW w:w="957" w:type="pct"/>
            <w:gridSpan w:val="2"/>
            <w:tcBorders>
              <w:top w:val="nil"/>
              <w:left w:val="nil"/>
              <w:bottom w:val="single" w:sz="4" w:space="0" w:color="auto"/>
              <w:right w:val="single" w:sz="4" w:space="0" w:color="auto"/>
            </w:tcBorders>
            <w:shd w:val="clear" w:color="auto" w:fill="auto"/>
            <w:vAlign w:val="center"/>
            <w:hideMark/>
          </w:tcPr>
          <w:p w14:paraId="78BDF04B"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29B856AC" w14:textId="77777777" w:rsidR="006A435E" w:rsidRPr="0056017C" w:rsidRDefault="006A435E" w:rsidP="000A1E4C">
            <w:pPr>
              <w:rPr>
                <w:rFonts w:ascii="Calibri" w:hAnsi="Calibri"/>
                <w:color w:val="000000"/>
                <w:szCs w:val="22"/>
              </w:rPr>
            </w:pPr>
            <w:r w:rsidRPr="0056017C">
              <w:rPr>
                <w:rFonts w:ascii="Calibri" w:hAnsi="Calibri"/>
                <w:color w:val="000000"/>
                <w:szCs w:val="22"/>
              </w:rPr>
              <w:t>Active</w:t>
            </w:r>
          </w:p>
        </w:tc>
        <w:tc>
          <w:tcPr>
            <w:tcW w:w="581" w:type="pct"/>
            <w:tcBorders>
              <w:top w:val="nil"/>
              <w:left w:val="nil"/>
              <w:bottom w:val="single" w:sz="4" w:space="0" w:color="auto"/>
              <w:right w:val="single" w:sz="4" w:space="0" w:color="auto"/>
            </w:tcBorders>
            <w:shd w:val="clear" w:color="auto" w:fill="auto"/>
            <w:vAlign w:val="center"/>
            <w:hideMark/>
          </w:tcPr>
          <w:p w14:paraId="1FE1CDD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4A2844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9B9631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81B7E9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11D5204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8443C6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C084F2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E1A6C22"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6B3231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156729D" w14:textId="77777777" w:rsidR="006A435E" w:rsidRPr="0056017C" w:rsidRDefault="006A435E" w:rsidP="000A1E4C">
            <w:pPr>
              <w:rPr>
                <w:rFonts w:ascii="Calibri" w:hAnsi="Calibri"/>
                <w:color w:val="000000"/>
                <w:szCs w:val="22"/>
              </w:rPr>
            </w:pPr>
            <w:r w:rsidRPr="0056017C">
              <w:rPr>
                <w:rFonts w:ascii="Calibri" w:hAnsi="Calibri"/>
                <w:color w:val="000000"/>
                <w:szCs w:val="22"/>
              </w:rPr>
              <w:t>Not Correlated</w:t>
            </w:r>
          </w:p>
        </w:tc>
        <w:tc>
          <w:tcPr>
            <w:tcW w:w="581" w:type="pct"/>
            <w:tcBorders>
              <w:top w:val="nil"/>
              <w:left w:val="nil"/>
              <w:bottom w:val="single" w:sz="4" w:space="0" w:color="auto"/>
              <w:right w:val="single" w:sz="4" w:space="0" w:color="auto"/>
            </w:tcBorders>
            <w:shd w:val="clear" w:color="auto" w:fill="auto"/>
            <w:vAlign w:val="center"/>
            <w:hideMark/>
          </w:tcPr>
          <w:p w14:paraId="7C77C68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A080C8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1D6391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259063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3C50442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E541DC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B209388"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5D1C45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B652AE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32B7A5F"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560246A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05C909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A22CAB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3C89A1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51CD222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5A30C6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584384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BC88B6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798640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C414AAF" w14:textId="77777777" w:rsidR="006A435E" w:rsidRPr="0056017C" w:rsidRDefault="006A435E" w:rsidP="000A1E4C">
            <w:pPr>
              <w:rPr>
                <w:rFonts w:ascii="Calibri" w:hAnsi="Calibri"/>
                <w:color w:val="000000"/>
                <w:szCs w:val="22"/>
              </w:rPr>
            </w:pPr>
            <w:r w:rsidRPr="0056017C">
              <w:rPr>
                <w:rFonts w:ascii="Calibri" w:hAnsi="Calibri"/>
                <w:color w:val="000000"/>
                <w:szCs w:val="22"/>
              </w:rPr>
              <w:t>Unlinked</w:t>
            </w:r>
          </w:p>
        </w:tc>
        <w:tc>
          <w:tcPr>
            <w:tcW w:w="581" w:type="pct"/>
            <w:tcBorders>
              <w:top w:val="nil"/>
              <w:left w:val="nil"/>
              <w:bottom w:val="single" w:sz="4" w:space="0" w:color="auto"/>
              <w:right w:val="single" w:sz="4" w:space="0" w:color="auto"/>
            </w:tcBorders>
            <w:shd w:val="clear" w:color="auto" w:fill="auto"/>
            <w:vAlign w:val="center"/>
            <w:hideMark/>
          </w:tcPr>
          <w:p w14:paraId="4FDB10F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227859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13CB6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140214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4449E80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2572D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68131E5"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C7102B1"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5DA2D07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563DFC0"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VHIC MVI Status Summary Report </w:t>
            </w:r>
          </w:p>
        </w:tc>
        <w:tc>
          <w:tcPr>
            <w:tcW w:w="957" w:type="pct"/>
            <w:gridSpan w:val="2"/>
            <w:tcBorders>
              <w:top w:val="nil"/>
              <w:left w:val="nil"/>
              <w:bottom w:val="single" w:sz="4" w:space="0" w:color="auto"/>
              <w:right w:val="single" w:sz="4" w:space="0" w:color="auto"/>
            </w:tcBorders>
            <w:shd w:val="clear" w:color="auto" w:fill="auto"/>
            <w:vAlign w:val="center"/>
            <w:hideMark/>
          </w:tcPr>
          <w:p w14:paraId="138BC67C"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744A2E94" w14:textId="77777777" w:rsidR="006A435E" w:rsidRPr="0056017C" w:rsidRDefault="006A435E" w:rsidP="000A1E4C">
            <w:pPr>
              <w:rPr>
                <w:rFonts w:ascii="Calibri" w:hAnsi="Calibri"/>
                <w:color w:val="000000"/>
                <w:szCs w:val="22"/>
              </w:rPr>
            </w:pPr>
            <w:r w:rsidRPr="0056017C">
              <w:rPr>
                <w:rFonts w:ascii="Calibri" w:hAnsi="Calibri"/>
                <w:color w:val="000000"/>
                <w:szCs w:val="22"/>
              </w:rPr>
              <w:t>Active</w:t>
            </w:r>
          </w:p>
        </w:tc>
        <w:tc>
          <w:tcPr>
            <w:tcW w:w="581" w:type="pct"/>
            <w:tcBorders>
              <w:top w:val="nil"/>
              <w:left w:val="nil"/>
              <w:bottom w:val="single" w:sz="4" w:space="0" w:color="auto"/>
              <w:right w:val="single" w:sz="4" w:space="0" w:color="auto"/>
            </w:tcBorders>
            <w:shd w:val="clear" w:color="auto" w:fill="auto"/>
            <w:vAlign w:val="center"/>
            <w:hideMark/>
          </w:tcPr>
          <w:p w14:paraId="5CE9D20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12C71A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7111C6B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52018EF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0D7230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8688AD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E10636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A23486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69D90F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5CEABF2" w14:textId="77777777" w:rsidR="006A435E" w:rsidRPr="0056017C" w:rsidRDefault="006A435E" w:rsidP="000A1E4C">
            <w:pPr>
              <w:rPr>
                <w:rFonts w:ascii="Calibri" w:hAnsi="Calibri"/>
                <w:color w:val="000000"/>
                <w:szCs w:val="22"/>
              </w:rPr>
            </w:pPr>
            <w:r w:rsidRPr="0056017C">
              <w:rPr>
                <w:rFonts w:ascii="Calibri" w:hAnsi="Calibri"/>
                <w:color w:val="000000"/>
                <w:szCs w:val="22"/>
              </w:rPr>
              <w:t>Not Correlated</w:t>
            </w:r>
          </w:p>
        </w:tc>
        <w:tc>
          <w:tcPr>
            <w:tcW w:w="581" w:type="pct"/>
            <w:tcBorders>
              <w:top w:val="nil"/>
              <w:left w:val="nil"/>
              <w:bottom w:val="single" w:sz="4" w:space="0" w:color="auto"/>
              <w:right w:val="single" w:sz="4" w:space="0" w:color="auto"/>
            </w:tcBorders>
            <w:shd w:val="clear" w:color="auto" w:fill="auto"/>
            <w:vAlign w:val="center"/>
            <w:hideMark/>
          </w:tcPr>
          <w:p w14:paraId="04A72B7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C3A87A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0C7330A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3A1ED48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4BCC390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4B4904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FD47BE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5C2AF0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8C0768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A8F1519"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2E2918A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9A39DD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14EA9BB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0764A34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AD7E46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76243E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CF8BEA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5A2AF46"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D2B068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6A5D9FB" w14:textId="77777777" w:rsidR="006A435E" w:rsidRPr="0056017C" w:rsidRDefault="006A435E" w:rsidP="000A1E4C">
            <w:pPr>
              <w:rPr>
                <w:rFonts w:ascii="Calibri" w:hAnsi="Calibri"/>
                <w:color w:val="000000"/>
                <w:szCs w:val="22"/>
              </w:rPr>
            </w:pPr>
            <w:r w:rsidRPr="0056017C">
              <w:rPr>
                <w:rFonts w:ascii="Calibri" w:hAnsi="Calibri"/>
                <w:color w:val="000000"/>
                <w:szCs w:val="22"/>
              </w:rPr>
              <w:t>Unlinked</w:t>
            </w:r>
          </w:p>
        </w:tc>
        <w:tc>
          <w:tcPr>
            <w:tcW w:w="581" w:type="pct"/>
            <w:tcBorders>
              <w:top w:val="nil"/>
              <w:left w:val="nil"/>
              <w:bottom w:val="single" w:sz="4" w:space="0" w:color="auto"/>
              <w:right w:val="single" w:sz="4" w:space="0" w:color="auto"/>
            </w:tcBorders>
            <w:shd w:val="clear" w:color="auto" w:fill="auto"/>
            <w:vAlign w:val="center"/>
            <w:hideMark/>
          </w:tcPr>
          <w:p w14:paraId="53A85EE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D4DB35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28E5C7E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1232C4B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40B11AC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55D725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99F862C"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DB73CAC"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70C107B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7EB3134" w14:textId="77777777" w:rsidR="006A435E" w:rsidRPr="0056017C" w:rsidRDefault="006A435E" w:rsidP="000A1E4C">
            <w:pPr>
              <w:rPr>
                <w:rFonts w:ascii="Calibri" w:hAnsi="Calibri"/>
                <w:color w:val="000000"/>
                <w:szCs w:val="22"/>
              </w:rPr>
            </w:pPr>
            <w:r w:rsidRPr="0056017C">
              <w:rPr>
                <w:rFonts w:ascii="Calibri" w:hAnsi="Calibri"/>
                <w:color w:val="000000"/>
                <w:szCs w:val="22"/>
              </w:rPr>
              <w:t>VHIC MVI Status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14CB9566"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612F271F" w14:textId="77777777" w:rsidR="006A435E" w:rsidRPr="0056017C" w:rsidRDefault="006A435E" w:rsidP="000A1E4C">
            <w:pPr>
              <w:rPr>
                <w:rFonts w:ascii="Calibri" w:hAnsi="Calibri"/>
                <w:color w:val="000000"/>
                <w:szCs w:val="22"/>
              </w:rPr>
            </w:pPr>
            <w:r w:rsidRPr="0056017C">
              <w:rPr>
                <w:rFonts w:ascii="Calibri" w:hAnsi="Calibri"/>
                <w:color w:val="000000"/>
                <w:szCs w:val="22"/>
              </w:rPr>
              <w:t>Active</w:t>
            </w:r>
          </w:p>
        </w:tc>
        <w:tc>
          <w:tcPr>
            <w:tcW w:w="581" w:type="pct"/>
            <w:tcBorders>
              <w:top w:val="nil"/>
              <w:left w:val="nil"/>
              <w:bottom w:val="single" w:sz="4" w:space="0" w:color="auto"/>
              <w:right w:val="single" w:sz="4" w:space="0" w:color="auto"/>
            </w:tcBorders>
            <w:shd w:val="clear" w:color="auto" w:fill="auto"/>
            <w:vAlign w:val="center"/>
            <w:hideMark/>
          </w:tcPr>
          <w:p w14:paraId="68FCAB8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04D16A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686B293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7218D1F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D3B9FF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3737E4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627952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851FD1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C66BD0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C6DE046" w14:textId="77777777" w:rsidR="006A435E" w:rsidRPr="0056017C" w:rsidRDefault="006A435E" w:rsidP="000A1E4C">
            <w:pPr>
              <w:rPr>
                <w:rFonts w:ascii="Calibri" w:hAnsi="Calibri"/>
                <w:color w:val="000000"/>
                <w:szCs w:val="22"/>
              </w:rPr>
            </w:pPr>
            <w:r w:rsidRPr="0056017C">
              <w:rPr>
                <w:rFonts w:ascii="Calibri" w:hAnsi="Calibri"/>
                <w:color w:val="000000"/>
                <w:szCs w:val="22"/>
              </w:rPr>
              <w:t>Not Correlated</w:t>
            </w:r>
          </w:p>
        </w:tc>
        <w:tc>
          <w:tcPr>
            <w:tcW w:w="581" w:type="pct"/>
            <w:tcBorders>
              <w:top w:val="nil"/>
              <w:left w:val="nil"/>
              <w:bottom w:val="single" w:sz="4" w:space="0" w:color="auto"/>
              <w:right w:val="single" w:sz="4" w:space="0" w:color="auto"/>
            </w:tcBorders>
            <w:shd w:val="clear" w:color="auto" w:fill="auto"/>
            <w:vAlign w:val="center"/>
            <w:hideMark/>
          </w:tcPr>
          <w:p w14:paraId="2E41C28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BCFD05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5E786EA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4D39B65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A15E26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49A7F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7565A5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791D39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06FC45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ACD0291"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55E86C4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08E1C4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76DFDD1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053244A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7481820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76636F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4468404"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6D4D4E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DF8BA8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A1966C7" w14:textId="77777777" w:rsidR="006A435E" w:rsidRPr="0056017C" w:rsidRDefault="006A435E" w:rsidP="000A1E4C">
            <w:pPr>
              <w:rPr>
                <w:rFonts w:ascii="Calibri" w:hAnsi="Calibri"/>
                <w:color w:val="000000"/>
                <w:szCs w:val="22"/>
              </w:rPr>
            </w:pPr>
            <w:r w:rsidRPr="0056017C">
              <w:rPr>
                <w:rFonts w:ascii="Calibri" w:hAnsi="Calibri"/>
                <w:color w:val="000000"/>
                <w:szCs w:val="22"/>
              </w:rPr>
              <w:t>Unlinked</w:t>
            </w:r>
          </w:p>
        </w:tc>
        <w:tc>
          <w:tcPr>
            <w:tcW w:w="581" w:type="pct"/>
            <w:tcBorders>
              <w:top w:val="nil"/>
              <w:left w:val="nil"/>
              <w:bottom w:val="single" w:sz="4" w:space="0" w:color="auto"/>
              <w:right w:val="single" w:sz="4" w:space="0" w:color="auto"/>
            </w:tcBorders>
            <w:shd w:val="clear" w:color="auto" w:fill="auto"/>
            <w:vAlign w:val="center"/>
            <w:hideMark/>
          </w:tcPr>
          <w:p w14:paraId="5B88929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16BC04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3DBD654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25E4033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75BBFA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5D33FE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F1B030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04348CC"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704C8E8D"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4405AC43" w14:textId="77777777" w:rsidR="006A435E" w:rsidRPr="0056017C" w:rsidRDefault="006A435E" w:rsidP="000A1E4C">
            <w:pPr>
              <w:rPr>
                <w:rFonts w:ascii="Calibri" w:hAnsi="Calibri"/>
                <w:color w:val="000000"/>
                <w:szCs w:val="22"/>
              </w:rPr>
            </w:pPr>
          </w:p>
        </w:tc>
        <w:tc>
          <w:tcPr>
            <w:tcW w:w="581" w:type="pct"/>
            <w:tcBorders>
              <w:top w:val="nil"/>
              <w:left w:val="nil"/>
              <w:bottom w:val="single" w:sz="4" w:space="0" w:color="auto"/>
              <w:right w:val="single" w:sz="4" w:space="0" w:color="auto"/>
            </w:tcBorders>
            <w:shd w:val="clear" w:color="auto" w:fill="auto"/>
            <w:vAlign w:val="center"/>
          </w:tcPr>
          <w:p w14:paraId="28AE558A" w14:textId="77777777" w:rsidR="006A435E" w:rsidRPr="0056017C" w:rsidRDefault="006A435E" w:rsidP="000A1E4C">
            <w:pPr>
              <w:jc w:val="center"/>
              <w:rPr>
                <w:rFonts w:ascii="Calibri" w:hAnsi="Calibri"/>
                <w:color w:val="000000"/>
                <w:szCs w:val="22"/>
              </w:rPr>
            </w:pPr>
          </w:p>
        </w:tc>
        <w:tc>
          <w:tcPr>
            <w:tcW w:w="824" w:type="pct"/>
            <w:gridSpan w:val="2"/>
            <w:tcBorders>
              <w:top w:val="nil"/>
              <w:left w:val="nil"/>
              <w:bottom w:val="single" w:sz="4" w:space="0" w:color="auto"/>
              <w:right w:val="single" w:sz="4" w:space="0" w:color="auto"/>
            </w:tcBorders>
            <w:shd w:val="clear" w:color="auto" w:fill="auto"/>
            <w:vAlign w:val="center"/>
          </w:tcPr>
          <w:p w14:paraId="431468BF" w14:textId="77777777" w:rsidR="006A435E" w:rsidRPr="0056017C" w:rsidRDefault="006A435E" w:rsidP="000A1E4C">
            <w:pPr>
              <w:jc w:val="center"/>
              <w:rPr>
                <w:rFonts w:ascii="Calibri" w:hAnsi="Calibri"/>
                <w:color w:val="000000"/>
                <w:szCs w:val="22"/>
              </w:rPr>
            </w:pPr>
          </w:p>
        </w:tc>
        <w:tc>
          <w:tcPr>
            <w:tcW w:w="312" w:type="pct"/>
            <w:gridSpan w:val="2"/>
            <w:tcBorders>
              <w:top w:val="nil"/>
              <w:left w:val="nil"/>
              <w:bottom w:val="single" w:sz="4" w:space="0" w:color="auto"/>
              <w:right w:val="single" w:sz="4" w:space="0" w:color="auto"/>
            </w:tcBorders>
            <w:shd w:val="clear" w:color="auto" w:fill="auto"/>
            <w:vAlign w:val="center"/>
          </w:tcPr>
          <w:p w14:paraId="01034A85" w14:textId="77777777" w:rsidR="006A435E" w:rsidRPr="0056017C" w:rsidRDefault="006A435E" w:rsidP="000A1E4C">
            <w:pPr>
              <w:jc w:val="center"/>
              <w:rPr>
                <w:rFonts w:ascii="Calibri" w:hAnsi="Calibri"/>
                <w:color w:val="000000"/>
                <w:szCs w:val="22"/>
              </w:rPr>
            </w:pPr>
          </w:p>
        </w:tc>
        <w:tc>
          <w:tcPr>
            <w:tcW w:w="299" w:type="pct"/>
            <w:tcBorders>
              <w:top w:val="nil"/>
              <w:left w:val="nil"/>
              <w:bottom w:val="single" w:sz="4" w:space="0" w:color="auto"/>
              <w:right w:val="single" w:sz="4" w:space="0" w:color="auto"/>
            </w:tcBorders>
            <w:shd w:val="clear" w:color="auto" w:fill="auto"/>
            <w:vAlign w:val="center"/>
          </w:tcPr>
          <w:p w14:paraId="764E8FB4" w14:textId="77777777" w:rsidR="006A435E" w:rsidRPr="0056017C" w:rsidRDefault="006A435E" w:rsidP="000A1E4C">
            <w:pPr>
              <w:jc w:val="center"/>
              <w:rPr>
                <w:rFonts w:ascii="Calibri" w:hAnsi="Calibri"/>
                <w:color w:val="000000"/>
                <w:szCs w:val="22"/>
              </w:rPr>
            </w:pPr>
          </w:p>
        </w:tc>
        <w:tc>
          <w:tcPr>
            <w:tcW w:w="351" w:type="pct"/>
            <w:tcBorders>
              <w:top w:val="nil"/>
              <w:left w:val="nil"/>
              <w:bottom w:val="single" w:sz="4" w:space="0" w:color="auto"/>
              <w:right w:val="single" w:sz="4" w:space="0" w:color="auto"/>
            </w:tcBorders>
            <w:shd w:val="clear" w:color="auto" w:fill="auto"/>
            <w:vAlign w:val="center"/>
          </w:tcPr>
          <w:p w14:paraId="3EEBDFDB" w14:textId="77777777" w:rsidR="006A435E" w:rsidRPr="0056017C" w:rsidRDefault="006A435E" w:rsidP="000A1E4C">
            <w:pPr>
              <w:jc w:val="center"/>
              <w:rPr>
                <w:rFonts w:ascii="Calibri" w:hAnsi="Calibri"/>
                <w:color w:val="000000"/>
                <w:szCs w:val="22"/>
              </w:rPr>
            </w:pPr>
          </w:p>
        </w:tc>
        <w:tc>
          <w:tcPr>
            <w:tcW w:w="269" w:type="pct"/>
            <w:tcBorders>
              <w:top w:val="nil"/>
              <w:left w:val="nil"/>
              <w:bottom w:val="single" w:sz="4" w:space="0" w:color="auto"/>
              <w:right w:val="single" w:sz="4" w:space="0" w:color="auto"/>
            </w:tcBorders>
            <w:shd w:val="clear" w:color="auto" w:fill="auto"/>
            <w:vAlign w:val="center"/>
          </w:tcPr>
          <w:p w14:paraId="79F7B656" w14:textId="77777777" w:rsidR="006A435E" w:rsidRPr="0056017C" w:rsidRDefault="006A435E" w:rsidP="000A1E4C">
            <w:pPr>
              <w:jc w:val="center"/>
              <w:rPr>
                <w:rFonts w:ascii="Calibri" w:hAnsi="Calibri"/>
                <w:color w:val="000000"/>
                <w:szCs w:val="22"/>
              </w:rPr>
            </w:pPr>
          </w:p>
        </w:tc>
      </w:tr>
      <w:tr w:rsidR="006A435E" w:rsidRPr="0056017C" w14:paraId="1567058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3A4FA15F"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lastRenderedPageBreak/>
              <w:t xml:space="preserve">Card Status - Card Status Report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1BEE8917"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 xml:space="preserve">Status </w:t>
            </w:r>
            <w:r w:rsidRPr="0056017C">
              <w:rPr>
                <w:rFonts w:ascii="Calibri" w:hAnsi="Calibri"/>
                <w:color w:val="000000"/>
                <w:szCs w:val="22"/>
              </w:rPr>
              <w:t xml:space="preserve">sub-menu tab - </w:t>
            </w:r>
            <w:r w:rsidRPr="0056017C">
              <w:rPr>
                <w:rFonts w:ascii="Calibri" w:hAnsi="Calibri"/>
                <w:b/>
                <w:bCs/>
                <w:color w:val="000000"/>
                <w:szCs w:val="22"/>
              </w:rPr>
              <w:t>Card Status</w:t>
            </w:r>
            <w:r w:rsidRPr="0056017C">
              <w:rPr>
                <w:rFonts w:ascii="Calibri" w:hAnsi="Calibri"/>
                <w:color w:val="000000"/>
                <w:szCs w:val="22"/>
              </w:rPr>
              <w:t xml:space="preserve"> radio button)</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290DE71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7908F9F"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C4B8095"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3B213E1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FE2A925"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Status National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257FB6E0"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2F977F53" w14:textId="77777777" w:rsidR="006A435E" w:rsidRPr="0056017C" w:rsidRDefault="006A435E" w:rsidP="000A1E4C">
            <w:pPr>
              <w:rPr>
                <w:rFonts w:ascii="Calibri" w:hAnsi="Calibri"/>
                <w:color w:val="000000"/>
                <w:szCs w:val="22"/>
              </w:rPr>
            </w:pPr>
            <w:r w:rsidRPr="0056017C">
              <w:rPr>
                <w:rFonts w:ascii="Calibri" w:hAnsi="Calibri"/>
                <w:color w:val="000000"/>
                <w:szCs w:val="22"/>
              </w:rPr>
              <w:t>Replaced</w:t>
            </w:r>
          </w:p>
        </w:tc>
        <w:tc>
          <w:tcPr>
            <w:tcW w:w="581" w:type="pct"/>
            <w:tcBorders>
              <w:top w:val="nil"/>
              <w:left w:val="nil"/>
              <w:bottom w:val="single" w:sz="4" w:space="0" w:color="auto"/>
              <w:right w:val="single" w:sz="4" w:space="0" w:color="auto"/>
            </w:tcBorders>
            <w:shd w:val="clear" w:color="auto" w:fill="auto"/>
            <w:vAlign w:val="center"/>
            <w:hideMark/>
          </w:tcPr>
          <w:p w14:paraId="61FC65B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AD74A7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05186E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2B168E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B11E14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7FC0A3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1CDFA0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556FAB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4DC8DC6"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C37E296" w14:textId="77777777" w:rsidR="006A435E" w:rsidRPr="0056017C" w:rsidRDefault="006A435E" w:rsidP="000A1E4C">
            <w:pPr>
              <w:rPr>
                <w:rFonts w:ascii="Calibri" w:hAnsi="Calibri"/>
                <w:color w:val="000000"/>
                <w:szCs w:val="22"/>
              </w:rPr>
            </w:pPr>
            <w:r w:rsidRPr="0056017C">
              <w:rPr>
                <w:rFonts w:ascii="Calibri" w:hAnsi="Calibri"/>
                <w:color w:val="000000"/>
                <w:szCs w:val="22"/>
              </w:rPr>
              <w:t>Deactivated</w:t>
            </w:r>
          </w:p>
        </w:tc>
        <w:tc>
          <w:tcPr>
            <w:tcW w:w="581" w:type="pct"/>
            <w:tcBorders>
              <w:top w:val="nil"/>
              <w:left w:val="nil"/>
              <w:bottom w:val="single" w:sz="4" w:space="0" w:color="auto"/>
              <w:right w:val="single" w:sz="4" w:space="0" w:color="auto"/>
            </w:tcBorders>
            <w:shd w:val="clear" w:color="auto" w:fill="auto"/>
            <w:vAlign w:val="center"/>
            <w:hideMark/>
          </w:tcPr>
          <w:p w14:paraId="16FC5F8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AE85E2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F71084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E56C33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18AE1F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80C0FF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504B0D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5FEDE2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D9E3E2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3AC4891C" w14:textId="77777777" w:rsidR="006A435E" w:rsidRPr="0056017C" w:rsidRDefault="006A435E" w:rsidP="000A1E4C">
            <w:pPr>
              <w:rPr>
                <w:rFonts w:ascii="Calibri" w:hAnsi="Calibri"/>
                <w:color w:val="000000"/>
                <w:szCs w:val="22"/>
              </w:rPr>
            </w:pPr>
            <w:r w:rsidRPr="0056017C">
              <w:rPr>
                <w:rFonts w:ascii="Calibri" w:hAnsi="Calibri"/>
                <w:color w:val="000000"/>
                <w:szCs w:val="22"/>
              </w:rPr>
              <w:t>Expired</w:t>
            </w:r>
          </w:p>
        </w:tc>
        <w:tc>
          <w:tcPr>
            <w:tcW w:w="581" w:type="pct"/>
            <w:tcBorders>
              <w:top w:val="nil"/>
              <w:left w:val="nil"/>
              <w:bottom w:val="single" w:sz="4" w:space="0" w:color="auto"/>
              <w:right w:val="single" w:sz="4" w:space="0" w:color="auto"/>
            </w:tcBorders>
            <w:shd w:val="clear" w:color="auto" w:fill="auto"/>
            <w:vAlign w:val="center"/>
            <w:hideMark/>
          </w:tcPr>
          <w:p w14:paraId="20CCD09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C69F28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78A63E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326C78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1C0FAC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36281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07F7BC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000097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1C789F6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A892071" w14:textId="77777777" w:rsidR="006A435E" w:rsidRPr="0056017C" w:rsidRDefault="006A435E" w:rsidP="000A1E4C">
            <w:pPr>
              <w:rPr>
                <w:rFonts w:ascii="Calibri" w:hAnsi="Calibri"/>
                <w:color w:val="000000"/>
                <w:szCs w:val="22"/>
              </w:rPr>
            </w:pPr>
            <w:r w:rsidRPr="0056017C">
              <w:rPr>
                <w:rFonts w:ascii="Calibri" w:hAnsi="Calibri"/>
                <w:color w:val="000000"/>
                <w:szCs w:val="22"/>
              </w:rPr>
              <w:t>On Hold</w:t>
            </w:r>
          </w:p>
        </w:tc>
        <w:tc>
          <w:tcPr>
            <w:tcW w:w="581" w:type="pct"/>
            <w:tcBorders>
              <w:top w:val="nil"/>
              <w:left w:val="nil"/>
              <w:bottom w:val="single" w:sz="4" w:space="0" w:color="auto"/>
              <w:right w:val="single" w:sz="4" w:space="0" w:color="auto"/>
            </w:tcBorders>
            <w:shd w:val="clear" w:color="auto" w:fill="auto"/>
            <w:vAlign w:val="center"/>
            <w:hideMark/>
          </w:tcPr>
          <w:p w14:paraId="59AE82B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6DA77E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635F02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E4B7E0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612DEB2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9A2AAC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01909E4"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5BD2E9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5B0CC1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A917C05"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4A4FAF7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E0B7EC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A0AD57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CABC27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44F5A3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343EE4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D85187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B9D191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4D94A9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F0F99FC" w14:textId="77777777" w:rsidR="006A435E" w:rsidRPr="0056017C" w:rsidRDefault="006A435E" w:rsidP="000A1E4C">
            <w:pPr>
              <w:rPr>
                <w:rFonts w:ascii="Calibri" w:hAnsi="Calibri"/>
                <w:color w:val="000000"/>
                <w:szCs w:val="22"/>
              </w:rPr>
            </w:pPr>
            <w:r w:rsidRPr="0056017C">
              <w:rPr>
                <w:rFonts w:ascii="Calibri" w:hAnsi="Calibri"/>
                <w:color w:val="000000"/>
                <w:szCs w:val="22"/>
              </w:rPr>
              <w:t>Requested</w:t>
            </w:r>
          </w:p>
        </w:tc>
        <w:tc>
          <w:tcPr>
            <w:tcW w:w="581" w:type="pct"/>
            <w:tcBorders>
              <w:top w:val="nil"/>
              <w:left w:val="nil"/>
              <w:bottom w:val="single" w:sz="4" w:space="0" w:color="auto"/>
              <w:right w:val="single" w:sz="4" w:space="0" w:color="auto"/>
            </w:tcBorders>
            <w:shd w:val="clear" w:color="auto" w:fill="auto"/>
            <w:vAlign w:val="center"/>
            <w:hideMark/>
          </w:tcPr>
          <w:p w14:paraId="7493408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020193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A73610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75DA5B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EABB12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BB8042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C2BDF8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608C9E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A3664A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3BF59CB" w14:textId="77777777" w:rsidR="006A435E" w:rsidRPr="0056017C" w:rsidRDefault="006A435E" w:rsidP="000A1E4C">
            <w:pPr>
              <w:rPr>
                <w:rFonts w:ascii="Calibri" w:hAnsi="Calibri"/>
                <w:color w:val="000000"/>
                <w:szCs w:val="22"/>
              </w:rPr>
            </w:pPr>
            <w:r w:rsidRPr="0056017C">
              <w:rPr>
                <w:rFonts w:ascii="Calibri" w:hAnsi="Calibri"/>
                <w:color w:val="000000"/>
                <w:szCs w:val="22"/>
              </w:rPr>
              <w:t>Defunct</w:t>
            </w:r>
          </w:p>
        </w:tc>
        <w:tc>
          <w:tcPr>
            <w:tcW w:w="581" w:type="pct"/>
            <w:tcBorders>
              <w:top w:val="nil"/>
              <w:left w:val="nil"/>
              <w:bottom w:val="single" w:sz="4" w:space="0" w:color="auto"/>
              <w:right w:val="single" w:sz="4" w:space="0" w:color="auto"/>
            </w:tcBorders>
            <w:shd w:val="clear" w:color="auto" w:fill="auto"/>
            <w:vAlign w:val="center"/>
            <w:hideMark/>
          </w:tcPr>
          <w:p w14:paraId="1EE48A6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09E5A1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5F3524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2A7C4B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693325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A30C61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901EDE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6A2B3E51"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1802A86F"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3904593B" w14:textId="77777777" w:rsidR="006A435E" w:rsidRPr="00ED6BAA" w:rsidRDefault="006A435E" w:rsidP="000A1E4C">
            <w:pPr>
              <w:rPr>
                <w:rFonts w:ascii="Calibri" w:hAnsi="Calibri"/>
                <w:szCs w:val="22"/>
              </w:rPr>
            </w:pPr>
            <w:r w:rsidRPr="00ED6BAA">
              <w:rPr>
                <w:rFonts w:ascii="Arial" w:hAnsi="Arial" w:cs="Arial"/>
                <w:bCs/>
                <w:sz w:val="20"/>
                <w:szCs w:val="20"/>
              </w:rPr>
              <w:t>Pending Destruction</w:t>
            </w:r>
          </w:p>
        </w:tc>
        <w:tc>
          <w:tcPr>
            <w:tcW w:w="581" w:type="pct"/>
            <w:tcBorders>
              <w:top w:val="nil"/>
              <w:left w:val="nil"/>
              <w:bottom w:val="single" w:sz="4" w:space="0" w:color="auto"/>
              <w:right w:val="single" w:sz="4" w:space="0" w:color="auto"/>
            </w:tcBorders>
            <w:shd w:val="clear" w:color="auto" w:fill="auto"/>
            <w:vAlign w:val="center"/>
          </w:tcPr>
          <w:p w14:paraId="76DFFB08"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09AE5081"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7F531C3B"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326F0C8E"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6941667F"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0D05F7D9" w14:textId="77777777" w:rsidR="006A435E" w:rsidRPr="00ED6BAA" w:rsidRDefault="006A435E" w:rsidP="000A1E4C">
            <w:pPr>
              <w:jc w:val="center"/>
              <w:rPr>
                <w:rFonts w:ascii="Calibri" w:hAnsi="Calibri"/>
                <w:szCs w:val="22"/>
              </w:rPr>
            </w:pPr>
          </w:p>
        </w:tc>
      </w:tr>
      <w:tr w:rsidR="006A435E" w:rsidRPr="0056017C" w14:paraId="01DB0AC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1A10F8AF"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182120C7"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49F3258B" w14:textId="77777777" w:rsidR="006A435E" w:rsidRPr="00ED6BAA" w:rsidRDefault="006A435E" w:rsidP="000A1E4C">
            <w:pPr>
              <w:rPr>
                <w:rFonts w:ascii="Calibri" w:hAnsi="Calibri"/>
                <w:szCs w:val="22"/>
              </w:rPr>
            </w:pPr>
            <w:r w:rsidRPr="00ED6BAA">
              <w:rPr>
                <w:rFonts w:ascii="Arial" w:hAnsi="Arial" w:cs="Arial"/>
                <w:bCs/>
                <w:sz w:val="20"/>
                <w:szCs w:val="20"/>
              </w:rPr>
              <w:t>Destroyed</w:t>
            </w:r>
          </w:p>
        </w:tc>
        <w:tc>
          <w:tcPr>
            <w:tcW w:w="581" w:type="pct"/>
            <w:tcBorders>
              <w:top w:val="nil"/>
              <w:left w:val="nil"/>
              <w:bottom w:val="single" w:sz="4" w:space="0" w:color="auto"/>
              <w:right w:val="single" w:sz="4" w:space="0" w:color="auto"/>
            </w:tcBorders>
            <w:shd w:val="clear" w:color="auto" w:fill="auto"/>
            <w:vAlign w:val="center"/>
          </w:tcPr>
          <w:p w14:paraId="0FF428A1"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24C767E1"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10E8EFD8"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5345E16C"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3AE5CFAA"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1D5C8806" w14:textId="77777777" w:rsidR="006A435E" w:rsidRPr="00ED6BAA" w:rsidRDefault="006A435E" w:rsidP="000A1E4C">
            <w:pPr>
              <w:jc w:val="center"/>
              <w:rPr>
                <w:rFonts w:ascii="Calibri" w:hAnsi="Calibri"/>
                <w:szCs w:val="22"/>
              </w:rPr>
            </w:pPr>
          </w:p>
        </w:tc>
      </w:tr>
      <w:tr w:rsidR="006A435E" w:rsidRPr="0056017C" w14:paraId="0CE85872"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B3A0BED"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473692D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895D39F"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VHIC Card Status Summary Report </w:t>
            </w:r>
          </w:p>
        </w:tc>
        <w:tc>
          <w:tcPr>
            <w:tcW w:w="957" w:type="pct"/>
            <w:gridSpan w:val="2"/>
            <w:tcBorders>
              <w:top w:val="nil"/>
              <w:left w:val="nil"/>
              <w:bottom w:val="single" w:sz="4" w:space="0" w:color="auto"/>
              <w:right w:val="single" w:sz="4" w:space="0" w:color="auto"/>
            </w:tcBorders>
            <w:shd w:val="clear" w:color="auto" w:fill="auto"/>
            <w:vAlign w:val="center"/>
            <w:hideMark/>
          </w:tcPr>
          <w:p w14:paraId="36E45C2B"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71B0BC8D" w14:textId="77777777" w:rsidR="006A435E" w:rsidRPr="0056017C" w:rsidRDefault="006A435E" w:rsidP="000A1E4C">
            <w:pPr>
              <w:rPr>
                <w:rFonts w:ascii="Calibri" w:hAnsi="Calibri"/>
                <w:color w:val="000000"/>
                <w:szCs w:val="22"/>
              </w:rPr>
            </w:pPr>
            <w:r w:rsidRPr="0056017C">
              <w:rPr>
                <w:rFonts w:ascii="Calibri" w:hAnsi="Calibri"/>
                <w:color w:val="000000"/>
                <w:szCs w:val="22"/>
              </w:rPr>
              <w:t>Replaced</w:t>
            </w:r>
          </w:p>
        </w:tc>
        <w:tc>
          <w:tcPr>
            <w:tcW w:w="581" w:type="pct"/>
            <w:tcBorders>
              <w:top w:val="nil"/>
              <w:left w:val="nil"/>
              <w:bottom w:val="single" w:sz="4" w:space="0" w:color="auto"/>
              <w:right w:val="single" w:sz="4" w:space="0" w:color="auto"/>
            </w:tcBorders>
            <w:shd w:val="clear" w:color="auto" w:fill="auto"/>
            <w:vAlign w:val="center"/>
            <w:hideMark/>
          </w:tcPr>
          <w:p w14:paraId="243E72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AC4D71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C7C4EB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07E3C52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80E3AE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4F5DD4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F3D4A0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3ACBFE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54A499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DF730A6" w14:textId="77777777" w:rsidR="006A435E" w:rsidRPr="0056017C" w:rsidRDefault="006A435E" w:rsidP="000A1E4C">
            <w:pPr>
              <w:rPr>
                <w:rFonts w:ascii="Calibri" w:hAnsi="Calibri"/>
                <w:color w:val="000000"/>
                <w:szCs w:val="22"/>
              </w:rPr>
            </w:pPr>
            <w:r w:rsidRPr="0056017C">
              <w:rPr>
                <w:rFonts w:ascii="Calibri" w:hAnsi="Calibri"/>
                <w:color w:val="000000"/>
                <w:szCs w:val="22"/>
              </w:rPr>
              <w:t>Deactivated</w:t>
            </w:r>
          </w:p>
        </w:tc>
        <w:tc>
          <w:tcPr>
            <w:tcW w:w="581" w:type="pct"/>
            <w:tcBorders>
              <w:top w:val="nil"/>
              <w:left w:val="nil"/>
              <w:bottom w:val="single" w:sz="4" w:space="0" w:color="auto"/>
              <w:right w:val="single" w:sz="4" w:space="0" w:color="auto"/>
            </w:tcBorders>
            <w:shd w:val="clear" w:color="auto" w:fill="auto"/>
            <w:vAlign w:val="center"/>
            <w:hideMark/>
          </w:tcPr>
          <w:p w14:paraId="3F1252F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D0638A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2B7635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06AB4D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58A81A0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3FA954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5BAEC3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D4E308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BA8B59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24B0FC9" w14:textId="77777777" w:rsidR="006A435E" w:rsidRPr="0056017C" w:rsidRDefault="006A435E" w:rsidP="000A1E4C">
            <w:pPr>
              <w:rPr>
                <w:rFonts w:ascii="Calibri" w:hAnsi="Calibri"/>
                <w:color w:val="000000"/>
                <w:szCs w:val="22"/>
              </w:rPr>
            </w:pPr>
            <w:r w:rsidRPr="0056017C">
              <w:rPr>
                <w:rFonts w:ascii="Calibri" w:hAnsi="Calibri"/>
                <w:color w:val="000000"/>
                <w:szCs w:val="22"/>
              </w:rPr>
              <w:t>Expired</w:t>
            </w:r>
          </w:p>
        </w:tc>
        <w:tc>
          <w:tcPr>
            <w:tcW w:w="581" w:type="pct"/>
            <w:tcBorders>
              <w:top w:val="nil"/>
              <w:left w:val="nil"/>
              <w:bottom w:val="single" w:sz="4" w:space="0" w:color="auto"/>
              <w:right w:val="single" w:sz="4" w:space="0" w:color="auto"/>
            </w:tcBorders>
            <w:shd w:val="clear" w:color="auto" w:fill="auto"/>
            <w:vAlign w:val="center"/>
            <w:hideMark/>
          </w:tcPr>
          <w:p w14:paraId="54A9793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49B519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595492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B23FAF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0E60A0F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C0CE50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BEA28C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F0526C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3AD01C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F2ACBCD" w14:textId="77777777" w:rsidR="006A435E" w:rsidRPr="0056017C" w:rsidRDefault="006A435E" w:rsidP="000A1E4C">
            <w:pPr>
              <w:rPr>
                <w:rFonts w:ascii="Calibri" w:hAnsi="Calibri"/>
                <w:color w:val="000000"/>
                <w:szCs w:val="22"/>
              </w:rPr>
            </w:pPr>
            <w:r w:rsidRPr="0056017C">
              <w:rPr>
                <w:rFonts w:ascii="Calibri" w:hAnsi="Calibri"/>
                <w:color w:val="000000"/>
                <w:szCs w:val="22"/>
              </w:rPr>
              <w:t>On Hold</w:t>
            </w:r>
          </w:p>
        </w:tc>
        <w:tc>
          <w:tcPr>
            <w:tcW w:w="581" w:type="pct"/>
            <w:tcBorders>
              <w:top w:val="nil"/>
              <w:left w:val="nil"/>
              <w:bottom w:val="single" w:sz="4" w:space="0" w:color="auto"/>
              <w:right w:val="single" w:sz="4" w:space="0" w:color="auto"/>
            </w:tcBorders>
            <w:shd w:val="clear" w:color="auto" w:fill="auto"/>
            <w:vAlign w:val="center"/>
            <w:hideMark/>
          </w:tcPr>
          <w:p w14:paraId="77D91F0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F88728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09DE82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4DEF9F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4928CA4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CE5EE0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592405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12B8C7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EB8D58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3E542A9"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1D3B2F5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2936C8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CB6532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29A1B5A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3BC36D7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34B29D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2269F3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6BABB1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4A7723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36D659B0" w14:textId="77777777" w:rsidR="006A435E" w:rsidRPr="0056017C" w:rsidRDefault="006A435E" w:rsidP="000A1E4C">
            <w:pPr>
              <w:rPr>
                <w:rFonts w:ascii="Calibri" w:hAnsi="Calibri"/>
                <w:color w:val="000000"/>
                <w:szCs w:val="22"/>
              </w:rPr>
            </w:pPr>
            <w:r w:rsidRPr="0056017C">
              <w:rPr>
                <w:rFonts w:ascii="Calibri" w:hAnsi="Calibri"/>
                <w:color w:val="000000"/>
                <w:szCs w:val="22"/>
              </w:rPr>
              <w:t>Requested</w:t>
            </w:r>
          </w:p>
        </w:tc>
        <w:tc>
          <w:tcPr>
            <w:tcW w:w="581" w:type="pct"/>
            <w:tcBorders>
              <w:top w:val="nil"/>
              <w:left w:val="nil"/>
              <w:bottom w:val="single" w:sz="4" w:space="0" w:color="auto"/>
              <w:right w:val="single" w:sz="4" w:space="0" w:color="auto"/>
            </w:tcBorders>
            <w:shd w:val="clear" w:color="auto" w:fill="auto"/>
            <w:vAlign w:val="center"/>
            <w:hideMark/>
          </w:tcPr>
          <w:p w14:paraId="583B925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06B33C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BAD6CE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736873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41EE5D6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0810EE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4AD91F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EB8052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4ABB8F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3AE47E61" w14:textId="77777777" w:rsidR="006A435E" w:rsidRPr="0056017C" w:rsidRDefault="006A435E" w:rsidP="000A1E4C">
            <w:pPr>
              <w:rPr>
                <w:rFonts w:ascii="Calibri" w:hAnsi="Calibri"/>
                <w:color w:val="000000"/>
                <w:szCs w:val="22"/>
              </w:rPr>
            </w:pPr>
            <w:r w:rsidRPr="0056017C">
              <w:rPr>
                <w:rFonts w:ascii="Calibri" w:hAnsi="Calibri"/>
                <w:color w:val="000000"/>
                <w:szCs w:val="22"/>
              </w:rPr>
              <w:t>Defunct</w:t>
            </w:r>
          </w:p>
        </w:tc>
        <w:tc>
          <w:tcPr>
            <w:tcW w:w="581" w:type="pct"/>
            <w:tcBorders>
              <w:top w:val="nil"/>
              <w:left w:val="nil"/>
              <w:bottom w:val="single" w:sz="4" w:space="0" w:color="auto"/>
              <w:right w:val="single" w:sz="4" w:space="0" w:color="auto"/>
            </w:tcBorders>
            <w:shd w:val="clear" w:color="auto" w:fill="auto"/>
            <w:vAlign w:val="center"/>
            <w:hideMark/>
          </w:tcPr>
          <w:p w14:paraId="6AD119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2BD717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8B776F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15ACD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7393FC3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F3EBB8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358F44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41C4D192"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36A8B404"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010EDF77" w14:textId="77777777" w:rsidR="006A435E" w:rsidRPr="00ED6BAA" w:rsidRDefault="006A435E" w:rsidP="000A1E4C">
            <w:pPr>
              <w:rPr>
                <w:rFonts w:ascii="Calibri" w:hAnsi="Calibri"/>
                <w:szCs w:val="22"/>
              </w:rPr>
            </w:pPr>
            <w:r w:rsidRPr="00ED6BAA">
              <w:rPr>
                <w:rFonts w:ascii="Arial" w:hAnsi="Arial" w:cs="Arial"/>
                <w:bCs/>
                <w:sz w:val="20"/>
                <w:szCs w:val="20"/>
              </w:rPr>
              <w:t>Pending Destruction</w:t>
            </w:r>
          </w:p>
        </w:tc>
        <w:tc>
          <w:tcPr>
            <w:tcW w:w="581" w:type="pct"/>
            <w:tcBorders>
              <w:top w:val="nil"/>
              <w:left w:val="nil"/>
              <w:bottom w:val="single" w:sz="4" w:space="0" w:color="auto"/>
              <w:right w:val="single" w:sz="4" w:space="0" w:color="auto"/>
            </w:tcBorders>
            <w:shd w:val="clear" w:color="auto" w:fill="auto"/>
            <w:vAlign w:val="center"/>
          </w:tcPr>
          <w:p w14:paraId="329F7BD3"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2B5E0BD8"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51F939AB"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61262F4C"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vAlign w:val="center"/>
          </w:tcPr>
          <w:p w14:paraId="10F1547F"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15435678" w14:textId="77777777" w:rsidR="006A435E" w:rsidRPr="00ED6BAA" w:rsidRDefault="006A435E" w:rsidP="000A1E4C">
            <w:pPr>
              <w:jc w:val="center"/>
              <w:rPr>
                <w:rFonts w:ascii="Calibri" w:hAnsi="Calibri"/>
                <w:szCs w:val="22"/>
              </w:rPr>
            </w:pPr>
          </w:p>
        </w:tc>
      </w:tr>
      <w:tr w:rsidR="006A435E" w:rsidRPr="0056017C" w14:paraId="1BB83A1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169F90CC"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0282AF84"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6A94006A" w14:textId="77777777" w:rsidR="006A435E" w:rsidRPr="00ED6BAA" w:rsidRDefault="006A435E" w:rsidP="000A1E4C">
            <w:pPr>
              <w:rPr>
                <w:rFonts w:ascii="Calibri" w:hAnsi="Calibri"/>
                <w:szCs w:val="22"/>
              </w:rPr>
            </w:pPr>
            <w:r w:rsidRPr="00ED6BAA">
              <w:rPr>
                <w:rFonts w:ascii="Arial" w:hAnsi="Arial" w:cs="Arial"/>
                <w:bCs/>
                <w:sz w:val="20"/>
                <w:szCs w:val="20"/>
              </w:rPr>
              <w:t>Destroyed</w:t>
            </w:r>
          </w:p>
        </w:tc>
        <w:tc>
          <w:tcPr>
            <w:tcW w:w="581" w:type="pct"/>
            <w:tcBorders>
              <w:top w:val="nil"/>
              <w:left w:val="nil"/>
              <w:bottom w:val="single" w:sz="4" w:space="0" w:color="auto"/>
              <w:right w:val="single" w:sz="4" w:space="0" w:color="auto"/>
            </w:tcBorders>
            <w:shd w:val="clear" w:color="auto" w:fill="auto"/>
            <w:vAlign w:val="center"/>
          </w:tcPr>
          <w:p w14:paraId="4AE0DBD2"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2F5DD4B1"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3DB55621"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70B602EE"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vAlign w:val="center"/>
          </w:tcPr>
          <w:p w14:paraId="119B6797"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11E1BA64" w14:textId="77777777" w:rsidR="006A435E" w:rsidRPr="00ED6BAA" w:rsidRDefault="006A435E" w:rsidP="000A1E4C">
            <w:pPr>
              <w:jc w:val="center"/>
              <w:rPr>
                <w:rFonts w:ascii="Calibri" w:hAnsi="Calibri"/>
                <w:szCs w:val="22"/>
              </w:rPr>
            </w:pPr>
          </w:p>
        </w:tc>
      </w:tr>
      <w:tr w:rsidR="006A435E" w:rsidRPr="0056017C" w14:paraId="6272B2E0"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5993AD5"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4D0018D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5452FBD"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VHIC Card Status Summary Report </w:t>
            </w:r>
          </w:p>
        </w:tc>
        <w:tc>
          <w:tcPr>
            <w:tcW w:w="957" w:type="pct"/>
            <w:gridSpan w:val="2"/>
            <w:tcBorders>
              <w:top w:val="nil"/>
              <w:left w:val="nil"/>
              <w:bottom w:val="single" w:sz="4" w:space="0" w:color="auto"/>
              <w:right w:val="single" w:sz="4" w:space="0" w:color="auto"/>
            </w:tcBorders>
            <w:shd w:val="clear" w:color="auto" w:fill="auto"/>
            <w:vAlign w:val="center"/>
            <w:hideMark/>
          </w:tcPr>
          <w:p w14:paraId="2A4542D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3E233D5A" w14:textId="77777777" w:rsidR="006A435E" w:rsidRPr="0056017C" w:rsidRDefault="006A435E" w:rsidP="000A1E4C">
            <w:pPr>
              <w:rPr>
                <w:rFonts w:ascii="Calibri" w:hAnsi="Calibri"/>
                <w:color w:val="000000"/>
                <w:szCs w:val="22"/>
              </w:rPr>
            </w:pPr>
            <w:r w:rsidRPr="0056017C">
              <w:rPr>
                <w:rFonts w:ascii="Calibri" w:hAnsi="Calibri"/>
                <w:color w:val="000000"/>
                <w:szCs w:val="22"/>
              </w:rPr>
              <w:t>Replaced</w:t>
            </w:r>
          </w:p>
        </w:tc>
        <w:tc>
          <w:tcPr>
            <w:tcW w:w="581" w:type="pct"/>
            <w:tcBorders>
              <w:top w:val="nil"/>
              <w:left w:val="nil"/>
              <w:bottom w:val="single" w:sz="4" w:space="0" w:color="auto"/>
              <w:right w:val="single" w:sz="4" w:space="0" w:color="auto"/>
            </w:tcBorders>
            <w:shd w:val="clear" w:color="auto" w:fill="auto"/>
            <w:vAlign w:val="center"/>
            <w:hideMark/>
          </w:tcPr>
          <w:p w14:paraId="68F585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E0D923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9AF81C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3D13814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305402B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1F8487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48DD4A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7C54792"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6577B9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52E0C20" w14:textId="77777777" w:rsidR="006A435E" w:rsidRPr="0056017C" w:rsidRDefault="006A435E" w:rsidP="000A1E4C">
            <w:pPr>
              <w:rPr>
                <w:rFonts w:ascii="Calibri" w:hAnsi="Calibri"/>
                <w:color w:val="000000"/>
                <w:szCs w:val="22"/>
              </w:rPr>
            </w:pPr>
            <w:r w:rsidRPr="0056017C">
              <w:rPr>
                <w:rFonts w:ascii="Calibri" w:hAnsi="Calibri"/>
                <w:color w:val="000000"/>
                <w:szCs w:val="22"/>
              </w:rPr>
              <w:t>Deactivated</w:t>
            </w:r>
          </w:p>
        </w:tc>
        <w:tc>
          <w:tcPr>
            <w:tcW w:w="581" w:type="pct"/>
            <w:tcBorders>
              <w:top w:val="nil"/>
              <w:left w:val="nil"/>
              <w:bottom w:val="single" w:sz="4" w:space="0" w:color="auto"/>
              <w:right w:val="single" w:sz="4" w:space="0" w:color="auto"/>
            </w:tcBorders>
            <w:shd w:val="clear" w:color="auto" w:fill="auto"/>
            <w:vAlign w:val="center"/>
            <w:hideMark/>
          </w:tcPr>
          <w:p w14:paraId="32941C8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716B5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3D32E0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63E854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62F0160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F8B0D6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9568B0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022DE6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4BB254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A920B67" w14:textId="77777777" w:rsidR="006A435E" w:rsidRPr="0056017C" w:rsidRDefault="006A435E" w:rsidP="000A1E4C">
            <w:pPr>
              <w:rPr>
                <w:rFonts w:ascii="Calibri" w:hAnsi="Calibri"/>
                <w:color w:val="000000"/>
                <w:szCs w:val="22"/>
              </w:rPr>
            </w:pPr>
            <w:r w:rsidRPr="0056017C">
              <w:rPr>
                <w:rFonts w:ascii="Calibri" w:hAnsi="Calibri"/>
                <w:color w:val="000000"/>
                <w:szCs w:val="22"/>
              </w:rPr>
              <w:t>Expired</w:t>
            </w:r>
          </w:p>
        </w:tc>
        <w:tc>
          <w:tcPr>
            <w:tcW w:w="581" w:type="pct"/>
            <w:tcBorders>
              <w:top w:val="nil"/>
              <w:left w:val="nil"/>
              <w:bottom w:val="single" w:sz="4" w:space="0" w:color="auto"/>
              <w:right w:val="single" w:sz="4" w:space="0" w:color="auto"/>
            </w:tcBorders>
            <w:shd w:val="clear" w:color="auto" w:fill="auto"/>
            <w:vAlign w:val="center"/>
            <w:hideMark/>
          </w:tcPr>
          <w:p w14:paraId="4FCC5C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E135A1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7773C2A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2EFE5CA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6F35352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744113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2EFA7B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8218AE0"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9D997B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3B9DB68C" w14:textId="77777777" w:rsidR="006A435E" w:rsidRPr="0056017C" w:rsidRDefault="006A435E" w:rsidP="000A1E4C">
            <w:pPr>
              <w:rPr>
                <w:rFonts w:ascii="Calibri" w:hAnsi="Calibri"/>
                <w:color w:val="000000"/>
                <w:szCs w:val="22"/>
              </w:rPr>
            </w:pPr>
            <w:r w:rsidRPr="0056017C">
              <w:rPr>
                <w:rFonts w:ascii="Calibri" w:hAnsi="Calibri"/>
                <w:color w:val="000000"/>
                <w:szCs w:val="22"/>
              </w:rPr>
              <w:t>On Hold</w:t>
            </w:r>
          </w:p>
        </w:tc>
        <w:tc>
          <w:tcPr>
            <w:tcW w:w="581" w:type="pct"/>
            <w:tcBorders>
              <w:top w:val="nil"/>
              <w:left w:val="nil"/>
              <w:bottom w:val="single" w:sz="4" w:space="0" w:color="auto"/>
              <w:right w:val="single" w:sz="4" w:space="0" w:color="auto"/>
            </w:tcBorders>
            <w:shd w:val="clear" w:color="auto" w:fill="auto"/>
            <w:vAlign w:val="center"/>
            <w:hideMark/>
          </w:tcPr>
          <w:p w14:paraId="2C70F0C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3D0D21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7D17814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09C6ABD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5BA98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26F4D2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DE155D4"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F01C31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1A62F4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F6FA403"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18F3C0F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A3D735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027F3E6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668AC9A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756778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D84774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E131A0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8A6A13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B82ECA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8BEB02B" w14:textId="77777777" w:rsidR="006A435E" w:rsidRPr="0056017C" w:rsidRDefault="006A435E" w:rsidP="000A1E4C">
            <w:pPr>
              <w:rPr>
                <w:rFonts w:ascii="Calibri" w:hAnsi="Calibri"/>
                <w:color w:val="000000"/>
                <w:szCs w:val="22"/>
              </w:rPr>
            </w:pPr>
            <w:r w:rsidRPr="0056017C">
              <w:rPr>
                <w:rFonts w:ascii="Calibri" w:hAnsi="Calibri"/>
                <w:color w:val="000000"/>
                <w:szCs w:val="22"/>
              </w:rPr>
              <w:t>Requested</w:t>
            </w:r>
          </w:p>
        </w:tc>
        <w:tc>
          <w:tcPr>
            <w:tcW w:w="581" w:type="pct"/>
            <w:tcBorders>
              <w:top w:val="nil"/>
              <w:left w:val="nil"/>
              <w:bottom w:val="single" w:sz="4" w:space="0" w:color="auto"/>
              <w:right w:val="single" w:sz="4" w:space="0" w:color="auto"/>
            </w:tcBorders>
            <w:shd w:val="clear" w:color="auto" w:fill="auto"/>
            <w:vAlign w:val="center"/>
            <w:hideMark/>
          </w:tcPr>
          <w:p w14:paraId="36793D1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42A2CB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410174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6FD0795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BCCD62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C40694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5F6D8E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DDABE4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BC2C97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AB7B6FE" w14:textId="77777777" w:rsidR="006A435E" w:rsidRPr="0056017C" w:rsidRDefault="006A435E" w:rsidP="000A1E4C">
            <w:pPr>
              <w:rPr>
                <w:rFonts w:ascii="Calibri" w:hAnsi="Calibri"/>
                <w:color w:val="000000"/>
                <w:szCs w:val="22"/>
              </w:rPr>
            </w:pPr>
            <w:r w:rsidRPr="0056017C">
              <w:rPr>
                <w:rFonts w:ascii="Calibri" w:hAnsi="Calibri"/>
                <w:color w:val="000000"/>
                <w:szCs w:val="22"/>
              </w:rPr>
              <w:t>Defunct</w:t>
            </w:r>
          </w:p>
        </w:tc>
        <w:tc>
          <w:tcPr>
            <w:tcW w:w="581" w:type="pct"/>
            <w:tcBorders>
              <w:top w:val="nil"/>
              <w:left w:val="nil"/>
              <w:bottom w:val="single" w:sz="4" w:space="0" w:color="auto"/>
              <w:right w:val="single" w:sz="4" w:space="0" w:color="auto"/>
            </w:tcBorders>
            <w:shd w:val="clear" w:color="auto" w:fill="auto"/>
            <w:vAlign w:val="center"/>
            <w:hideMark/>
          </w:tcPr>
          <w:p w14:paraId="04F4032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02A5A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13E807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47825EC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6F7B130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F95840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85AEEE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69EB35DC"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7F7E1801"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236BCB76" w14:textId="77777777" w:rsidR="006A435E" w:rsidRPr="00ED6BAA" w:rsidRDefault="006A435E" w:rsidP="000A1E4C">
            <w:pPr>
              <w:rPr>
                <w:rFonts w:ascii="Calibri" w:hAnsi="Calibri"/>
                <w:szCs w:val="22"/>
              </w:rPr>
            </w:pPr>
            <w:r w:rsidRPr="00ED6BAA">
              <w:rPr>
                <w:rFonts w:ascii="Arial" w:hAnsi="Arial" w:cs="Arial"/>
                <w:bCs/>
                <w:sz w:val="20"/>
                <w:szCs w:val="20"/>
              </w:rPr>
              <w:t>Pending Destruction</w:t>
            </w:r>
          </w:p>
        </w:tc>
        <w:tc>
          <w:tcPr>
            <w:tcW w:w="581" w:type="pct"/>
            <w:tcBorders>
              <w:top w:val="nil"/>
              <w:left w:val="nil"/>
              <w:bottom w:val="single" w:sz="4" w:space="0" w:color="auto"/>
              <w:right w:val="single" w:sz="4" w:space="0" w:color="auto"/>
            </w:tcBorders>
            <w:shd w:val="clear" w:color="auto" w:fill="auto"/>
            <w:vAlign w:val="center"/>
          </w:tcPr>
          <w:p w14:paraId="79693353"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53E2DF9A"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vAlign w:val="center"/>
          </w:tcPr>
          <w:p w14:paraId="41A8F8BA"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299" w:type="pct"/>
            <w:tcBorders>
              <w:top w:val="single" w:sz="4" w:space="0" w:color="auto"/>
              <w:left w:val="nil"/>
              <w:bottom w:val="single" w:sz="4" w:space="0" w:color="auto"/>
              <w:right w:val="single" w:sz="4" w:space="0" w:color="auto"/>
            </w:tcBorders>
            <w:shd w:val="clear" w:color="auto" w:fill="auto"/>
            <w:vAlign w:val="center"/>
          </w:tcPr>
          <w:p w14:paraId="0A5AD2FD"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351" w:type="pct"/>
            <w:tcBorders>
              <w:top w:val="nil"/>
              <w:left w:val="nil"/>
              <w:bottom w:val="single" w:sz="4" w:space="0" w:color="auto"/>
              <w:right w:val="single" w:sz="4" w:space="0" w:color="auto"/>
            </w:tcBorders>
            <w:shd w:val="clear" w:color="auto" w:fill="auto"/>
            <w:vAlign w:val="center"/>
          </w:tcPr>
          <w:p w14:paraId="595CD819"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59DB2D05" w14:textId="77777777" w:rsidR="006A435E" w:rsidRPr="00ED6BAA" w:rsidRDefault="006A435E" w:rsidP="000A1E4C">
            <w:pPr>
              <w:jc w:val="center"/>
              <w:rPr>
                <w:rFonts w:ascii="Calibri" w:hAnsi="Calibri"/>
                <w:szCs w:val="22"/>
              </w:rPr>
            </w:pPr>
          </w:p>
        </w:tc>
      </w:tr>
      <w:tr w:rsidR="006A435E" w:rsidRPr="0056017C" w14:paraId="6201C74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638C2F2B"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13FA6C40"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09178EBF" w14:textId="77777777" w:rsidR="006A435E" w:rsidRPr="00ED6BAA" w:rsidRDefault="006A435E" w:rsidP="000A1E4C">
            <w:pPr>
              <w:rPr>
                <w:rFonts w:ascii="Calibri" w:hAnsi="Calibri"/>
                <w:szCs w:val="22"/>
              </w:rPr>
            </w:pPr>
            <w:r w:rsidRPr="00ED6BAA">
              <w:rPr>
                <w:rFonts w:ascii="Arial" w:hAnsi="Arial" w:cs="Arial"/>
                <w:bCs/>
                <w:sz w:val="20"/>
                <w:szCs w:val="20"/>
              </w:rPr>
              <w:t>Destroyed</w:t>
            </w:r>
          </w:p>
        </w:tc>
        <w:tc>
          <w:tcPr>
            <w:tcW w:w="581" w:type="pct"/>
            <w:tcBorders>
              <w:top w:val="nil"/>
              <w:left w:val="nil"/>
              <w:bottom w:val="single" w:sz="4" w:space="0" w:color="auto"/>
              <w:right w:val="single" w:sz="4" w:space="0" w:color="auto"/>
            </w:tcBorders>
            <w:shd w:val="clear" w:color="auto" w:fill="auto"/>
            <w:vAlign w:val="center"/>
          </w:tcPr>
          <w:p w14:paraId="67CBF167"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15F8E937"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vAlign w:val="center"/>
          </w:tcPr>
          <w:p w14:paraId="0917B2EF"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299" w:type="pct"/>
            <w:tcBorders>
              <w:top w:val="single" w:sz="4" w:space="0" w:color="auto"/>
              <w:left w:val="nil"/>
              <w:bottom w:val="single" w:sz="4" w:space="0" w:color="auto"/>
              <w:right w:val="single" w:sz="4" w:space="0" w:color="auto"/>
            </w:tcBorders>
            <w:shd w:val="clear" w:color="auto" w:fill="auto"/>
            <w:vAlign w:val="center"/>
          </w:tcPr>
          <w:p w14:paraId="6D382708"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351" w:type="pct"/>
            <w:tcBorders>
              <w:top w:val="nil"/>
              <w:left w:val="nil"/>
              <w:bottom w:val="single" w:sz="4" w:space="0" w:color="auto"/>
              <w:right w:val="single" w:sz="4" w:space="0" w:color="auto"/>
            </w:tcBorders>
            <w:shd w:val="clear" w:color="auto" w:fill="auto"/>
            <w:vAlign w:val="center"/>
          </w:tcPr>
          <w:p w14:paraId="1E3E3E31"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54E4A103" w14:textId="77777777" w:rsidR="006A435E" w:rsidRPr="00ED6BAA" w:rsidRDefault="006A435E" w:rsidP="000A1E4C">
            <w:pPr>
              <w:jc w:val="center"/>
              <w:rPr>
                <w:rFonts w:ascii="Calibri" w:hAnsi="Calibri"/>
                <w:szCs w:val="22"/>
              </w:rPr>
            </w:pPr>
          </w:p>
        </w:tc>
      </w:tr>
      <w:tr w:rsidR="006A435E" w:rsidRPr="0056017C" w14:paraId="56425491"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947E5A8"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4F23CBC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9B32627"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Status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78CB7A16"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3117889E" w14:textId="77777777" w:rsidR="006A435E" w:rsidRPr="0056017C" w:rsidRDefault="006A435E" w:rsidP="000A1E4C">
            <w:pPr>
              <w:rPr>
                <w:rFonts w:ascii="Calibri" w:hAnsi="Calibri"/>
                <w:color w:val="000000"/>
                <w:szCs w:val="22"/>
              </w:rPr>
            </w:pPr>
            <w:r w:rsidRPr="0056017C">
              <w:rPr>
                <w:rFonts w:ascii="Calibri" w:hAnsi="Calibri"/>
                <w:color w:val="000000"/>
                <w:szCs w:val="22"/>
              </w:rPr>
              <w:t>Replaced</w:t>
            </w:r>
          </w:p>
        </w:tc>
        <w:tc>
          <w:tcPr>
            <w:tcW w:w="581" w:type="pct"/>
            <w:tcBorders>
              <w:top w:val="nil"/>
              <w:left w:val="nil"/>
              <w:bottom w:val="single" w:sz="4" w:space="0" w:color="auto"/>
              <w:right w:val="single" w:sz="4" w:space="0" w:color="auto"/>
            </w:tcBorders>
            <w:shd w:val="clear" w:color="auto" w:fill="auto"/>
            <w:vAlign w:val="center"/>
            <w:hideMark/>
          </w:tcPr>
          <w:p w14:paraId="6EE0DB2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3446B7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2DC921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52DC997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73F7B39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0B2318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6E5CC9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B4E990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1512B7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1FC1A44" w14:textId="77777777" w:rsidR="006A435E" w:rsidRPr="0056017C" w:rsidRDefault="006A435E" w:rsidP="000A1E4C">
            <w:pPr>
              <w:rPr>
                <w:rFonts w:ascii="Calibri" w:hAnsi="Calibri"/>
                <w:color w:val="000000"/>
                <w:szCs w:val="22"/>
              </w:rPr>
            </w:pPr>
            <w:r w:rsidRPr="0056017C">
              <w:rPr>
                <w:rFonts w:ascii="Calibri" w:hAnsi="Calibri"/>
                <w:color w:val="000000"/>
                <w:szCs w:val="22"/>
              </w:rPr>
              <w:t>Deactivated</w:t>
            </w:r>
          </w:p>
        </w:tc>
        <w:tc>
          <w:tcPr>
            <w:tcW w:w="581" w:type="pct"/>
            <w:tcBorders>
              <w:top w:val="nil"/>
              <w:left w:val="nil"/>
              <w:bottom w:val="single" w:sz="4" w:space="0" w:color="auto"/>
              <w:right w:val="single" w:sz="4" w:space="0" w:color="auto"/>
            </w:tcBorders>
            <w:shd w:val="clear" w:color="auto" w:fill="auto"/>
            <w:vAlign w:val="center"/>
            <w:hideMark/>
          </w:tcPr>
          <w:p w14:paraId="5F886D7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FDCF7A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2B160D2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080437B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4DA1C1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E7418B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27871B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8E6DD6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BC9824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C96C16A" w14:textId="77777777" w:rsidR="006A435E" w:rsidRPr="0056017C" w:rsidRDefault="006A435E" w:rsidP="000A1E4C">
            <w:pPr>
              <w:rPr>
                <w:rFonts w:ascii="Calibri" w:hAnsi="Calibri"/>
                <w:color w:val="000000"/>
                <w:szCs w:val="22"/>
              </w:rPr>
            </w:pPr>
            <w:r w:rsidRPr="0056017C">
              <w:rPr>
                <w:rFonts w:ascii="Calibri" w:hAnsi="Calibri"/>
                <w:color w:val="000000"/>
                <w:szCs w:val="22"/>
              </w:rPr>
              <w:t>Expired</w:t>
            </w:r>
          </w:p>
        </w:tc>
        <w:tc>
          <w:tcPr>
            <w:tcW w:w="581" w:type="pct"/>
            <w:tcBorders>
              <w:top w:val="nil"/>
              <w:left w:val="nil"/>
              <w:bottom w:val="single" w:sz="4" w:space="0" w:color="auto"/>
              <w:right w:val="single" w:sz="4" w:space="0" w:color="auto"/>
            </w:tcBorders>
            <w:shd w:val="clear" w:color="auto" w:fill="auto"/>
            <w:vAlign w:val="center"/>
            <w:hideMark/>
          </w:tcPr>
          <w:p w14:paraId="6E86FC7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B91205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1992E78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33C9D14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606F894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1F36BB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29E11B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1B0888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C734CB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E539506" w14:textId="77777777" w:rsidR="006A435E" w:rsidRPr="0056017C" w:rsidRDefault="006A435E" w:rsidP="000A1E4C">
            <w:pPr>
              <w:rPr>
                <w:rFonts w:ascii="Calibri" w:hAnsi="Calibri"/>
                <w:color w:val="000000"/>
                <w:szCs w:val="22"/>
              </w:rPr>
            </w:pPr>
            <w:r w:rsidRPr="0056017C">
              <w:rPr>
                <w:rFonts w:ascii="Calibri" w:hAnsi="Calibri"/>
                <w:color w:val="000000"/>
                <w:szCs w:val="22"/>
              </w:rPr>
              <w:t>On Hold</w:t>
            </w:r>
          </w:p>
        </w:tc>
        <w:tc>
          <w:tcPr>
            <w:tcW w:w="581" w:type="pct"/>
            <w:tcBorders>
              <w:top w:val="nil"/>
              <w:left w:val="nil"/>
              <w:bottom w:val="single" w:sz="4" w:space="0" w:color="auto"/>
              <w:right w:val="single" w:sz="4" w:space="0" w:color="auto"/>
            </w:tcBorders>
            <w:shd w:val="clear" w:color="auto" w:fill="auto"/>
            <w:vAlign w:val="center"/>
            <w:hideMark/>
          </w:tcPr>
          <w:p w14:paraId="4788E10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92D4E7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0A28EAC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5EC488B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4BD06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2B9F2A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0F4A1E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51B2DD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EB98092"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D862C1D"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4F5754E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460682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618851E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45BB959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486686F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053912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C5AA32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3F48DE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7F4FFC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D066BB5" w14:textId="77777777" w:rsidR="006A435E" w:rsidRPr="0056017C" w:rsidRDefault="006A435E" w:rsidP="000A1E4C">
            <w:pPr>
              <w:rPr>
                <w:rFonts w:ascii="Calibri" w:hAnsi="Calibri"/>
                <w:color w:val="000000"/>
                <w:szCs w:val="22"/>
              </w:rPr>
            </w:pPr>
            <w:r w:rsidRPr="0056017C">
              <w:rPr>
                <w:rFonts w:ascii="Calibri" w:hAnsi="Calibri"/>
                <w:color w:val="000000"/>
                <w:szCs w:val="22"/>
              </w:rPr>
              <w:t>Requested</w:t>
            </w:r>
          </w:p>
        </w:tc>
        <w:tc>
          <w:tcPr>
            <w:tcW w:w="581" w:type="pct"/>
            <w:tcBorders>
              <w:top w:val="nil"/>
              <w:left w:val="nil"/>
              <w:bottom w:val="single" w:sz="4" w:space="0" w:color="auto"/>
              <w:right w:val="single" w:sz="4" w:space="0" w:color="auto"/>
            </w:tcBorders>
            <w:shd w:val="clear" w:color="auto" w:fill="auto"/>
            <w:vAlign w:val="center"/>
            <w:hideMark/>
          </w:tcPr>
          <w:p w14:paraId="2A5EF1D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770C55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5C4E395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3FFBCAE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9A3CE2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C282D3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F56851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C317CF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193BDE2"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BE8831B" w14:textId="77777777" w:rsidR="006A435E" w:rsidRPr="0056017C" w:rsidRDefault="006A435E" w:rsidP="000A1E4C">
            <w:pPr>
              <w:rPr>
                <w:rFonts w:ascii="Calibri" w:hAnsi="Calibri"/>
                <w:color w:val="000000"/>
                <w:szCs w:val="22"/>
              </w:rPr>
            </w:pPr>
            <w:r w:rsidRPr="0056017C">
              <w:rPr>
                <w:rFonts w:ascii="Calibri" w:hAnsi="Calibri"/>
                <w:color w:val="000000"/>
                <w:szCs w:val="22"/>
              </w:rPr>
              <w:t>Defunct</w:t>
            </w:r>
          </w:p>
        </w:tc>
        <w:tc>
          <w:tcPr>
            <w:tcW w:w="581" w:type="pct"/>
            <w:tcBorders>
              <w:top w:val="nil"/>
              <w:left w:val="nil"/>
              <w:bottom w:val="single" w:sz="4" w:space="0" w:color="auto"/>
              <w:right w:val="single" w:sz="4" w:space="0" w:color="auto"/>
            </w:tcBorders>
            <w:shd w:val="clear" w:color="auto" w:fill="auto"/>
            <w:vAlign w:val="center"/>
            <w:hideMark/>
          </w:tcPr>
          <w:p w14:paraId="21FA944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51635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600544C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452C0AB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45A3DD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A73963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35C1E3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353D67CD"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0FC3FB38"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6C893B5A" w14:textId="77777777" w:rsidR="006A435E" w:rsidRPr="00ED6BAA" w:rsidRDefault="006A435E" w:rsidP="000A1E4C">
            <w:pPr>
              <w:rPr>
                <w:rFonts w:ascii="Calibri" w:hAnsi="Calibri"/>
                <w:szCs w:val="22"/>
              </w:rPr>
            </w:pPr>
            <w:r w:rsidRPr="00ED6BAA">
              <w:rPr>
                <w:rFonts w:ascii="Arial" w:hAnsi="Arial" w:cs="Arial"/>
                <w:bCs/>
                <w:sz w:val="20"/>
                <w:szCs w:val="20"/>
              </w:rPr>
              <w:t>Pending Destruction</w:t>
            </w:r>
          </w:p>
        </w:tc>
        <w:tc>
          <w:tcPr>
            <w:tcW w:w="581" w:type="pct"/>
            <w:tcBorders>
              <w:top w:val="nil"/>
              <w:left w:val="nil"/>
              <w:bottom w:val="single" w:sz="4" w:space="0" w:color="auto"/>
              <w:right w:val="single" w:sz="4" w:space="0" w:color="auto"/>
            </w:tcBorders>
            <w:shd w:val="clear" w:color="auto" w:fill="auto"/>
            <w:vAlign w:val="center"/>
          </w:tcPr>
          <w:p w14:paraId="67B6EBBF"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6F7EE88F"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vAlign w:val="center"/>
          </w:tcPr>
          <w:p w14:paraId="72AC9E8C"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299" w:type="pct"/>
            <w:tcBorders>
              <w:top w:val="single" w:sz="4" w:space="0" w:color="auto"/>
              <w:left w:val="nil"/>
              <w:bottom w:val="single" w:sz="4" w:space="0" w:color="auto"/>
              <w:right w:val="single" w:sz="4" w:space="0" w:color="auto"/>
            </w:tcBorders>
            <w:shd w:val="clear" w:color="auto" w:fill="auto"/>
            <w:vAlign w:val="center"/>
          </w:tcPr>
          <w:p w14:paraId="634B5093"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351" w:type="pct"/>
            <w:tcBorders>
              <w:top w:val="nil"/>
              <w:left w:val="nil"/>
              <w:bottom w:val="single" w:sz="4" w:space="0" w:color="auto"/>
              <w:right w:val="single" w:sz="4" w:space="0" w:color="auto"/>
            </w:tcBorders>
            <w:shd w:val="clear" w:color="auto" w:fill="auto"/>
            <w:vAlign w:val="center"/>
          </w:tcPr>
          <w:p w14:paraId="5B5F1102"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691C725C" w14:textId="77777777" w:rsidR="006A435E" w:rsidRPr="00ED6BAA" w:rsidRDefault="006A435E" w:rsidP="000A1E4C">
            <w:pPr>
              <w:jc w:val="center"/>
              <w:rPr>
                <w:rFonts w:ascii="Calibri" w:hAnsi="Calibri"/>
                <w:szCs w:val="22"/>
              </w:rPr>
            </w:pPr>
          </w:p>
        </w:tc>
      </w:tr>
      <w:tr w:rsidR="006A435E" w:rsidRPr="0056017C" w14:paraId="4788A4F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tcPr>
          <w:p w14:paraId="7FFF37C8" w14:textId="77777777" w:rsidR="006A435E" w:rsidRPr="0056017C" w:rsidRDefault="006A435E" w:rsidP="000A1E4C">
            <w:pPr>
              <w:rPr>
                <w:rFonts w:ascii="Calibri" w:hAnsi="Calibri"/>
                <w:color w:val="000000"/>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7D0BE8C4" w14:textId="77777777" w:rsidR="006A435E" w:rsidRPr="0056017C" w:rsidRDefault="006A435E" w:rsidP="000A1E4C">
            <w:pPr>
              <w:rPr>
                <w:rFonts w:ascii="Calibri" w:hAnsi="Calibri"/>
                <w:color w:val="000000"/>
                <w:szCs w:val="22"/>
              </w:rPr>
            </w:pPr>
          </w:p>
        </w:tc>
        <w:tc>
          <w:tcPr>
            <w:tcW w:w="649" w:type="pct"/>
            <w:tcBorders>
              <w:top w:val="nil"/>
              <w:left w:val="nil"/>
              <w:bottom w:val="single" w:sz="4" w:space="0" w:color="auto"/>
              <w:right w:val="single" w:sz="4" w:space="0" w:color="auto"/>
            </w:tcBorders>
            <w:shd w:val="clear" w:color="auto" w:fill="auto"/>
            <w:noWrap/>
            <w:vAlign w:val="center"/>
          </w:tcPr>
          <w:p w14:paraId="4CEDA3CF" w14:textId="77777777" w:rsidR="006A435E" w:rsidRPr="00ED6BAA" w:rsidRDefault="006A435E" w:rsidP="000A1E4C">
            <w:pPr>
              <w:rPr>
                <w:rFonts w:ascii="Calibri" w:hAnsi="Calibri"/>
                <w:szCs w:val="22"/>
              </w:rPr>
            </w:pPr>
            <w:r w:rsidRPr="00ED6BAA">
              <w:rPr>
                <w:rFonts w:ascii="Arial" w:hAnsi="Arial" w:cs="Arial"/>
                <w:bCs/>
                <w:sz w:val="20"/>
                <w:szCs w:val="20"/>
              </w:rPr>
              <w:t>Destroyed</w:t>
            </w:r>
          </w:p>
        </w:tc>
        <w:tc>
          <w:tcPr>
            <w:tcW w:w="581" w:type="pct"/>
            <w:tcBorders>
              <w:top w:val="nil"/>
              <w:left w:val="nil"/>
              <w:bottom w:val="single" w:sz="4" w:space="0" w:color="auto"/>
              <w:right w:val="single" w:sz="4" w:space="0" w:color="auto"/>
            </w:tcBorders>
            <w:shd w:val="clear" w:color="auto" w:fill="auto"/>
            <w:vAlign w:val="center"/>
          </w:tcPr>
          <w:p w14:paraId="53B218BC"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726BCAA5"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vAlign w:val="center"/>
          </w:tcPr>
          <w:p w14:paraId="2C4A20CA"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299" w:type="pct"/>
            <w:tcBorders>
              <w:top w:val="single" w:sz="4" w:space="0" w:color="auto"/>
              <w:left w:val="nil"/>
              <w:bottom w:val="single" w:sz="4" w:space="0" w:color="auto"/>
              <w:right w:val="single" w:sz="4" w:space="0" w:color="auto"/>
            </w:tcBorders>
            <w:shd w:val="clear" w:color="auto" w:fill="auto"/>
            <w:vAlign w:val="center"/>
          </w:tcPr>
          <w:p w14:paraId="32D8C12C" w14:textId="77777777" w:rsidR="006A435E" w:rsidRPr="00ED6BAA" w:rsidRDefault="006A435E" w:rsidP="000A1E4C">
            <w:pPr>
              <w:jc w:val="center"/>
              <w:rPr>
                <w:rFonts w:ascii="Calibri" w:hAnsi="Calibri"/>
                <w:szCs w:val="22"/>
              </w:rPr>
            </w:pPr>
            <w:r w:rsidRPr="00ED6BAA">
              <w:rPr>
                <w:rFonts w:ascii="Calibri" w:hAnsi="Calibri"/>
                <w:szCs w:val="22"/>
              </w:rPr>
              <w:t>X</w:t>
            </w:r>
          </w:p>
        </w:tc>
        <w:tc>
          <w:tcPr>
            <w:tcW w:w="351" w:type="pct"/>
            <w:tcBorders>
              <w:top w:val="nil"/>
              <w:left w:val="nil"/>
              <w:bottom w:val="single" w:sz="4" w:space="0" w:color="auto"/>
              <w:right w:val="single" w:sz="4" w:space="0" w:color="auto"/>
            </w:tcBorders>
            <w:shd w:val="clear" w:color="auto" w:fill="auto"/>
            <w:vAlign w:val="center"/>
          </w:tcPr>
          <w:p w14:paraId="40777C04"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42DD86C9" w14:textId="77777777" w:rsidR="006A435E" w:rsidRPr="00ED6BAA" w:rsidRDefault="006A435E" w:rsidP="000A1E4C">
            <w:pPr>
              <w:jc w:val="center"/>
              <w:rPr>
                <w:rFonts w:ascii="Calibri" w:hAnsi="Calibri"/>
                <w:szCs w:val="22"/>
              </w:rPr>
            </w:pPr>
          </w:p>
        </w:tc>
      </w:tr>
      <w:tr w:rsidR="006A435E" w:rsidRPr="0056017C" w14:paraId="45D2041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602E3AD3"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Card Status - Print Release Status Report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6893A457"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 xml:space="preserve">Status </w:t>
            </w:r>
            <w:r w:rsidRPr="0056017C">
              <w:rPr>
                <w:rFonts w:ascii="Calibri" w:hAnsi="Calibri"/>
                <w:color w:val="000000"/>
                <w:szCs w:val="22"/>
              </w:rPr>
              <w:t xml:space="preserve">sub-menu tab - </w:t>
            </w:r>
            <w:r w:rsidRPr="0056017C">
              <w:rPr>
                <w:rFonts w:ascii="Calibri" w:hAnsi="Calibri"/>
                <w:b/>
                <w:bCs/>
                <w:color w:val="000000"/>
                <w:szCs w:val="22"/>
              </w:rPr>
              <w:t>Print Status</w:t>
            </w:r>
            <w:r w:rsidRPr="0056017C">
              <w:rPr>
                <w:rFonts w:ascii="Calibri" w:hAnsi="Calibri"/>
                <w:color w:val="000000"/>
                <w:szCs w:val="22"/>
              </w:rPr>
              <w:t xml:space="preserve"> radio button)</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031488D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B0366E0"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4F37605"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6ADC384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C8E56AC" w14:textId="77777777" w:rsidR="006A435E" w:rsidRPr="0056017C" w:rsidRDefault="006A435E" w:rsidP="000A1E4C">
            <w:pPr>
              <w:rPr>
                <w:rFonts w:ascii="Calibri" w:hAnsi="Calibri"/>
                <w:color w:val="000000"/>
                <w:szCs w:val="22"/>
              </w:rPr>
            </w:pPr>
            <w:r w:rsidRPr="0056017C">
              <w:rPr>
                <w:rFonts w:ascii="Calibri" w:hAnsi="Calibri"/>
                <w:color w:val="000000"/>
                <w:szCs w:val="22"/>
              </w:rPr>
              <w:t>VHIC Print Status National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3B9FE046"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7F6BA475" w14:textId="77777777" w:rsidR="006A435E" w:rsidRPr="0056017C" w:rsidRDefault="006A435E" w:rsidP="000A1E4C">
            <w:pPr>
              <w:rPr>
                <w:rFonts w:ascii="Calibri" w:hAnsi="Calibri"/>
                <w:color w:val="000000"/>
                <w:szCs w:val="22"/>
              </w:rPr>
            </w:pPr>
            <w:r w:rsidRPr="0056017C">
              <w:rPr>
                <w:rFonts w:ascii="Calibri" w:hAnsi="Calibri"/>
                <w:color w:val="000000"/>
                <w:szCs w:val="22"/>
              </w:rPr>
              <w:t>Cancelled</w:t>
            </w:r>
          </w:p>
        </w:tc>
        <w:tc>
          <w:tcPr>
            <w:tcW w:w="581" w:type="pct"/>
            <w:tcBorders>
              <w:top w:val="nil"/>
              <w:left w:val="nil"/>
              <w:bottom w:val="single" w:sz="4" w:space="0" w:color="auto"/>
              <w:right w:val="single" w:sz="4" w:space="0" w:color="auto"/>
            </w:tcBorders>
            <w:shd w:val="clear" w:color="auto" w:fill="auto"/>
            <w:vAlign w:val="center"/>
            <w:hideMark/>
          </w:tcPr>
          <w:p w14:paraId="5F91243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E26909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884F4E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FB4F14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B9A029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E616E9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20D71E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67AFB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DCCFB0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BC77644" w14:textId="77777777" w:rsidR="006A435E" w:rsidRPr="0056017C" w:rsidRDefault="006A435E" w:rsidP="000A1E4C">
            <w:pPr>
              <w:rPr>
                <w:rFonts w:ascii="Calibri" w:hAnsi="Calibri"/>
                <w:color w:val="000000"/>
                <w:szCs w:val="22"/>
              </w:rPr>
            </w:pPr>
            <w:r w:rsidRPr="0056017C">
              <w:rPr>
                <w:rFonts w:ascii="Calibri" w:hAnsi="Calibri"/>
                <w:color w:val="000000"/>
                <w:szCs w:val="22"/>
              </w:rPr>
              <w:t>Error</w:t>
            </w:r>
          </w:p>
        </w:tc>
        <w:tc>
          <w:tcPr>
            <w:tcW w:w="581" w:type="pct"/>
            <w:tcBorders>
              <w:top w:val="nil"/>
              <w:left w:val="nil"/>
              <w:bottom w:val="single" w:sz="4" w:space="0" w:color="auto"/>
              <w:right w:val="single" w:sz="4" w:space="0" w:color="auto"/>
            </w:tcBorders>
            <w:shd w:val="clear" w:color="auto" w:fill="auto"/>
            <w:vAlign w:val="center"/>
            <w:hideMark/>
          </w:tcPr>
          <w:p w14:paraId="1E10DB0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7B0857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9FC4CB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F16F9D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2F7AA6C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F5C469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CC14C18"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8D6F98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A30087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FC07A58" w14:textId="77777777" w:rsidR="006A435E" w:rsidRPr="0056017C" w:rsidRDefault="006A435E" w:rsidP="000A1E4C">
            <w:pPr>
              <w:rPr>
                <w:rFonts w:ascii="Calibri" w:hAnsi="Calibri"/>
                <w:color w:val="000000"/>
                <w:szCs w:val="22"/>
              </w:rPr>
            </w:pPr>
            <w:r w:rsidRPr="0056017C">
              <w:rPr>
                <w:rFonts w:ascii="Calibri" w:hAnsi="Calibri"/>
                <w:color w:val="000000"/>
                <w:szCs w:val="22"/>
              </w:rPr>
              <w:t>Mailed</w:t>
            </w:r>
          </w:p>
        </w:tc>
        <w:tc>
          <w:tcPr>
            <w:tcW w:w="581" w:type="pct"/>
            <w:tcBorders>
              <w:top w:val="nil"/>
              <w:left w:val="nil"/>
              <w:bottom w:val="single" w:sz="4" w:space="0" w:color="auto"/>
              <w:right w:val="single" w:sz="4" w:space="0" w:color="auto"/>
            </w:tcBorders>
            <w:shd w:val="clear" w:color="auto" w:fill="auto"/>
            <w:vAlign w:val="center"/>
            <w:hideMark/>
          </w:tcPr>
          <w:p w14:paraId="66224AA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C96A37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A0ABC7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8EC00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0D0E43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8CF1E1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8A69D7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E90E6F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7FA99E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3EF27E2" w14:textId="77777777" w:rsidR="006A435E" w:rsidRPr="0056017C" w:rsidRDefault="006A435E" w:rsidP="000A1E4C">
            <w:pPr>
              <w:rPr>
                <w:rFonts w:ascii="Calibri" w:hAnsi="Calibri"/>
                <w:color w:val="000000"/>
                <w:szCs w:val="22"/>
              </w:rPr>
            </w:pPr>
            <w:r w:rsidRPr="0056017C">
              <w:rPr>
                <w:rFonts w:ascii="Calibri" w:hAnsi="Calibri"/>
                <w:color w:val="000000"/>
                <w:szCs w:val="22"/>
              </w:rPr>
              <w:t>Not Started</w:t>
            </w:r>
          </w:p>
        </w:tc>
        <w:tc>
          <w:tcPr>
            <w:tcW w:w="581" w:type="pct"/>
            <w:tcBorders>
              <w:top w:val="nil"/>
              <w:left w:val="nil"/>
              <w:bottom w:val="single" w:sz="4" w:space="0" w:color="auto"/>
              <w:right w:val="single" w:sz="4" w:space="0" w:color="auto"/>
            </w:tcBorders>
            <w:shd w:val="clear" w:color="auto" w:fill="auto"/>
            <w:vAlign w:val="center"/>
            <w:hideMark/>
          </w:tcPr>
          <w:p w14:paraId="48D9D15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740879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19F74C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D5052A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D7FD8B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CAA9F1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50A84C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AF46D3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E0FE38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29788A1"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1A616E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6CF0DA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04A89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687977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ACB250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E581A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E16F23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F944B2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7145CA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334518F" w14:textId="77777777" w:rsidR="006A435E" w:rsidRPr="0056017C" w:rsidRDefault="006A435E" w:rsidP="000A1E4C">
            <w:pPr>
              <w:rPr>
                <w:rFonts w:ascii="Calibri" w:hAnsi="Calibri"/>
                <w:color w:val="000000"/>
                <w:szCs w:val="22"/>
              </w:rPr>
            </w:pPr>
            <w:r w:rsidRPr="0056017C">
              <w:rPr>
                <w:rFonts w:ascii="Calibri" w:hAnsi="Calibri"/>
                <w:color w:val="000000"/>
                <w:szCs w:val="22"/>
              </w:rPr>
              <w:t>Received</w:t>
            </w:r>
          </w:p>
        </w:tc>
        <w:tc>
          <w:tcPr>
            <w:tcW w:w="581" w:type="pct"/>
            <w:tcBorders>
              <w:top w:val="nil"/>
              <w:left w:val="nil"/>
              <w:bottom w:val="single" w:sz="4" w:space="0" w:color="auto"/>
              <w:right w:val="single" w:sz="4" w:space="0" w:color="auto"/>
            </w:tcBorders>
            <w:shd w:val="clear" w:color="auto" w:fill="auto"/>
            <w:vAlign w:val="center"/>
            <w:hideMark/>
          </w:tcPr>
          <w:p w14:paraId="2929A65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DDEB40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3ACCC9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7311C6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21BCF6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FF03B1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ECD0DD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157D9B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247125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B98B3C1"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0C34ECE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570073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5D1D1E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2D6D52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560C311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CC4390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39A93B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B9A0AAB"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F97EFC0"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2D58A58" w14:textId="77777777" w:rsidR="006A435E" w:rsidRPr="0056017C" w:rsidRDefault="006A435E" w:rsidP="000A1E4C">
            <w:pPr>
              <w:rPr>
                <w:rFonts w:ascii="Calibri" w:hAnsi="Calibri"/>
                <w:color w:val="000000"/>
                <w:szCs w:val="22"/>
              </w:rPr>
            </w:pPr>
            <w:r w:rsidRPr="0056017C">
              <w:rPr>
                <w:rFonts w:ascii="Calibri" w:hAnsi="Calibri"/>
                <w:color w:val="000000"/>
                <w:szCs w:val="22"/>
              </w:rPr>
              <w:t>Sent</w:t>
            </w:r>
          </w:p>
        </w:tc>
        <w:tc>
          <w:tcPr>
            <w:tcW w:w="581" w:type="pct"/>
            <w:tcBorders>
              <w:top w:val="nil"/>
              <w:left w:val="nil"/>
              <w:bottom w:val="single" w:sz="4" w:space="0" w:color="auto"/>
              <w:right w:val="single" w:sz="4" w:space="0" w:color="auto"/>
            </w:tcBorders>
            <w:shd w:val="clear" w:color="auto" w:fill="auto"/>
            <w:vAlign w:val="center"/>
            <w:hideMark/>
          </w:tcPr>
          <w:p w14:paraId="5529138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3DF1FC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1D2D7D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0AEC5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5BD1C49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96F083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A2C928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C210793"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484A44C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AFE361D" w14:textId="77777777" w:rsidR="006A435E" w:rsidRPr="0056017C" w:rsidRDefault="006A435E" w:rsidP="000A1E4C">
            <w:pPr>
              <w:rPr>
                <w:rFonts w:ascii="Calibri" w:hAnsi="Calibri"/>
                <w:color w:val="000000"/>
                <w:szCs w:val="22"/>
              </w:rPr>
            </w:pPr>
            <w:r w:rsidRPr="0056017C">
              <w:rPr>
                <w:rFonts w:ascii="Calibri" w:hAnsi="Calibri"/>
                <w:color w:val="000000"/>
                <w:szCs w:val="22"/>
              </w:rPr>
              <w:t>VHIC Print Status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756EADAE"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3209E06D" w14:textId="77777777" w:rsidR="006A435E" w:rsidRPr="0056017C" w:rsidRDefault="006A435E" w:rsidP="000A1E4C">
            <w:pPr>
              <w:rPr>
                <w:rFonts w:ascii="Calibri" w:hAnsi="Calibri"/>
                <w:color w:val="000000"/>
                <w:szCs w:val="22"/>
              </w:rPr>
            </w:pPr>
            <w:r w:rsidRPr="0056017C">
              <w:rPr>
                <w:rFonts w:ascii="Calibri" w:hAnsi="Calibri"/>
                <w:color w:val="000000"/>
                <w:szCs w:val="22"/>
              </w:rPr>
              <w:t>Cancelled</w:t>
            </w:r>
          </w:p>
        </w:tc>
        <w:tc>
          <w:tcPr>
            <w:tcW w:w="581" w:type="pct"/>
            <w:tcBorders>
              <w:top w:val="nil"/>
              <w:left w:val="nil"/>
              <w:bottom w:val="single" w:sz="4" w:space="0" w:color="auto"/>
              <w:right w:val="single" w:sz="4" w:space="0" w:color="auto"/>
            </w:tcBorders>
            <w:shd w:val="clear" w:color="auto" w:fill="auto"/>
            <w:vAlign w:val="center"/>
            <w:hideMark/>
          </w:tcPr>
          <w:p w14:paraId="3FF384F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C401F7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303F3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0992AC7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5AEF915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3A7D2A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40B200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43CC7B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AC7111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1E6CBF7" w14:textId="77777777" w:rsidR="006A435E" w:rsidRPr="0056017C" w:rsidRDefault="006A435E" w:rsidP="000A1E4C">
            <w:pPr>
              <w:rPr>
                <w:rFonts w:ascii="Calibri" w:hAnsi="Calibri"/>
                <w:color w:val="000000"/>
                <w:szCs w:val="22"/>
              </w:rPr>
            </w:pPr>
            <w:r w:rsidRPr="0056017C">
              <w:rPr>
                <w:rFonts w:ascii="Calibri" w:hAnsi="Calibri"/>
                <w:color w:val="000000"/>
                <w:szCs w:val="22"/>
              </w:rPr>
              <w:t>Error</w:t>
            </w:r>
          </w:p>
        </w:tc>
        <w:tc>
          <w:tcPr>
            <w:tcW w:w="581" w:type="pct"/>
            <w:tcBorders>
              <w:top w:val="nil"/>
              <w:left w:val="nil"/>
              <w:bottom w:val="single" w:sz="4" w:space="0" w:color="auto"/>
              <w:right w:val="single" w:sz="4" w:space="0" w:color="auto"/>
            </w:tcBorders>
            <w:shd w:val="clear" w:color="auto" w:fill="auto"/>
            <w:vAlign w:val="center"/>
            <w:hideMark/>
          </w:tcPr>
          <w:p w14:paraId="5E2B6F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36E4BE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96354C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2B8516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2417A0A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97BF8F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BA5BC34"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9D98A6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99EAE8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799BA6B" w14:textId="77777777" w:rsidR="006A435E" w:rsidRPr="0056017C" w:rsidRDefault="006A435E" w:rsidP="000A1E4C">
            <w:pPr>
              <w:rPr>
                <w:rFonts w:ascii="Calibri" w:hAnsi="Calibri"/>
                <w:color w:val="000000"/>
                <w:szCs w:val="22"/>
              </w:rPr>
            </w:pPr>
            <w:r w:rsidRPr="0056017C">
              <w:rPr>
                <w:rFonts w:ascii="Calibri" w:hAnsi="Calibri"/>
                <w:color w:val="000000"/>
                <w:szCs w:val="22"/>
              </w:rPr>
              <w:t>Mailed</w:t>
            </w:r>
          </w:p>
        </w:tc>
        <w:tc>
          <w:tcPr>
            <w:tcW w:w="581" w:type="pct"/>
            <w:tcBorders>
              <w:top w:val="nil"/>
              <w:left w:val="nil"/>
              <w:bottom w:val="single" w:sz="4" w:space="0" w:color="auto"/>
              <w:right w:val="single" w:sz="4" w:space="0" w:color="auto"/>
            </w:tcBorders>
            <w:shd w:val="clear" w:color="auto" w:fill="auto"/>
            <w:vAlign w:val="center"/>
            <w:hideMark/>
          </w:tcPr>
          <w:p w14:paraId="0F918B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D92B5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03B3B1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B565F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BA55C9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1DECE8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3DA3A0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031E25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4C5207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97A33B2" w14:textId="77777777" w:rsidR="006A435E" w:rsidRPr="0056017C" w:rsidRDefault="006A435E" w:rsidP="000A1E4C">
            <w:pPr>
              <w:rPr>
                <w:rFonts w:ascii="Calibri" w:hAnsi="Calibri"/>
                <w:color w:val="000000"/>
                <w:szCs w:val="22"/>
              </w:rPr>
            </w:pPr>
            <w:r w:rsidRPr="0056017C">
              <w:rPr>
                <w:rFonts w:ascii="Calibri" w:hAnsi="Calibri"/>
                <w:color w:val="000000"/>
                <w:szCs w:val="22"/>
              </w:rPr>
              <w:t>Not Started</w:t>
            </w:r>
          </w:p>
        </w:tc>
        <w:tc>
          <w:tcPr>
            <w:tcW w:w="581" w:type="pct"/>
            <w:tcBorders>
              <w:top w:val="nil"/>
              <w:left w:val="nil"/>
              <w:bottom w:val="single" w:sz="4" w:space="0" w:color="auto"/>
              <w:right w:val="single" w:sz="4" w:space="0" w:color="auto"/>
            </w:tcBorders>
            <w:shd w:val="clear" w:color="auto" w:fill="auto"/>
            <w:vAlign w:val="center"/>
            <w:hideMark/>
          </w:tcPr>
          <w:p w14:paraId="001DE05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5338D8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5C8F81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9E26B3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3E381FB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A26215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6A062F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5F22C6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69EA59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F446057"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4D30971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C210AA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AA24C1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F4EA4C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4714B25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009E4E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E859DA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200814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86C847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6227A59" w14:textId="77777777" w:rsidR="006A435E" w:rsidRPr="0056017C" w:rsidRDefault="006A435E" w:rsidP="000A1E4C">
            <w:pPr>
              <w:rPr>
                <w:rFonts w:ascii="Calibri" w:hAnsi="Calibri"/>
                <w:color w:val="000000"/>
                <w:szCs w:val="22"/>
              </w:rPr>
            </w:pPr>
            <w:r w:rsidRPr="0056017C">
              <w:rPr>
                <w:rFonts w:ascii="Calibri" w:hAnsi="Calibri"/>
                <w:color w:val="000000"/>
                <w:szCs w:val="22"/>
              </w:rPr>
              <w:t>Received</w:t>
            </w:r>
          </w:p>
        </w:tc>
        <w:tc>
          <w:tcPr>
            <w:tcW w:w="581" w:type="pct"/>
            <w:tcBorders>
              <w:top w:val="nil"/>
              <w:left w:val="nil"/>
              <w:bottom w:val="single" w:sz="4" w:space="0" w:color="auto"/>
              <w:right w:val="single" w:sz="4" w:space="0" w:color="auto"/>
            </w:tcBorders>
            <w:shd w:val="clear" w:color="auto" w:fill="auto"/>
            <w:vAlign w:val="center"/>
            <w:hideMark/>
          </w:tcPr>
          <w:p w14:paraId="33BC718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F5B107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393A4A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221A64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2FF541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ED00CB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0659F8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6FD03C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386BE6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343A92B"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05BDCD7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D7FDE7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D874B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A5D1C6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01166CD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45A1F0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155766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5A685C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10677E9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6D70F39F" w14:textId="77777777" w:rsidR="006A435E" w:rsidRPr="0056017C" w:rsidRDefault="006A435E" w:rsidP="000A1E4C">
            <w:pPr>
              <w:rPr>
                <w:rFonts w:ascii="Calibri" w:hAnsi="Calibri"/>
                <w:color w:val="000000"/>
                <w:szCs w:val="22"/>
              </w:rPr>
            </w:pPr>
            <w:r w:rsidRPr="0056017C">
              <w:rPr>
                <w:rFonts w:ascii="Calibri" w:hAnsi="Calibri"/>
                <w:color w:val="000000"/>
                <w:szCs w:val="22"/>
              </w:rPr>
              <w:t>Sent</w:t>
            </w:r>
          </w:p>
        </w:tc>
        <w:tc>
          <w:tcPr>
            <w:tcW w:w="581" w:type="pct"/>
            <w:tcBorders>
              <w:top w:val="nil"/>
              <w:left w:val="nil"/>
              <w:bottom w:val="single" w:sz="4" w:space="0" w:color="auto"/>
              <w:right w:val="single" w:sz="4" w:space="0" w:color="auto"/>
            </w:tcBorders>
            <w:shd w:val="clear" w:color="auto" w:fill="auto"/>
            <w:vAlign w:val="center"/>
            <w:hideMark/>
          </w:tcPr>
          <w:p w14:paraId="213F098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A5C858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A7BB34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699BB2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vAlign w:val="center"/>
            <w:hideMark/>
          </w:tcPr>
          <w:p w14:paraId="22AEAE6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2646A7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1CCFADF"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6AB3996"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17B9C82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FC117FA" w14:textId="77777777" w:rsidR="006A435E" w:rsidRPr="0056017C" w:rsidRDefault="006A435E" w:rsidP="000A1E4C">
            <w:pPr>
              <w:rPr>
                <w:rFonts w:ascii="Calibri" w:hAnsi="Calibri"/>
                <w:color w:val="000000"/>
                <w:szCs w:val="22"/>
              </w:rPr>
            </w:pPr>
            <w:r w:rsidRPr="0056017C">
              <w:rPr>
                <w:rFonts w:ascii="Calibri" w:hAnsi="Calibri"/>
                <w:color w:val="000000"/>
                <w:szCs w:val="22"/>
              </w:rPr>
              <w:t>VHIC Print Status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4DC198ED"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1714A467" w14:textId="77777777" w:rsidR="006A435E" w:rsidRPr="0056017C" w:rsidRDefault="006A435E" w:rsidP="000A1E4C">
            <w:pPr>
              <w:rPr>
                <w:rFonts w:ascii="Calibri" w:hAnsi="Calibri"/>
                <w:color w:val="000000"/>
                <w:szCs w:val="22"/>
              </w:rPr>
            </w:pPr>
            <w:r w:rsidRPr="0056017C">
              <w:rPr>
                <w:rFonts w:ascii="Calibri" w:hAnsi="Calibri"/>
                <w:color w:val="000000"/>
                <w:szCs w:val="22"/>
              </w:rPr>
              <w:t>Cancelled</w:t>
            </w:r>
          </w:p>
        </w:tc>
        <w:tc>
          <w:tcPr>
            <w:tcW w:w="581" w:type="pct"/>
            <w:tcBorders>
              <w:top w:val="nil"/>
              <w:left w:val="nil"/>
              <w:bottom w:val="single" w:sz="4" w:space="0" w:color="auto"/>
              <w:right w:val="single" w:sz="4" w:space="0" w:color="auto"/>
            </w:tcBorders>
            <w:shd w:val="clear" w:color="auto" w:fill="auto"/>
            <w:vAlign w:val="center"/>
            <w:hideMark/>
          </w:tcPr>
          <w:p w14:paraId="0DF3B0E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8D64B3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3010206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75B8A5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47BF752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6FD8A9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691276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D3F393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D8382D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93E8BD5" w14:textId="77777777" w:rsidR="006A435E" w:rsidRPr="0056017C" w:rsidRDefault="006A435E" w:rsidP="000A1E4C">
            <w:pPr>
              <w:rPr>
                <w:rFonts w:ascii="Calibri" w:hAnsi="Calibri"/>
                <w:color w:val="000000"/>
                <w:szCs w:val="22"/>
              </w:rPr>
            </w:pPr>
            <w:r w:rsidRPr="0056017C">
              <w:rPr>
                <w:rFonts w:ascii="Calibri" w:hAnsi="Calibri"/>
                <w:color w:val="000000"/>
                <w:szCs w:val="22"/>
              </w:rPr>
              <w:t>Error</w:t>
            </w:r>
          </w:p>
        </w:tc>
        <w:tc>
          <w:tcPr>
            <w:tcW w:w="581" w:type="pct"/>
            <w:tcBorders>
              <w:top w:val="nil"/>
              <w:left w:val="nil"/>
              <w:bottom w:val="single" w:sz="4" w:space="0" w:color="auto"/>
              <w:right w:val="single" w:sz="4" w:space="0" w:color="auto"/>
            </w:tcBorders>
            <w:shd w:val="clear" w:color="auto" w:fill="auto"/>
            <w:vAlign w:val="center"/>
            <w:hideMark/>
          </w:tcPr>
          <w:p w14:paraId="3F87202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DEA483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5FE17F6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68E29F2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5900DFE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19B86D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1E3E09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9A225F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C9826E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3418B359" w14:textId="77777777" w:rsidR="006A435E" w:rsidRPr="0056017C" w:rsidRDefault="006A435E" w:rsidP="000A1E4C">
            <w:pPr>
              <w:rPr>
                <w:rFonts w:ascii="Calibri" w:hAnsi="Calibri"/>
                <w:color w:val="000000"/>
                <w:szCs w:val="22"/>
              </w:rPr>
            </w:pPr>
            <w:r w:rsidRPr="0056017C">
              <w:rPr>
                <w:rFonts w:ascii="Calibri" w:hAnsi="Calibri"/>
                <w:color w:val="000000"/>
                <w:szCs w:val="22"/>
              </w:rPr>
              <w:t>Mailed</w:t>
            </w:r>
          </w:p>
        </w:tc>
        <w:tc>
          <w:tcPr>
            <w:tcW w:w="581" w:type="pct"/>
            <w:tcBorders>
              <w:top w:val="nil"/>
              <w:left w:val="nil"/>
              <w:bottom w:val="single" w:sz="4" w:space="0" w:color="auto"/>
              <w:right w:val="single" w:sz="4" w:space="0" w:color="auto"/>
            </w:tcBorders>
            <w:shd w:val="clear" w:color="auto" w:fill="auto"/>
            <w:vAlign w:val="center"/>
            <w:hideMark/>
          </w:tcPr>
          <w:p w14:paraId="32A531D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6764DD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394FC3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059B711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374D526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C5FCA6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1FA9B1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4E2B527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F07DB86"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B7D8F47" w14:textId="77777777" w:rsidR="006A435E" w:rsidRPr="0056017C" w:rsidRDefault="006A435E" w:rsidP="000A1E4C">
            <w:pPr>
              <w:rPr>
                <w:rFonts w:ascii="Calibri" w:hAnsi="Calibri"/>
                <w:color w:val="000000"/>
                <w:szCs w:val="22"/>
              </w:rPr>
            </w:pPr>
            <w:r w:rsidRPr="0056017C">
              <w:rPr>
                <w:rFonts w:ascii="Calibri" w:hAnsi="Calibri"/>
                <w:color w:val="000000"/>
                <w:szCs w:val="22"/>
              </w:rPr>
              <w:t>Not Started</w:t>
            </w:r>
          </w:p>
        </w:tc>
        <w:tc>
          <w:tcPr>
            <w:tcW w:w="581" w:type="pct"/>
            <w:tcBorders>
              <w:top w:val="nil"/>
              <w:left w:val="nil"/>
              <w:bottom w:val="single" w:sz="4" w:space="0" w:color="auto"/>
              <w:right w:val="single" w:sz="4" w:space="0" w:color="auto"/>
            </w:tcBorders>
            <w:shd w:val="clear" w:color="auto" w:fill="auto"/>
            <w:vAlign w:val="center"/>
            <w:hideMark/>
          </w:tcPr>
          <w:p w14:paraId="3AEE6A5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772536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27F5D74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1D4FADB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14C8C5F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55F3E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DB379F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61CAB3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4E1C32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408D5BD"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31FC5F0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9D7095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098EB22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4255C16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6EE8BB6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16AEA8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D895F0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95B7CA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5CA172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54E69F50" w14:textId="77777777" w:rsidR="006A435E" w:rsidRPr="0056017C" w:rsidRDefault="006A435E" w:rsidP="000A1E4C">
            <w:pPr>
              <w:rPr>
                <w:rFonts w:ascii="Calibri" w:hAnsi="Calibri"/>
                <w:color w:val="000000"/>
                <w:szCs w:val="22"/>
              </w:rPr>
            </w:pPr>
            <w:r w:rsidRPr="0056017C">
              <w:rPr>
                <w:rFonts w:ascii="Calibri" w:hAnsi="Calibri"/>
                <w:color w:val="000000"/>
                <w:szCs w:val="22"/>
              </w:rPr>
              <w:t>Received</w:t>
            </w:r>
          </w:p>
        </w:tc>
        <w:tc>
          <w:tcPr>
            <w:tcW w:w="581" w:type="pct"/>
            <w:tcBorders>
              <w:top w:val="nil"/>
              <w:left w:val="nil"/>
              <w:bottom w:val="single" w:sz="4" w:space="0" w:color="auto"/>
              <w:right w:val="single" w:sz="4" w:space="0" w:color="auto"/>
            </w:tcBorders>
            <w:shd w:val="clear" w:color="auto" w:fill="auto"/>
            <w:vAlign w:val="center"/>
            <w:hideMark/>
          </w:tcPr>
          <w:p w14:paraId="2E7A94B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FA8AD8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751563C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50A217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755DD8E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C56EB3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03F703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A0FCAD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AE65E06"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2B1C892"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3968725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6F648C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6152820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35527BD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3865BD4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21AFBE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07029D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CC1B66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1E7EF93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82A7EA2" w14:textId="77777777" w:rsidR="006A435E" w:rsidRPr="0056017C" w:rsidRDefault="006A435E" w:rsidP="000A1E4C">
            <w:pPr>
              <w:rPr>
                <w:rFonts w:ascii="Calibri" w:hAnsi="Calibri"/>
                <w:color w:val="000000"/>
                <w:szCs w:val="22"/>
              </w:rPr>
            </w:pPr>
            <w:r w:rsidRPr="0056017C">
              <w:rPr>
                <w:rFonts w:ascii="Calibri" w:hAnsi="Calibri"/>
                <w:color w:val="000000"/>
                <w:szCs w:val="22"/>
              </w:rPr>
              <w:t>Sent</w:t>
            </w:r>
          </w:p>
        </w:tc>
        <w:tc>
          <w:tcPr>
            <w:tcW w:w="581" w:type="pct"/>
            <w:tcBorders>
              <w:top w:val="nil"/>
              <w:left w:val="nil"/>
              <w:bottom w:val="single" w:sz="4" w:space="0" w:color="auto"/>
              <w:right w:val="single" w:sz="4" w:space="0" w:color="auto"/>
            </w:tcBorders>
            <w:shd w:val="clear" w:color="auto" w:fill="auto"/>
            <w:vAlign w:val="center"/>
            <w:hideMark/>
          </w:tcPr>
          <w:p w14:paraId="6148B84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DD3960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792F508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2731178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1611AD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5509BA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0136441"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A00E9BB"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3CEE95E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2F9E9BA" w14:textId="77777777" w:rsidR="006A435E" w:rsidRPr="0056017C" w:rsidRDefault="006A435E" w:rsidP="000A1E4C">
            <w:pPr>
              <w:rPr>
                <w:rFonts w:ascii="Calibri" w:hAnsi="Calibri"/>
                <w:color w:val="000000"/>
                <w:szCs w:val="22"/>
              </w:rPr>
            </w:pPr>
            <w:r w:rsidRPr="0056017C">
              <w:rPr>
                <w:rFonts w:ascii="Calibri" w:hAnsi="Calibri"/>
                <w:color w:val="000000"/>
                <w:szCs w:val="22"/>
              </w:rPr>
              <w:t>VHIC Print Status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288875CA"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161B8B78" w14:textId="77777777" w:rsidR="006A435E" w:rsidRPr="0056017C" w:rsidRDefault="006A435E" w:rsidP="000A1E4C">
            <w:pPr>
              <w:rPr>
                <w:rFonts w:ascii="Calibri" w:hAnsi="Calibri"/>
                <w:color w:val="000000"/>
                <w:szCs w:val="22"/>
              </w:rPr>
            </w:pPr>
            <w:r w:rsidRPr="0056017C">
              <w:rPr>
                <w:rFonts w:ascii="Calibri" w:hAnsi="Calibri"/>
                <w:color w:val="000000"/>
                <w:szCs w:val="22"/>
              </w:rPr>
              <w:t>Cancelled</w:t>
            </w:r>
          </w:p>
        </w:tc>
        <w:tc>
          <w:tcPr>
            <w:tcW w:w="581" w:type="pct"/>
            <w:tcBorders>
              <w:top w:val="nil"/>
              <w:left w:val="nil"/>
              <w:bottom w:val="single" w:sz="4" w:space="0" w:color="auto"/>
              <w:right w:val="single" w:sz="4" w:space="0" w:color="auto"/>
            </w:tcBorders>
            <w:shd w:val="clear" w:color="auto" w:fill="auto"/>
            <w:vAlign w:val="center"/>
            <w:hideMark/>
          </w:tcPr>
          <w:p w14:paraId="39C2403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C25DAE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034C1C8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19F0031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7B3A09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12393E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40B896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7F8CE1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F0699FA"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B4DD4F4" w14:textId="77777777" w:rsidR="006A435E" w:rsidRPr="0056017C" w:rsidRDefault="006A435E" w:rsidP="000A1E4C">
            <w:pPr>
              <w:rPr>
                <w:rFonts w:ascii="Calibri" w:hAnsi="Calibri"/>
                <w:color w:val="000000"/>
                <w:szCs w:val="22"/>
              </w:rPr>
            </w:pPr>
            <w:r w:rsidRPr="0056017C">
              <w:rPr>
                <w:rFonts w:ascii="Calibri" w:hAnsi="Calibri"/>
                <w:color w:val="000000"/>
                <w:szCs w:val="22"/>
              </w:rPr>
              <w:t>Error</w:t>
            </w:r>
          </w:p>
        </w:tc>
        <w:tc>
          <w:tcPr>
            <w:tcW w:w="581" w:type="pct"/>
            <w:tcBorders>
              <w:top w:val="nil"/>
              <w:left w:val="nil"/>
              <w:bottom w:val="single" w:sz="4" w:space="0" w:color="auto"/>
              <w:right w:val="single" w:sz="4" w:space="0" w:color="auto"/>
            </w:tcBorders>
            <w:shd w:val="clear" w:color="auto" w:fill="auto"/>
            <w:vAlign w:val="center"/>
            <w:hideMark/>
          </w:tcPr>
          <w:p w14:paraId="43EF52E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F4C65F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40EFE2A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4DD8316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79EB665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6C1634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F277EE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9A39ECB"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50FB22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6335FC8" w14:textId="77777777" w:rsidR="006A435E" w:rsidRPr="0056017C" w:rsidRDefault="006A435E" w:rsidP="000A1E4C">
            <w:pPr>
              <w:rPr>
                <w:rFonts w:ascii="Calibri" w:hAnsi="Calibri"/>
                <w:color w:val="000000"/>
                <w:szCs w:val="22"/>
              </w:rPr>
            </w:pPr>
            <w:r w:rsidRPr="0056017C">
              <w:rPr>
                <w:rFonts w:ascii="Calibri" w:hAnsi="Calibri"/>
                <w:color w:val="000000"/>
                <w:szCs w:val="22"/>
              </w:rPr>
              <w:t>Mailed</w:t>
            </w:r>
          </w:p>
        </w:tc>
        <w:tc>
          <w:tcPr>
            <w:tcW w:w="581" w:type="pct"/>
            <w:tcBorders>
              <w:top w:val="nil"/>
              <w:left w:val="nil"/>
              <w:bottom w:val="single" w:sz="4" w:space="0" w:color="auto"/>
              <w:right w:val="single" w:sz="4" w:space="0" w:color="auto"/>
            </w:tcBorders>
            <w:shd w:val="clear" w:color="auto" w:fill="auto"/>
            <w:vAlign w:val="center"/>
            <w:hideMark/>
          </w:tcPr>
          <w:p w14:paraId="2BEE6A0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466577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535A68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641608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552107B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F30D34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01BB8B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93B36E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1FB652D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30943BC0" w14:textId="77777777" w:rsidR="006A435E" w:rsidRPr="0056017C" w:rsidRDefault="006A435E" w:rsidP="000A1E4C">
            <w:pPr>
              <w:rPr>
                <w:rFonts w:ascii="Calibri" w:hAnsi="Calibri"/>
                <w:color w:val="000000"/>
                <w:szCs w:val="22"/>
              </w:rPr>
            </w:pPr>
            <w:r w:rsidRPr="0056017C">
              <w:rPr>
                <w:rFonts w:ascii="Calibri" w:hAnsi="Calibri"/>
                <w:color w:val="000000"/>
                <w:szCs w:val="22"/>
              </w:rPr>
              <w:t>Not Started</w:t>
            </w:r>
          </w:p>
        </w:tc>
        <w:tc>
          <w:tcPr>
            <w:tcW w:w="581" w:type="pct"/>
            <w:tcBorders>
              <w:top w:val="nil"/>
              <w:left w:val="nil"/>
              <w:bottom w:val="single" w:sz="4" w:space="0" w:color="auto"/>
              <w:right w:val="single" w:sz="4" w:space="0" w:color="auto"/>
            </w:tcBorders>
            <w:shd w:val="clear" w:color="auto" w:fill="auto"/>
            <w:vAlign w:val="center"/>
            <w:hideMark/>
          </w:tcPr>
          <w:p w14:paraId="41C4F91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C948DA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2A0AC5D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7A53925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7322861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E7E58A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4B7138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28AFBBB"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8E8234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4C9F302A" w14:textId="77777777" w:rsidR="006A435E" w:rsidRPr="0056017C" w:rsidRDefault="006A435E" w:rsidP="000A1E4C">
            <w:pPr>
              <w:rPr>
                <w:rFonts w:ascii="Calibri" w:hAnsi="Calibri"/>
                <w:color w:val="000000"/>
                <w:szCs w:val="22"/>
              </w:rPr>
            </w:pPr>
            <w:r w:rsidRPr="0056017C">
              <w:rPr>
                <w:rFonts w:ascii="Calibri" w:hAnsi="Calibri"/>
                <w:color w:val="000000"/>
                <w:szCs w:val="22"/>
              </w:rPr>
              <w:t>Pending</w:t>
            </w:r>
          </w:p>
        </w:tc>
        <w:tc>
          <w:tcPr>
            <w:tcW w:w="581" w:type="pct"/>
            <w:tcBorders>
              <w:top w:val="nil"/>
              <w:left w:val="nil"/>
              <w:bottom w:val="single" w:sz="4" w:space="0" w:color="auto"/>
              <w:right w:val="single" w:sz="4" w:space="0" w:color="auto"/>
            </w:tcBorders>
            <w:shd w:val="clear" w:color="auto" w:fill="auto"/>
            <w:vAlign w:val="center"/>
            <w:hideMark/>
          </w:tcPr>
          <w:p w14:paraId="1207AA6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B200D0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27A08B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5512A6A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479103E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14F929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8BE727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E75F59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E5C8FB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002D0FA" w14:textId="77777777" w:rsidR="006A435E" w:rsidRPr="0056017C" w:rsidRDefault="006A435E" w:rsidP="000A1E4C">
            <w:pPr>
              <w:rPr>
                <w:rFonts w:ascii="Calibri" w:hAnsi="Calibri"/>
                <w:color w:val="000000"/>
                <w:szCs w:val="22"/>
              </w:rPr>
            </w:pPr>
            <w:r w:rsidRPr="0056017C">
              <w:rPr>
                <w:rFonts w:ascii="Calibri" w:hAnsi="Calibri"/>
                <w:color w:val="000000"/>
                <w:szCs w:val="22"/>
              </w:rPr>
              <w:t>Received</w:t>
            </w:r>
          </w:p>
        </w:tc>
        <w:tc>
          <w:tcPr>
            <w:tcW w:w="581" w:type="pct"/>
            <w:tcBorders>
              <w:top w:val="nil"/>
              <w:left w:val="nil"/>
              <w:bottom w:val="single" w:sz="4" w:space="0" w:color="auto"/>
              <w:right w:val="single" w:sz="4" w:space="0" w:color="auto"/>
            </w:tcBorders>
            <w:shd w:val="clear" w:color="auto" w:fill="auto"/>
            <w:vAlign w:val="center"/>
            <w:hideMark/>
          </w:tcPr>
          <w:p w14:paraId="5717CAB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6C84AF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0CF0849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021BDB7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01C0388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64679E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5795FFF"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D3B221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097AFC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63F8D49" w14:textId="77777777" w:rsidR="006A435E" w:rsidRPr="0056017C" w:rsidRDefault="006A435E" w:rsidP="000A1E4C">
            <w:pPr>
              <w:rPr>
                <w:rFonts w:ascii="Calibri" w:hAnsi="Calibri"/>
                <w:color w:val="000000"/>
                <w:szCs w:val="22"/>
              </w:rPr>
            </w:pPr>
            <w:r w:rsidRPr="0056017C">
              <w:rPr>
                <w:rFonts w:ascii="Calibri" w:hAnsi="Calibri"/>
                <w:color w:val="000000"/>
                <w:szCs w:val="22"/>
              </w:rPr>
              <w:t>Rejected</w:t>
            </w:r>
          </w:p>
        </w:tc>
        <w:tc>
          <w:tcPr>
            <w:tcW w:w="581" w:type="pct"/>
            <w:tcBorders>
              <w:top w:val="nil"/>
              <w:left w:val="nil"/>
              <w:bottom w:val="single" w:sz="4" w:space="0" w:color="auto"/>
              <w:right w:val="single" w:sz="4" w:space="0" w:color="auto"/>
            </w:tcBorders>
            <w:shd w:val="clear" w:color="auto" w:fill="auto"/>
            <w:vAlign w:val="center"/>
            <w:hideMark/>
          </w:tcPr>
          <w:p w14:paraId="1F1BE62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C58A48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3FACCAC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62EAFD5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6C04F6E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580B3A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CB1B707"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C6467F2"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2F46C2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5E51731" w14:textId="77777777" w:rsidR="006A435E" w:rsidRPr="0056017C" w:rsidRDefault="006A435E" w:rsidP="000A1E4C">
            <w:pPr>
              <w:rPr>
                <w:rFonts w:ascii="Calibri" w:hAnsi="Calibri"/>
                <w:color w:val="000000"/>
                <w:szCs w:val="22"/>
              </w:rPr>
            </w:pPr>
            <w:r w:rsidRPr="0056017C">
              <w:rPr>
                <w:rFonts w:ascii="Calibri" w:hAnsi="Calibri"/>
                <w:color w:val="000000"/>
                <w:szCs w:val="22"/>
              </w:rPr>
              <w:t>Sent</w:t>
            </w:r>
          </w:p>
        </w:tc>
        <w:tc>
          <w:tcPr>
            <w:tcW w:w="581" w:type="pct"/>
            <w:tcBorders>
              <w:top w:val="nil"/>
              <w:left w:val="nil"/>
              <w:bottom w:val="single" w:sz="4" w:space="0" w:color="auto"/>
              <w:right w:val="single" w:sz="4" w:space="0" w:color="auto"/>
            </w:tcBorders>
            <w:shd w:val="clear" w:color="auto" w:fill="auto"/>
            <w:vAlign w:val="center"/>
            <w:hideMark/>
          </w:tcPr>
          <w:p w14:paraId="40B7672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6FE01E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vAlign w:val="center"/>
            <w:hideMark/>
          </w:tcPr>
          <w:p w14:paraId="699C3C4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vAlign w:val="center"/>
            <w:hideMark/>
          </w:tcPr>
          <w:p w14:paraId="29C2756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vAlign w:val="center"/>
            <w:hideMark/>
          </w:tcPr>
          <w:p w14:paraId="241F781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64EEB9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F81CF08"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48C7954F"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Card Request Progress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2BB7C4A7"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w:t>
            </w:r>
            <w:r w:rsidRPr="0056017C">
              <w:rPr>
                <w:rFonts w:ascii="Calibri" w:hAnsi="Calibri"/>
                <w:b/>
                <w:bCs/>
                <w:color w:val="000000"/>
                <w:szCs w:val="22"/>
              </w:rPr>
              <w:t xml:space="preserve"> Request Progress</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4400030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8E432E5"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1F0406B"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0DFF9A30"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58155DB"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Request Progress National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6DC78427"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1A25C4F4"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360196F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60A334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05E6D6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19717C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5C78ED1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62C568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DE2DDD5"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1CAD890"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03B85428"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3652633"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Request Progress VISN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5A7722B4"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277B4BBA"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4014ED7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DE6F8B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0DFB84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1AD60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34D676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B854BC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3BFCAE2"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1812D9D"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033E141C"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FD71AB0"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Request Progress Facility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0A27C2E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326DFB01"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4043275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B48DD2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558922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11ECE25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47B36E6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99F66F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F19135C"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F962BBE"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510E18B4"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0087A14"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Request Progress Facility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204019F3"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56303A18"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13319B1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1186CB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10EB53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3C4BD76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44944A8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7FB5C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20E0D56"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24D67FFE"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Multiple Requests</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53F8FB81"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w:t>
            </w:r>
            <w:r w:rsidRPr="0056017C">
              <w:rPr>
                <w:rFonts w:ascii="Calibri" w:hAnsi="Calibri"/>
                <w:b/>
                <w:bCs/>
                <w:color w:val="000000"/>
                <w:szCs w:val="22"/>
              </w:rPr>
              <w:t xml:space="preserve"> Multiple Requests</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11D5619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BA547B6" w14:textId="77777777" w:rsidTr="000A1E4C">
        <w:trPr>
          <w:trHeight w:val="300"/>
        </w:trPr>
        <w:tc>
          <w:tcPr>
            <w:tcW w:w="582" w:type="pct"/>
            <w:tcBorders>
              <w:top w:val="nil"/>
              <w:left w:val="single" w:sz="4" w:space="0" w:color="auto"/>
              <w:bottom w:val="single" w:sz="4" w:space="0" w:color="auto"/>
              <w:right w:val="nil"/>
            </w:tcBorders>
            <w:shd w:val="clear" w:color="000000" w:fill="D9D9D9"/>
            <w:vAlign w:val="center"/>
            <w:hideMark/>
          </w:tcPr>
          <w:p w14:paraId="30228585"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Cards Requested</w:t>
            </w:r>
          </w:p>
        </w:tc>
        <w:tc>
          <w:tcPr>
            <w:tcW w:w="176" w:type="pct"/>
            <w:gridSpan w:val="2"/>
            <w:tcBorders>
              <w:top w:val="nil"/>
              <w:left w:val="nil"/>
              <w:bottom w:val="single" w:sz="4" w:space="0" w:color="auto"/>
              <w:right w:val="nil"/>
            </w:tcBorders>
            <w:shd w:val="clear" w:color="000000" w:fill="D9D9D9"/>
            <w:noWrap/>
            <w:vAlign w:val="center"/>
            <w:hideMark/>
          </w:tcPr>
          <w:p w14:paraId="3768FAA9"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957" w:type="pct"/>
            <w:gridSpan w:val="2"/>
            <w:tcBorders>
              <w:top w:val="nil"/>
              <w:left w:val="nil"/>
              <w:bottom w:val="single" w:sz="4" w:space="0" w:color="auto"/>
              <w:right w:val="nil"/>
            </w:tcBorders>
            <w:shd w:val="clear" w:color="000000" w:fill="D9D9D9"/>
            <w:noWrap/>
            <w:vAlign w:val="center"/>
            <w:hideMark/>
          </w:tcPr>
          <w:p w14:paraId="5164F9D7" w14:textId="77777777" w:rsidR="006A435E" w:rsidRPr="0056017C" w:rsidRDefault="006A435E" w:rsidP="000A1E4C">
            <w:pPr>
              <w:rPr>
                <w:rFonts w:ascii="Calibri" w:hAnsi="Calibri"/>
                <w:b/>
                <w:bCs/>
                <w:color w:val="000000"/>
                <w:szCs w:val="22"/>
              </w:rPr>
            </w:pPr>
            <w:r w:rsidRPr="0056017C">
              <w:rPr>
                <w:rFonts w:ascii="Calibri" w:hAnsi="Calibri"/>
                <w:color w:val="000000"/>
                <w:szCs w:val="22"/>
              </w:rPr>
              <w:t>(</w:t>
            </w:r>
            <w:r w:rsidRPr="0056017C">
              <w:rPr>
                <w:rFonts w:ascii="Calibri" w:hAnsi="Calibri"/>
                <w:b/>
                <w:bCs/>
                <w:color w:val="000000"/>
                <w:szCs w:val="22"/>
              </w:rPr>
              <w:t xml:space="preserve">Cards Requested </w:t>
            </w:r>
            <w:r w:rsidRPr="0056017C">
              <w:rPr>
                <w:rFonts w:ascii="Calibri" w:hAnsi="Calibri"/>
                <w:color w:val="000000"/>
                <w:szCs w:val="22"/>
              </w:rPr>
              <w:t>radio button)</w:t>
            </w:r>
          </w:p>
        </w:tc>
        <w:tc>
          <w:tcPr>
            <w:tcW w:w="649" w:type="pct"/>
            <w:tcBorders>
              <w:top w:val="nil"/>
              <w:left w:val="nil"/>
              <w:bottom w:val="single" w:sz="4" w:space="0" w:color="auto"/>
              <w:right w:val="nil"/>
            </w:tcBorders>
            <w:shd w:val="clear" w:color="000000" w:fill="D9D9D9"/>
            <w:noWrap/>
            <w:vAlign w:val="center"/>
            <w:hideMark/>
          </w:tcPr>
          <w:p w14:paraId="29D17BC8"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581" w:type="pct"/>
            <w:tcBorders>
              <w:top w:val="nil"/>
              <w:left w:val="nil"/>
              <w:bottom w:val="single" w:sz="4" w:space="0" w:color="auto"/>
              <w:right w:val="nil"/>
            </w:tcBorders>
            <w:shd w:val="clear" w:color="000000" w:fill="D9D9D9"/>
            <w:noWrap/>
            <w:vAlign w:val="bottom"/>
            <w:hideMark/>
          </w:tcPr>
          <w:p w14:paraId="648676DB"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824" w:type="pct"/>
            <w:gridSpan w:val="2"/>
            <w:tcBorders>
              <w:top w:val="nil"/>
              <w:left w:val="nil"/>
              <w:bottom w:val="single" w:sz="4" w:space="0" w:color="auto"/>
              <w:right w:val="nil"/>
            </w:tcBorders>
            <w:shd w:val="clear" w:color="000000" w:fill="D9D9D9"/>
            <w:noWrap/>
            <w:vAlign w:val="bottom"/>
            <w:hideMark/>
          </w:tcPr>
          <w:p w14:paraId="158A892D"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12" w:type="pct"/>
            <w:gridSpan w:val="2"/>
            <w:tcBorders>
              <w:top w:val="nil"/>
              <w:left w:val="nil"/>
              <w:bottom w:val="single" w:sz="4" w:space="0" w:color="auto"/>
              <w:right w:val="nil"/>
            </w:tcBorders>
            <w:shd w:val="clear" w:color="000000" w:fill="D9D9D9"/>
            <w:noWrap/>
            <w:vAlign w:val="bottom"/>
            <w:hideMark/>
          </w:tcPr>
          <w:p w14:paraId="7EBD401C"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99" w:type="pct"/>
            <w:tcBorders>
              <w:top w:val="nil"/>
              <w:left w:val="nil"/>
              <w:bottom w:val="single" w:sz="4" w:space="0" w:color="auto"/>
              <w:right w:val="nil"/>
            </w:tcBorders>
            <w:shd w:val="clear" w:color="000000" w:fill="D9D9D9"/>
            <w:noWrap/>
            <w:vAlign w:val="bottom"/>
            <w:hideMark/>
          </w:tcPr>
          <w:p w14:paraId="3D517E4A"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51" w:type="pct"/>
            <w:tcBorders>
              <w:top w:val="nil"/>
              <w:left w:val="nil"/>
              <w:bottom w:val="single" w:sz="4" w:space="0" w:color="auto"/>
              <w:right w:val="nil"/>
            </w:tcBorders>
            <w:shd w:val="clear" w:color="000000" w:fill="D9D9D9"/>
            <w:noWrap/>
            <w:vAlign w:val="bottom"/>
            <w:hideMark/>
          </w:tcPr>
          <w:p w14:paraId="7A66A9FB"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69" w:type="pct"/>
            <w:tcBorders>
              <w:top w:val="nil"/>
              <w:left w:val="nil"/>
              <w:bottom w:val="single" w:sz="4" w:space="0" w:color="auto"/>
              <w:right w:val="single" w:sz="4" w:space="0" w:color="auto"/>
            </w:tcBorders>
            <w:shd w:val="clear" w:color="000000" w:fill="D9D9D9"/>
            <w:noWrap/>
            <w:vAlign w:val="bottom"/>
            <w:hideMark/>
          </w:tcPr>
          <w:p w14:paraId="4F93FEDD"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r>
      <w:tr w:rsidR="006A435E" w:rsidRPr="0056017C" w14:paraId="0684E602"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EBD12BF"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737AF319"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3788C2E" w14:textId="77777777" w:rsidR="006A435E" w:rsidRPr="0056017C" w:rsidRDefault="006A435E" w:rsidP="000A1E4C">
            <w:pPr>
              <w:rPr>
                <w:rFonts w:ascii="Calibri" w:hAnsi="Calibri"/>
                <w:color w:val="000000"/>
                <w:szCs w:val="22"/>
              </w:rPr>
            </w:pPr>
            <w:r w:rsidRPr="0056017C">
              <w:rPr>
                <w:rFonts w:ascii="Calibri" w:hAnsi="Calibri"/>
                <w:color w:val="000000"/>
                <w:szCs w:val="22"/>
              </w:rPr>
              <w:t>VHIC Summary Report for Number of Cards Requested</w:t>
            </w:r>
          </w:p>
        </w:tc>
        <w:tc>
          <w:tcPr>
            <w:tcW w:w="957" w:type="pct"/>
            <w:gridSpan w:val="2"/>
            <w:tcBorders>
              <w:top w:val="nil"/>
              <w:left w:val="nil"/>
              <w:bottom w:val="single" w:sz="4" w:space="0" w:color="auto"/>
              <w:right w:val="single" w:sz="4" w:space="0" w:color="auto"/>
            </w:tcBorders>
            <w:shd w:val="clear" w:color="auto" w:fill="auto"/>
            <w:vAlign w:val="center"/>
            <w:hideMark/>
          </w:tcPr>
          <w:p w14:paraId="32A6960E"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3BD76CA8"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2702D2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4809C3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4F4BCA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BF6E72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A0EA6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F1FD6A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9A7F994"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ECD00E4"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47D6F0EF"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C1E78EF" w14:textId="77777777" w:rsidR="006A435E" w:rsidRPr="0056017C" w:rsidRDefault="006A435E" w:rsidP="000A1E4C">
            <w:pPr>
              <w:rPr>
                <w:rFonts w:ascii="Calibri" w:hAnsi="Calibri"/>
                <w:color w:val="000000"/>
                <w:szCs w:val="22"/>
              </w:rPr>
            </w:pPr>
            <w:r w:rsidRPr="0056017C">
              <w:rPr>
                <w:rFonts w:ascii="Calibri" w:hAnsi="Calibri"/>
                <w:color w:val="000000"/>
                <w:szCs w:val="22"/>
              </w:rPr>
              <w:t>VHIC Summary Report for Number of Cards Requested</w:t>
            </w:r>
          </w:p>
        </w:tc>
        <w:tc>
          <w:tcPr>
            <w:tcW w:w="957" w:type="pct"/>
            <w:gridSpan w:val="2"/>
            <w:tcBorders>
              <w:top w:val="nil"/>
              <w:left w:val="nil"/>
              <w:bottom w:val="single" w:sz="4" w:space="0" w:color="auto"/>
              <w:right w:val="single" w:sz="4" w:space="0" w:color="auto"/>
            </w:tcBorders>
            <w:shd w:val="clear" w:color="auto" w:fill="auto"/>
            <w:vAlign w:val="center"/>
            <w:hideMark/>
          </w:tcPr>
          <w:p w14:paraId="28123E52"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5EED8CEE"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A4468B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D712D2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9DE561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1995BD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236421E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374EDE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E02266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BE5E801"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lastRenderedPageBreak/>
              <w:t>Facility</w:t>
            </w:r>
          </w:p>
        </w:tc>
      </w:tr>
      <w:tr w:rsidR="006A435E" w:rsidRPr="0056017C" w14:paraId="0C9E1680"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3885EE4" w14:textId="77777777" w:rsidR="006A435E" w:rsidRPr="0056017C" w:rsidRDefault="006A435E" w:rsidP="000A1E4C">
            <w:pPr>
              <w:rPr>
                <w:rFonts w:ascii="Calibri" w:hAnsi="Calibri"/>
                <w:color w:val="000000"/>
                <w:szCs w:val="22"/>
              </w:rPr>
            </w:pPr>
            <w:r w:rsidRPr="0056017C">
              <w:rPr>
                <w:rFonts w:ascii="Calibri" w:hAnsi="Calibri"/>
                <w:color w:val="000000"/>
                <w:szCs w:val="22"/>
              </w:rPr>
              <w:t>VHIC Detailed Report for Number of Cards Requested</w:t>
            </w:r>
          </w:p>
        </w:tc>
        <w:tc>
          <w:tcPr>
            <w:tcW w:w="957" w:type="pct"/>
            <w:gridSpan w:val="2"/>
            <w:tcBorders>
              <w:top w:val="nil"/>
              <w:left w:val="nil"/>
              <w:bottom w:val="single" w:sz="4" w:space="0" w:color="auto"/>
              <w:right w:val="single" w:sz="4" w:space="0" w:color="auto"/>
            </w:tcBorders>
            <w:shd w:val="clear" w:color="auto" w:fill="auto"/>
            <w:vAlign w:val="center"/>
            <w:hideMark/>
          </w:tcPr>
          <w:p w14:paraId="71AD1503"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180BF92C"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1E62C1D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DB1FE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072398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7916D18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7B720DA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1837EA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7AA411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7D1D377"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79BA547F"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98FE66D" w14:textId="77777777" w:rsidR="006A435E" w:rsidRPr="0056017C" w:rsidRDefault="006A435E" w:rsidP="000A1E4C">
            <w:pPr>
              <w:rPr>
                <w:rFonts w:ascii="Calibri" w:hAnsi="Calibri"/>
                <w:color w:val="000000"/>
                <w:szCs w:val="22"/>
              </w:rPr>
            </w:pPr>
            <w:r w:rsidRPr="0056017C">
              <w:rPr>
                <w:rFonts w:ascii="Calibri" w:hAnsi="Calibri"/>
                <w:color w:val="000000"/>
                <w:szCs w:val="22"/>
              </w:rPr>
              <w:t>VHIC Facility Detail Report for Number of Cards Requested</w:t>
            </w:r>
          </w:p>
        </w:tc>
        <w:tc>
          <w:tcPr>
            <w:tcW w:w="957" w:type="pct"/>
            <w:gridSpan w:val="2"/>
            <w:tcBorders>
              <w:top w:val="nil"/>
              <w:left w:val="nil"/>
              <w:bottom w:val="single" w:sz="4" w:space="0" w:color="auto"/>
              <w:right w:val="single" w:sz="4" w:space="0" w:color="auto"/>
            </w:tcBorders>
            <w:shd w:val="clear" w:color="auto" w:fill="auto"/>
            <w:vAlign w:val="center"/>
            <w:hideMark/>
          </w:tcPr>
          <w:p w14:paraId="4087999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2D1D412E"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65A421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FA5AD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20BE4C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D53A86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1D70BE5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943665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B00620E" w14:textId="77777777" w:rsidTr="000A1E4C">
        <w:trPr>
          <w:trHeight w:val="300"/>
        </w:trPr>
        <w:tc>
          <w:tcPr>
            <w:tcW w:w="582" w:type="pct"/>
            <w:tcBorders>
              <w:top w:val="nil"/>
              <w:left w:val="single" w:sz="4" w:space="0" w:color="auto"/>
              <w:bottom w:val="single" w:sz="4" w:space="0" w:color="auto"/>
              <w:right w:val="nil"/>
            </w:tcBorders>
            <w:shd w:val="clear" w:color="000000" w:fill="D9D9D9"/>
            <w:vAlign w:val="center"/>
            <w:hideMark/>
          </w:tcPr>
          <w:p w14:paraId="7C48891D"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Cards Mailed</w:t>
            </w:r>
          </w:p>
        </w:tc>
        <w:tc>
          <w:tcPr>
            <w:tcW w:w="176" w:type="pct"/>
            <w:gridSpan w:val="2"/>
            <w:tcBorders>
              <w:top w:val="nil"/>
              <w:left w:val="nil"/>
              <w:bottom w:val="single" w:sz="4" w:space="0" w:color="auto"/>
              <w:right w:val="nil"/>
            </w:tcBorders>
            <w:shd w:val="clear" w:color="000000" w:fill="D9D9D9"/>
            <w:noWrap/>
            <w:vAlign w:val="center"/>
            <w:hideMark/>
          </w:tcPr>
          <w:p w14:paraId="05C11CD8"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957" w:type="pct"/>
            <w:gridSpan w:val="2"/>
            <w:tcBorders>
              <w:top w:val="nil"/>
              <w:left w:val="nil"/>
              <w:bottom w:val="single" w:sz="4" w:space="0" w:color="auto"/>
              <w:right w:val="nil"/>
            </w:tcBorders>
            <w:shd w:val="clear" w:color="000000" w:fill="D9D9D9"/>
            <w:noWrap/>
            <w:vAlign w:val="center"/>
            <w:hideMark/>
          </w:tcPr>
          <w:p w14:paraId="5C7C2EF5" w14:textId="77777777" w:rsidR="006A435E" w:rsidRPr="0056017C" w:rsidRDefault="006A435E" w:rsidP="000A1E4C">
            <w:pPr>
              <w:rPr>
                <w:rFonts w:ascii="Calibri" w:hAnsi="Calibri"/>
                <w:b/>
                <w:bCs/>
                <w:color w:val="000000"/>
                <w:szCs w:val="22"/>
              </w:rPr>
            </w:pPr>
            <w:r w:rsidRPr="0056017C">
              <w:rPr>
                <w:rFonts w:ascii="Calibri" w:hAnsi="Calibri"/>
                <w:color w:val="000000"/>
                <w:szCs w:val="22"/>
              </w:rPr>
              <w:t>(</w:t>
            </w:r>
            <w:r w:rsidRPr="0056017C">
              <w:rPr>
                <w:rFonts w:ascii="Calibri" w:hAnsi="Calibri"/>
                <w:b/>
                <w:bCs/>
                <w:color w:val="000000"/>
                <w:szCs w:val="22"/>
              </w:rPr>
              <w:t xml:space="preserve">Cards Mailed </w:t>
            </w:r>
            <w:r w:rsidRPr="0056017C">
              <w:rPr>
                <w:rFonts w:ascii="Calibri" w:hAnsi="Calibri"/>
                <w:color w:val="000000"/>
                <w:szCs w:val="22"/>
              </w:rPr>
              <w:t>radio button)</w:t>
            </w:r>
          </w:p>
        </w:tc>
        <w:tc>
          <w:tcPr>
            <w:tcW w:w="649" w:type="pct"/>
            <w:tcBorders>
              <w:top w:val="nil"/>
              <w:left w:val="nil"/>
              <w:bottom w:val="single" w:sz="4" w:space="0" w:color="auto"/>
              <w:right w:val="nil"/>
            </w:tcBorders>
            <w:shd w:val="clear" w:color="000000" w:fill="D9D9D9"/>
            <w:noWrap/>
            <w:vAlign w:val="center"/>
            <w:hideMark/>
          </w:tcPr>
          <w:p w14:paraId="23225874"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581" w:type="pct"/>
            <w:tcBorders>
              <w:top w:val="nil"/>
              <w:left w:val="nil"/>
              <w:bottom w:val="single" w:sz="4" w:space="0" w:color="auto"/>
              <w:right w:val="nil"/>
            </w:tcBorders>
            <w:shd w:val="clear" w:color="000000" w:fill="D9D9D9"/>
            <w:noWrap/>
            <w:vAlign w:val="bottom"/>
            <w:hideMark/>
          </w:tcPr>
          <w:p w14:paraId="77A81FBF"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824" w:type="pct"/>
            <w:gridSpan w:val="2"/>
            <w:tcBorders>
              <w:top w:val="nil"/>
              <w:left w:val="nil"/>
              <w:bottom w:val="single" w:sz="4" w:space="0" w:color="auto"/>
              <w:right w:val="nil"/>
            </w:tcBorders>
            <w:shd w:val="clear" w:color="000000" w:fill="D9D9D9"/>
            <w:noWrap/>
            <w:vAlign w:val="bottom"/>
            <w:hideMark/>
          </w:tcPr>
          <w:p w14:paraId="07D6D8C7"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12" w:type="pct"/>
            <w:gridSpan w:val="2"/>
            <w:tcBorders>
              <w:top w:val="nil"/>
              <w:left w:val="nil"/>
              <w:bottom w:val="single" w:sz="4" w:space="0" w:color="auto"/>
              <w:right w:val="nil"/>
            </w:tcBorders>
            <w:shd w:val="clear" w:color="000000" w:fill="D9D9D9"/>
            <w:noWrap/>
            <w:vAlign w:val="bottom"/>
            <w:hideMark/>
          </w:tcPr>
          <w:p w14:paraId="5846FD78"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99" w:type="pct"/>
            <w:tcBorders>
              <w:top w:val="nil"/>
              <w:left w:val="nil"/>
              <w:bottom w:val="single" w:sz="4" w:space="0" w:color="auto"/>
              <w:right w:val="nil"/>
            </w:tcBorders>
            <w:shd w:val="clear" w:color="000000" w:fill="D9D9D9"/>
            <w:noWrap/>
            <w:vAlign w:val="bottom"/>
            <w:hideMark/>
          </w:tcPr>
          <w:p w14:paraId="3676C0C2"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51" w:type="pct"/>
            <w:tcBorders>
              <w:top w:val="nil"/>
              <w:left w:val="nil"/>
              <w:bottom w:val="single" w:sz="4" w:space="0" w:color="auto"/>
              <w:right w:val="nil"/>
            </w:tcBorders>
            <w:shd w:val="clear" w:color="000000" w:fill="D9D9D9"/>
            <w:noWrap/>
            <w:vAlign w:val="bottom"/>
            <w:hideMark/>
          </w:tcPr>
          <w:p w14:paraId="04CD95FE"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69" w:type="pct"/>
            <w:tcBorders>
              <w:top w:val="nil"/>
              <w:left w:val="nil"/>
              <w:bottom w:val="single" w:sz="4" w:space="0" w:color="auto"/>
              <w:right w:val="single" w:sz="4" w:space="0" w:color="auto"/>
            </w:tcBorders>
            <w:shd w:val="clear" w:color="000000" w:fill="D9D9D9"/>
            <w:noWrap/>
            <w:vAlign w:val="bottom"/>
            <w:hideMark/>
          </w:tcPr>
          <w:p w14:paraId="5DFFD7A3"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r>
      <w:tr w:rsidR="006A435E" w:rsidRPr="0056017C" w14:paraId="5FF7DFDD"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8BE84C3"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77855BED"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35415E0" w14:textId="77777777" w:rsidR="006A435E" w:rsidRPr="0056017C" w:rsidRDefault="006A435E" w:rsidP="000A1E4C">
            <w:pPr>
              <w:rPr>
                <w:rFonts w:ascii="Calibri" w:hAnsi="Calibri"/>
                <w:color w:val="000000"/>
                <w:szCs w:val="22"/>
              </w:rPr>
            </w:pPr>
            <w:r w:rsidRPr="0056017C">
              <w:rPr>
                <w:rFonts w:ascii="Calibri" w:hAnsi="Calibri"/>
                <w:color w:val="000000"/>
                <w:szCs w:val="22"/>
              </w:rPr>
              <w:t>VHIC Summary Report for Number of Cards Requested</w:t>
            </w:r>
          </w:p>
        </w:tc>
        <w:tc>
          <w:tcPr>
            <w:tcW w:w="957" w:type="pct"/>
            <w:gridSpan w:val="2"/>
            <w:tcBorders>
              <w:top w:val="single" w:sz="4" w:space="0" w:color="auto"/>
              <w:left w:val="nil"/>
              <w:bottom w:val="single" w:sz="4" w:space="0" w:color="auto"/>
              <w:right w:val="single" w:sz="4" w:space="0" w:color="auto"/>
            </w:tcBorders>
            <w:shd w:val="clear" w:color="auto" w:fill="auto"/>
            <w:vAlign w:val="center"/>
            <w:hideMark/>
          </w:tcPr>
          <w:p w14:paraId="0BD7FE22"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single" w:sz="4" w:space="0" w:color="auto"/>
              <w:left w:val="nil"/>
              <w:bottom w:val="single" w:sz="4" w:space="0" w:color="auto"/>
              <w:right w:val="single" w:sz="4" w:space="0" w:color="auto"/>
            </w:tcBorders>
            <w:shd w:val="clear" w:color="auto" w:fill="auto"/>
            <w:noWrap/>
            <w:vAlign w:val="center"/>
            <w:hideMark/>
          </w:tcPr>
          <w:p w14:paraId="783D03F6"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57CDFB9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single" w:sz="4" w:space="0" w:color="auto"/>
              <w:left w:val="nil"/>
              <w:bottom w:val="single" w:sz="4" w:space="0" w:color="auto"/>
              <w:right w:val="single" w:sz="4" w:space="0" w:color="auto"/>
            </w:tcBorders>
            <w:shd w:val="clear" w:color="auto" w:fill="auto"/>
            <w:vAlign w:val="center"/>
            <w:hideMark/>
          </w:tcPr>
          <w:p w14:paraId="143A8AA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hideMark/>
          </w:tcPr>
          <w:p w14:paraId="24E51F1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14:paraId="04E6EF6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single" w:sz="4" w:space="0" w:color="auto"/>
              <w:left w:val="nil"/>
              <w:bottom w:val="single" w:sz="4" w:space="0" w:color="auto"/>
              <w:right w:val="single" w:sz="4" w:space="0" w:color="auto"/>
            </w:tcBorders>
            <w:shd w:val="clear" w:color="auto" w:fill="auto"/>
            <w:noWrap/>
            <w:vAlign w:val="center"/>
            <w:hideMark/>
          </w:tcPr>
          <w:p w14:paraId="2A7B1C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single" w:sz="4" w:space="0" w:color="auto"/>
              <w:left w:val="nil"/>
              <w:bottom w:val="single" w:sz="4" w:space="0" w:color="auto"/>
              <w:right w:val="single" w:sz="4" w:space="0" w:color="auto"/>
            </w:tcBorders>
            <w:shd w:val="clear" w:color="auto" w:fill="auto"/>
            <w:vAlign w:val="center"/>
            <w:hideMark/>
          </w:tcPr>
          <w:p w14:paraId="500C00B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EDAD23D"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2248A4F"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055F3F6B"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BC04A53" w14:textId="77777777" w:rsidR="006A435E" w:rsidRPr="0056017C" w:rsidRDefault="006A435E" w:rsidP="000A1E4C">
            <w:pPr>
              <w:rPr>
                <w:rFonts w:ascii="Calibri" w:hAnsi="Calibri"/>
                <w:color w:val="000000"/>
                <w:szCs w:val="22"/>
              </w:rPr>
            </w:pPr>
            <w:r w:rsidRPr="0056017C">
              <w:rPr>
                <w:rFonts w:ascii="Calibri" w:hAnsi="Calibri"/>
                <w:color w:val="000000"/>
                <w:szCs w:val="22"/>
              </w:rPr>
              <w:t>VHIC Summary Report for Number of Cards Requested</w:t>
            </w:r>
          </w:p>
        </w:tc>
        <w:tc>
          <w:tcPr>
            <w:tcW w:w="957" w:type="pct"/>
            <w:gridSpan w:val="2"/>
            <w:tcBorders>
              <w:top w:val="nil"/>
              <w:left w:val="nil"/>
              <w:bottom w:val="single" w:sz="4" w:space="0" w:color="auto"/>
              <w:right w:val="single" w:sz="4" w:space="0" w:color="auto"/>
            </w:tcBorders>
            <w:shd w:val="clear" w:color="auto" w:fill="auto"/>
            <w:vAlign w:val="center"/>
            <w:hideMark/>
          </w:tcPr>
          <w:p w14:paraId="6AF015A9"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177BE77D"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076C59E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2C12B2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7A0B71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B9D550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DD4060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9F7E02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1F1D430"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2109A07"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393E459D"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5660083" w14:textId="77777777" w:rsidR="006A435E" w:rsidRPr="0056017C" w:rsidRDefault="006A435E" w:rsidP="000A1E4C">
            <w:pPr>
              <w:rPr>
                <w:rFonts w:ascii="Calibri" w:hAnsi="Calibri"/>
                <w:color w:val="000000"/>
                <w:szCs w:val="22"/>
              </w:rPr>
            </w:pPr>
            <w:r w:rsidRPr="0056017C">
              <w:rPr>
                <w:rFonts w:ascii="Calibri" w:hAnsi="Calibri"/>
                <w:color w:val="000000"/>
                <w:szCs w:val="22"/>
              </w:rPr>
              <w:t>VHIC Detailed Report for Number of Cards Mailed</w:t>
            </w:r>
          </w:p>
        </w:tc>
        <w:tc>
          <w:tcPr>
            <w:tcW w:w="957" w:type="pct"/>
            <w:gridSpan w:val="2"/>
            <w:tcBorders>
              <w:top w:val="nil"/>
              <w:left w:val="nil"/>
              <w:bottom w:val="single" w:sz="4" w:space="0" w:color="auto"/>
              <w:right w:val="single" w:sz="4" w:space="0" w:color="auto"/>
            </w:tcBorders>
            <w:shd w:val="clear" w:color="auto" w:fill="auto"/>
            <w:vAlign w:val="center"/>
            <w:hideMark/>
          </w:tcPr>
          <w:p w14:paraId="652EA1F1"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49077A3C"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3EE927E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1AD06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5ED115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62C02F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01DC884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465321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39420E1"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501728C"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096B6AAF"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4BE1E2C" w14:textId="77777777" w:rsidR="006A435E" w:rsidRPr="0056017C" w:rsidRDefault="006A435E" w:rsidP="000A1E4C">
            <w:pPr>
              <w:rPr>
                <w:rFonts w:ascii="Calibri" w:hAnsi="Calibri"/>
                <w:color w:val="000000"/>
                <w:szCs w:val="22"/>
              </w:rPr>
            </w:pPr>
            <w:r w:rsidRPr="0056017C">
              <w:rPr>
                <w:rFonts w:ascii="Calibri" w:hAnsi="Calibri"/>
                <w:color w:val="000000"/>
                <w:szCs w:val="22"/>
              </w:rPr>
              <w:t>VHIC Facility Detail Report for Number of Cards Mailed</w:t>
            </w:r>
          </w:p>
        </w:tc>
        <w:tc>
          <w:tcPr>
            <w:tcW w:w="957" w:type="pct"/>
            <w:gridSpan w:val="2"/>
            <w:tcBorders>
              <w:top w:val="nil"/>
              <w:left w:val="nil"/>
              <w:bottom w:val="single" w:sz="4" w:space="0" w:color="auto"/>
              <w:right w:val="single" w:sz="4" w:space="0" w:color="auto"/>
            </w:tcBorders>
            <w:shd w:val="clear" w:color="auto" w:fill="auto"/>
            <w:vAlign w:val="center"/>
            <w:hideMark/>
          </w:tcPr>
          <w:p w14:paraId="2C984DE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69F29C65"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1B66AEF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D536FF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4FADA4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7693B7B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1BFAF77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5F454F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81DAC0D"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78E879D6"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Card History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099704C6"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History</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019EE75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F73FE0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55E5873"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Card ID</w:t>
            </w:r>
          </w:p>
        </w:tc>
      </w:tr>
      <w:tr w:rsidR="006A435E" w:rsidRPr="0056017C" w14:paraId="42A7CC4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FE552F9"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History</w:t>
            </w:r>
          </w:p>
        </w:tc>
        <w:tc>
          <w:tcPr>
            <w:tcW w:w="957" w:type="pct"/>
            <w:gridSpan w:val="2"/>
            <w:tcBorders>
              <w:top w:val="nil"/>
              <w:left w:val="nil"/>
              <w:bottom w:val="single" w:sz="4" w:space="0" w:color="auto"/>
              <w:right w:val="single" w:sz="4" w:space="0" w:color="auto"/>
            </w:tcBorders>
            <w:shd w:val="clear" w:color="auto" w:fill="auto"/>
            <w:vAlign w:val="center"/>
            <w:hideMark/>
          </w:tcPr>
          <w:p w14:paraId="3BACDAAC" w14:textId="77777777" w:rsidR="006A435E" w:rsidRPr="0056017C" w:rsidRDefault="006A435E" w:rsidP="000A1E4C">
            <w:pPr>
              <w:rPr>
                <w:rFonts w:ascii="Calibri" w:hAnsi="Calibri"/>
                <w:color w:val="000000"/>
                <w:szCs w:val="22"/>
              </w:rPr>
            </w:pPr>
            <w:r w:rsidRPr="0056017C">
              <w:rPr>
                <w:rFonts w:ascii="Calibri" w:hAnsi="Calibri"/>
                <w:color w:val="000000"/>
                <w:szCs w:val="22"/>
              </w:rPr>
              <w:t>Enter Veteran's Card ID in the Card ID field</w:t>
            </w:r>
          </w:p>
        </w:tc>
        <w:tc>
          <w:tcPr>
            <w:tcW w:w="649" w:type="pct"/>
            <w:tcBorders>
              <w:top w:val="nil"/>
              <w:left w:val="nil"/>
              <w:bottom w:val="single" w:sz="4" w:space="0" w:color="auto"/>
              <w:right w:val="single" w:sz="4" w:space="0" w:color="auto"/>
            </w:tcBorders>
            <w:shd w:val="clear" w:color="auto" w:fill="auto"/>
            <w:noWrap/>
            <w:vAlign w:val="center"/>
            <w:hideMark/>
          </w:tcPr>
          <w:p w14:paraId="714DC582"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4F9F01F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21A3BD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3757C6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2D32F74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17443F0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0337F4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r>
      <w:tr w:rsidR="006A435E" w:rsidRPr="0056017C" w14:paraId="500E66D5"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A54535A"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Person ID</w:t>
            </w:r>
          </w:p>
        </w:tc>
      </w:tr>
      <w:tr w:rsidR="006A435E" w:rsidRPr="0056017C" w14:paraId="7495E40E"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38BC9A0"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VHIC Card History</w:t>
            </w:r>
          </w:p>
        </w:tc>
        <w:tc>
          <w:tcPr>
            <w:tcW w:w="957" w:type="pct"/>
            <w:gridSpan w:val="2"/>
            <w:tcBorders>
              <w:top w:val="nil"/>
              <w:left w:val="nil"/>
              <w:bottom w:val="single" w:sz="4" w:space="0" w:color="auto"/>
              <w:right w:val="single" w:sz="4" w:space="0" w:color="auto"/>
            </w:tcBorders>
            <w:shd w:val="clear" w:color="auto" w:fill="auto"/>
            <w:vAlign w:val="center"/>
            <w:hideMark/>
          </w:tcPr>
          <w:p w14:paraId="34C2ED92" w14:textId="77777777" w:rsidR="006A435E" w:rsidRPr="0056017C" w:rsidRDefault="006A435E" w:rsidP="000A1E4C">
            <w:pPr>
              <w:rPr>
                <w:rFonts w:ascii="Calibri" w:hAnsi="Calibri"/>
                <w:color w:val="000000"/>
                <w:szCs w:val="22"/>
              </w:rPr>
            </w:pPr>
            <w:r w:rsidRPr="0056017C">
              <w:rPr>
                <w:rFonts w:ascii="Calibri" w:hAnsi="Calibri"/>
                <w:color w:val="000000"/>
                <w:szCs w:val="22"/>
              </w:rPr>
              <w:t>Enter Veteran's Person ID in the Person ID field</w:t>
            </w:r>
          </w:p>
        </w:tc>
        <w:tc>
          <w:tcPr>
            <w:tcW w:w="649" w:type="pct"/>
            <w:tcBorders>
              <w:top w:val="nil"/>
              <w:left w:val="nil"/>
              <w:bottom w:val="single" w:sz="4" w:space="0" w:color="auto"/>
              <w:right w:val="single" w:sz="4" w:space="0" w:color="auto"/>
            </w:tcBorders>
            <w:shd w:val="clear" w:color="auto" w:fill="auto"/>
            <w:noWrap/>
            <w:vAlign w:val="center"/>
            <w:hideMark/>
          </w:tcPr>
          <w:p w14:paraId="3520C9D7"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45EC01B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A0B983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9DA2BD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1D014F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66C052E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B39D46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r>
      <w:tr w:rsidR="006A435E" w:rsidRPr="0056017C" w14:paraId="58D47F9A"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355AE44C"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Expiration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7AF51125"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Expiration</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269FBAF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1C9751C"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B302A08"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32E9B3C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89E84EC"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Expiration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145E0BBB"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76F4CF09"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28B77EC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286C74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7987AE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FAF2CD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E58B7F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C96092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AA8EF84"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AA36D67"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32BA2DC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DF998C2"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Expiration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2B66236B"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08698AA7"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3F8E6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EBA76C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26A736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8D9ED1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B6A624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B4A0BF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EB0E6FC"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B7B9286"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5C281CF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39A3641"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Expiration Site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6E2013E2"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5FA7AEC0"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3EE7D9E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FA08C0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D28B91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0E518B5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695A3B6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5A4BE5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99A90AA"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9EB7956"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382333B6"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9AC9AFB"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Expiration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5DC26520"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05AE6395"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0E2EEE4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977AE2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F61B76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22C6006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210B21C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31C84E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0E50E12"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3983A3E3"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Replacement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0A32FBFB"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Replacement</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60F98EB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1FEBAA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E59B197"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58E0ECC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44B9FD8"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Replacement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643FC8A8"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7E01AECB"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219B92D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85C132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F576DA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8155E4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6CEAA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17963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C1749C6"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7E7A0F9"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5784391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475F830"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Replacement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7CBF194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4A3ADDAA"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4F56A7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A5A98E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0A8327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FA54F6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23E32D0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D42675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35CCFF0"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690280B"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1CB9F1F4"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7AA20EE3"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VHIC Card Replacement Facility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36221F77"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561DDB97"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27E150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9F8CFC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94909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31EFCAB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573FDFB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8771DA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32A98D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483E666"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Sub-Reason Summary</w:t>
            </w:r>
          </w:p>
        </w:tc>
      </w:tr>
      <w:tr w:rsidR="006A435E" w:rsidRPr="0056017C" w14:paraId="4E4DD2CA"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4365C60"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Replacement Facility Subreason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7482BAD8"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 of Cards Replaced</w:t>
            </w:r>
          </w:p>
        </w:tc>
        <w:tc>
          <w:tcPr>
            <w:tcW w:w="649" w:type="pct"/>
            <w:tcBorders>
              <w:top w:val="nil"/>
              <w:left w:val="nil"/>
              <w:bottom w:val="single" w:sz="4" w:space="0" w:color="auto"/>
              <w:right w:val="single" w:sz="4" w:space="0" w:color="auto"/>
            </w:tcBorders>
            <w:shd w:val="clear" w:color="auto" w:fill="auto"/>
            <w:noWrap/>
            <w:vAlign w:val="center"/>
            <w:hideMark/>
          </w:tcPr>
          <w:p w14:paraId="5646E6DB"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7913391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18250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F4D446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245C9D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0A5DB75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8505EB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0F8994B"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A9C8074"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Sub-Reason Detail</w:t>
            </w:r>
          </w:p>
        </w:tc>
      </w:tr>
      <w:tr w:rsidR="006A435E" w:rsidRPr="0056017C" w14:paraId="5DA0052D"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C1D79BB"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 Replacement Facility Subreason Detail</w:t>
            </w:r>
          </w:p>
        </w:tc>
        <w:tc>
          <w:tcPr>
            <w:tcW w:w="957" w:type="pct"/>
            <w:gridSpan w:val="2"/>
            <w:tcBorders>
              <w:top w:val="nil"/>
              <w:left w:val="nil"/>
              <w:bottom w:val="single" w:sz="4" w:space="0" w:color="auto"/>
              <w:right w:val="single" w:sz="4" w:space="0" w:color="auto"/>
            </w:tcBorders>
            <w:shd w:val="clear" w:color="auto" w:fill="auto"/>
            <w:vAlign w:val="center"/>
            <w:hideMark/>
          </w:tcPr>
          <w:p w14:paraId="71D3F092"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 of Cards Replaced</w:t>
            </w:r>
          </w:p>
        </w:tc>
        <w:tc>
          <w:tcPr>
            <w:tcW w:w="649" w:type="pct"/>
            <w:tcBorders>
              <w:top w:val="nil"/>
              <w:left w:val="nil"/>
              <w:bottom w:val="single" w:sz="4" w:space="0" w:color="auto"/>
              <w:right w:val="single" w:sz="4" w:space="0" w:color="auto"/>
            </w:tcBorders>
            <w:shd w:val="clear" w:color="auto" w:fill="auto"/>
            <w:noWrap/>
            <w:vAlign w:val="center"/>
            <w:hideMark/>
          </w:tcPr>
          <w:p w14:paraId="6AC0FD15"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08BA0BF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46A97F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854BB4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15A1060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5D72259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F182DB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02CA92B"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5EF374E0"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On Hold</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3CD793EF"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Card</w:t>
            </w:r>
            <w:r w:rsidRPr="0056017C">
              <w:rPr>
                <w:rFonts w:ascii="Calibri" w:hAnsi="Calibri"/>
                <w:color w:val="000000"/>
                <w:szCs w:val="22"/>
              </w:rPr>
              <w:t xml:space="preserve"> menu tab - </w:t>
            </w:r>
            <w:r w:rsidRPr="0056017C">
              <w:rPr>
                <w:rFonts w:ascii="Calibri" w:hAnsi="Calibri"/>
                <w:b/>
                <w:bCs/>
                <w:color w:val="000000"/>
                <w:szCs w:val="22"/>
              </w:rPr>
              <w:t>On-Hold</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35531A8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2E45BD9"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C62BC72" w14:textId="77777777" w:rsidR="006A435E" w:rsidRPr="0056017C" w:rsidRDefault="006A435E" w:rsidP="000A1E4C">
            <w:pPr>
              <w:rPr>
                <w:rFonts w:ascii="Calibri" w:hAnsi="Calibri"/>
                <w:i/>
                <w:iCs/>
                <w:color w:val="000000"/>
                <w:szCs w:val="22"/>
              </w:rPr>
            </w:pPr>
            <w:r w:rsidRPr="0056017C">
              <w:rPr>
                <w:rFonts w:ascii="Calibri" w:hAnsi="Calibri"/>
                <w:i/>
                <w:iCs/>
                <w:color w:val="000000"/>
                <w:szCs w:val="22"/>
              </w:rPr>
              <w:t>National</w:t>
            </w:r>
          </w:p>
        </w:tc>
      </w:tr>
      <w:tr w:rsidR="006A435E" w:rsidRPr="0056017C" w14:paraId="00C7859C"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DA46608" w14:textId="77777777" w:rsidR="006A435E" w:rsidRPr="0056017C" w:rsidRDefault="006A435E" w:rsidP="000A1E4C">
            <w:pPr>
              <w:rPr>
                <w:rFonts w:ascii="Calibri" w:hAnsi="Calibri"/>
                <w:color w:val="000000"/>
                <w:szCs w:val="22"/>
              </w:rPr>
            </w:pPr>
            <w:r w:rsidRPr="0056017C">
              <w:rPr>
                <w:rFonts w:ascii="Calibri" w:hAnsi="Calibri"/>
                <w:color w:val="000000"/>
                <w:szCs w:val="22"/>
              </w:rPr>
              <w:t>VHIC On Hold Card Status National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46EAFE59"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402C7413" w14:textId="77777777" w:rsidR="006A435E" w:rsidRPr="0056017C" w:rsidRDefault="006A435E" w:rsidP="000A1E4C">
            <w:pPr>
              <w:rPr>
                <w:rFonts w:ascii="Calibri" w:hAnsi="Calibri"/>
                <w:color w:val="000000"/>
                <w:szCs w:val="22"/>
              </w:rPr>
            </w:pPr>
            <w:r w:rsidRPr="0056017C">
              <w:rPr>
                <w:rFonts w:ascii="Calibri" w:hAnsi="Calibri"/>
                <w:color w:val="000000"/>
                <w:szCs w:val="22"/>
              </w:rPr>
              <w:t>Not Proofed</w:t>
            </w:r>
          </w:p>
        </w:tc>
        <w:tc>
          <w:tcPr>
            <w:tcW w:w="581" w:type="pct"/>
            <w:tcBorders>
              <w:top w:val="nil"/>
              <w:left w:val="nil"/>
              <w:bottom w:val="single" w:sz="4" w:space="0" w:color="auto"/>
              <w:right w:val="single" w:sz="4" w:space="0" w:color="auto"/>
            </w:tcBorders>
            <w:shd w:val="clear" w:color="auto" w:fill="auto"/>
            <w:vAlign w:val="center"/>
            <w:hideMark/>
          </w:tcPr>
          <w:p w14:paraId="046DCB4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31C3C7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D4924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2A14EE4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006715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237C68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43EEF38"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15D4FAB"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3C5F18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BD0F511" w14:textId="77777777" w:rsidR="006A435E" w:rsidRPr="0056017C" w:rsidRDefault="006A435E" w:rsidP="000A1E4C">
            <w:pPr>
              <w:rPr>
                <w:rFonts w:ascii="Calibri" w:hAnsi="Calibri"/>
                <w:color w:val="000000"/>
                <w:szCs w:val="22"/>
              </w:rPr>
            </w:pPr>
            <w:r w:rsidRPr="0056017C">
              <w:rPr>
                <w:rFonts w:ascii="Calibri" w:hAnsi="Calibri"/>
                <w:color w:val="000000"/>
                <w:szCs w:val="22"/>
              </w:rPr>
              <w:t>Eligibility Pending</w:t>
            </w:r>
          </w:p>
        </w:tc>
        <w:tc>
          <w:tcPr>
            <w:tcW w:w="581" w:type="pct"/>
            <w:tcBorders>
              <w:top w:val="nil"/>
              <w:left w:val="nil"/>
              <w:bottom w:val="single" w:sz="4" w:space="0" w:color="auto"/>
              <w:right w:val="single" w:sz="4" w:space="0" w:color="auto"/>
            </w:tcBorders>
            <w:shd w:val="clear" w:color="auto" w:fill="auto"/>
            <w:vAlign w:val="center"/>
            <w:hideMark/>
          </w:tcPr>
          <w:p w14:paraId="6A56345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823AD8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BC5C4E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D20959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6184F8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DAF96F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7CE9FDC"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D6C3CB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C621E9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vAlign w:val="center"/>
            <w:hideMark/>
          </w:tcPr>
          <w:p w14:paraId="4B3D1040" w14:textId="77777777" w:rsidR="006A435E" w:rsidRPr="0056017C" w:rsidRDefault="006A435E" w:rsidP="000A1E4C">
            <w:pPr>
              <w:rPr>
                <w:rFonts w:ascii="Calibri" w:hAnsi="Calibri"/>
                <w:color w:val="000000"/>
                <w:szCs w:val="22"/>
              </w:rPr>
            </w:pPr>
            <w:r w:rsidRPr="0056017C">
              <w:rPr>
                <w:rFonts w:ascii="Calibri" w:hAnsi="Calibri"/>
                <w:color w:val="000000"/>
                <w:szCs w:val="22"/>
              </w:rPr>
              <w:t>Enrollment Services Unavailable</w:t>
            </w:r>
          </w:p>
        </w:tc>
        <w:tc>
          <w:tcPr>
            <w:tcW w:w="581" w:type="pct"/>
            <w:tcBorders>
              <w:top w:val="nil"/>
              <w:left w:val="nil"/>
              <w:bottom w:val="single" w:sz="4" w:space="0" w:color="auto"/>
              <w:right w:val="single" w:sz="4" w:space="0" w:color="auto"/>
            </w:tcBorders>
            <w:shd w:val="clear" w:color="auto" w:fill="auto"/>
            <w:vAlign w:val="center"/>
            <w:hideMark/>
          </w:tcPr>
          <w:p w14:paraId="00A54F5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0E108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40E3A2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20DA0B0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67E657C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AC30CC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4E12A38"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CD7AC2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8F3A63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63D3EBE" w14:textId="77777777" w:rsidR="006A435E" w:rsidRPr="0056017C" w:rsidRDefault="006A435E" w:rsidP="000A1E4C">
            <w:pPr>
              <w:rPr>
                <w:rFonts w:ascii="Calibri" w:hAnsi="Calibri"/>
                <w:color w:val="000000"/>
                <w:szCs w:val="22"/>
              </w:rPr>
            </w:pPr>
            <w:r w:rsidRPr="0056017C">
              <w:rPr>
                <w:rFonts w:ascii="Calibri" w:hAnsi="Calibri"/>
                <w:color w:val="000000"/>
                <w:szCs w:val="22"/>
              </w:rPr>
              <w:t>Bad Data</w:t>
            </w:r>
          </w:p>
        </w:tc>
        <w:tc>
          <w:tcPr>
            <w:tcW w:w="581" w:type="pct"/>
            <w:tcBorders>
              <w:top w:val="nil"/>
              <w:left w:val="nil"/>
              <w:bottom w:val="single" w:sz="4" w:space="0" w:color="auto"/>
              <w:right w:val="single" w:sz="4" w:space="0" w:color="auto"/>
            </w:tcBorders>
            <w:shd w:val="clear" w:color="auto" w:fill="auto"/>
            <w:vAlign w:val="center"/>
            <w:hideMark/>
          </w:tcPr>
          <w:p w14:paraId="769CA48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262023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4FC43B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CBE727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139EE7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67D02C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BB855D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D1D859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609A536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B7FACE8" w14:textId="77777777" w:rsidR="006A435E" w:rsidRPr="0056017C" w:rsidRDefault="006A435E" w:rsidP="000A1E4C">
            <w:pPr>
              <w:rPr>
                <w:rFonts w:ascii="Calibri" w:hAnsi="Calibri"/>
                <w:color w:val="000000"/>
                <w:szCs w:val="22"/>
              </w:rPr>
            </w:pPr>
            <w:r w:rsidRPr="0056017C">
              <w:rPr>
                <w:rFonts w:ascii="Calibri" w:hAnsi="Calibri"/>
                <w:color w:val="000000"/>
                <w:szCs w:val="22"/>
              </w:rPr>
              <w:t>All</w:t>
            </w:r>
          </w:p>
        </w:tc>
        <w:tc>
          <w:tcPr>
            <w:tcW w:w="581" w:type="pct"/>
            <w:tcBorders>
              <w:top w:val="nil"/>
              <w:left w:val="nil"/>
              <w:bottom w:val="single" w:sz="4" w:space="0" w:color="auto"/>
              <w:right w:val="single" w:sz="4" w:space="0" w:color="auto"/>
            </w:tcBorders>
            <w:shd w:val="clear" w:color="auto" w:fill="auto"/>
            <w:vAlign w:val="center"/>
            <w:hideMark/>
          </w:tcPr>
          <w:p w14:paraId="0C1903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69970A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782F5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61BC7F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62D2D4B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D37AB6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63DC610"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9C2838F" w14:textId="77777777" w:rsidR="006A435E" w:rsidRPr="0056017C" w:rsidRDefault="006A435E" w:rsidP="000A1E4C">
            <w:pPr>
              <w:rPr>
                <w:rFonts w:ascii="Calibri" w:hAnsi="Calibri"/>
                <w:i/>
                <w:iCs/>
                <w:color w:val="000000"/>
                <w:szCs w:val="22"/>
              </w:rPr>
            </w:pPr>
            <w:r w:rsidRPr="0056017C">
              <w:rPr>
                <w:rFonts w:ascii="Calibri" w:hAnsi="Calibri"/>
                <w:i/>
                <w:iCs/>
                <w:color w:val="000000"/>
                <w:szCs w:val="22"/>
              </w:rPr>
              <w:t>VISN</w:t>
            </w:r>
          </w:p>
        </w:tc>
      </w:tr>
      <w:tr w:rsidR="006A435E" w:rsidRPr="0056017C" w14:paraId="1C3CB921"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AE427BC" w14:textId="77777777" w:rsidR="006A435E" w:rsidRPr="0056017C" w:rsidRDefault="006A435E" w:rsidP="000A1E4C">
            <w:pPr>
              <w:rPr>
                <w:rFonts w:ascii="Calibri" w:hAnsi="Calibri"/>
                <w:color w:val="000000"/>
                <w:szCs w:val="22"/>
              </w:rPr>
            </w:pPr>
            <w:r w:rsidRPr="0056017C">
              <w:rPr>
                <w:rFonts w:ascii="Calibri" w:hAnsi="Calibri"/>
                <w:color w:val="000000"/>
                <w:szCs w:val="22"/>
              </w:rPr>
              <w:t>VHIC On Hold Card  Status VISN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3DD51B8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338F02A2" w14:textId="77777777" w:rsidR="006A435E" w:rsidRPr="0056017C" w:rsidRDefault="006A435E" w:rsidP="000A1E4C">
            <w:pPr>
              <w:rPr>
                <w:rFonts w:ascii="Calibri" w:hAnsi="Calibri"/>
                <w:color w:val="000000"/>
                <w:szCs w:val="22"/>
              </w:rPr>
            </w:pPr>
            <w:r w:rsidRPr="0056017C">
              <w:rPr>
                <w:rFonts w:ascii="Calibri" w:hAnsi="Calibri"/>
                <w:color w:val="000000"/>
                <w:szCs w:val="22"/>
              </w:rPr>
              <w:t>Not Proofed</w:t>
            </w:r>
          </w:p>
        </w:tc>
        <w:tc>
          <w:tcPr>
            <w:tcW w:w="581" w:type="pct"/>
            <w:tcBorders>
              <w:top w:val="nil"/>
              <w:left w:val="nil"/>
              <w:bottom w:val="single" w:sz="4" w:space="0" w:color="auto"/>
              <w:right w:val="single" w:sz="4" w:space="0" w:color="auto"/>
            </w:tcBorders>
            <w:shd w:val="clear" w:color="auto" w:fill="auto"/>
            <w:vAlign w:val="center"/>
            <w:hideMark/>
          </w:tcPr>
          <w:p w14:paraId="1064D7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7B94EE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B14370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018EE15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6168182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174786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E10FF9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096DE0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16D1D2B3"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0A8CCA10" w14:textId="77777777" w:rsidR="006A435E" w:rsidRPr="0056017C" w:rsidRDefault="006A435E" w:rsidP="000A1E4C">
            <w:pPr>
              <w:rPr>
                <w:rFonts w:ascii="Calibri" w:hAnsi="Calibri"/>
                <w:color w:val="000000"/>
                <w:szCs w:val="22"/>
              </w:rPr>
            </w:pPr>
            <w:r w:rsidRPr="0056017C">
              <w:rPr>
                <w:rFonts w:ascii="Calibri" w:hAnsi="Calibri"/>
                <w:color w:val="000000"/>
                <w:szCs w:val="22"/>
              </w:rPr>
              <w:t>Eligibility Pending</w:t>
            </w:r>
          </w:p>
        </w:tc>
        <w:tc>
          <w:tcPr>
            <w:tcW w:w="581" w:type="pct"/>
            <w:tcBorders>
              <w:top w:val="nil"/>
              <w:left w:val="nil"/>
              <w:bottom w:val="single" w:sz="4" w:space="0" w:color="auto"/>
              <w:right w:val="single" w:sz="4" w:space="0" w:color="auto"/>
            </w:tcBorders>
            <w:shd w:val="clear" w:color="auto" w:fill="auto"/>
            <w:vAlign w:val="center"/>
            <w:hideMark/>
          </w:tcPr>
          <w:p w14:paraId="563081A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DEAEC9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88224A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3C6154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12B3E7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308A78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05DD1E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D2A8AF0"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4210AC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vAlign w:val="center"/>
            <w:hideMark/>
          </w:tcPr>
          <w:p w14:paraId="32A75C38" w14:textId="77777777" w:rsidR="006A435E" w:rsidRPr="0056017C" w:rsidRDefault="006A435E" w:rsidP="000A1E4C">
            <w:pPr>
              <w:rPr>
                <w:rFonts w:ascii="Calibri" w:hAnsi="Calibri"/>
                <w:color w:val="000000"/>
                <w:szCs w:val="22"/>
              </w:rPr>
            </w:pPr>
            <w:r w:rsidRPr="0056017C">
              <w:rPr>
                <w:rFonts w:ascii="Calibri" w:hAnsi="Calibri"/>
                <w:color w:val="000000"/>
                <w:szCs w:val="22"/>
              </w:rPr>
              <w:t>Enrollment Services Unavailable</w:t>
            </w:r>
          </w:p>
        </w:tc>
        <w:tc>
          <w:tcPr>
            <w:tcW w:w="581" w:type="pct"/>
            <w:tcBorders>
              <w:top w:val="nil"/>
              <w:left w:val="nil"/>
              <w:bottom w:val="single" w:sz="4" w:space="0" w:color="auto"/>
              <w:right w:val="single" w:sz="4" w:space="0" w:color="auto"/>
            </w:tcBorders>
            <w:shd w:val="clear" w:color="auto" w:fill="auto"/>
            <w:vAlign w:val="center"/>
            <w:hideMark/>
          </w:tcPr>
          <w:p w14:paraId="5989A7C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0F6A2E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0D3A24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3205400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E763C4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8F2A98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EFB564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A4A06B8"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34F0BA7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22DC66A" w14:textId="77777777" w:rsidR="006A435E" w:rsidRPr="0056017C" w:rsidRDefault="006A435E" w:rsidP="000A1E4C">
            <w:pPr>
              <w:rPr>
                <w:rFonts w:ascii="Calibri" w:hAnsi="Calibri"/>
                <w:color w:val="000000"/>
                <w:szCs w:val="22"/>
              </w:rPr>
            </w:pPr>
            <w:r w:rsidRPr="0056017C">
              <w:rPr>
                <w:rFonts w:ascii="Calibri" w:hAnsi="Calibri"/>
                <w:color w:val="000000"/>
                <w:szCs w:val="22"/>
              </w:rPr>
              <w:t>Bad Data</w:t>
            </w:r>
          </w:p>
        </w:tc>
        <w:tc>
          <w:tcPr>
            <w:tcW w:w="581" w:type="pct"/>
            <w:tcBorders>
              <w:top w:val="nil"/>
              <w:left w:val="nil"/>
              <w:bottom w:val="single" w:sz="4" w:space="0" w:color="auto"/>
              <w:right w:val="single" w:sz="4" w:space="0" w:color="auto"/>
            </w:tcBorders>
            <w:shd w:val="clear" w:color="auto" w:fill="auto"/>
            <w:vAlign w:val="center"/>
            <w:hideMark/>
          </w:tcPr>
          <w:p w14:paraId="012194E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05ACEF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6C3B50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0D0488D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202BCD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E13F71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A4FB7C6"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B28896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4D2BF81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AD8F1EE" w14:textId="77777777" w:rsidR="006A435E" w:rsidRPr="0056017C" w:rsidRDefault="006A435E" w:rsidP="000A1E4C">
            <w:pPr>
              <w:rPr>
                <w:rFonts w:ascii="Calibri" w:hAnsi="Calibri"/>
                <w:color w:val="000000"/>
                <w:szCs w:val="22"/>
              </w:rPr>
            </w:pPr>
            <w:r w:rsidRPr="0056017C">
              <w:rPr>
                <w:rFonts w:ascii="Calibri" w:hAnsi="Calibri"/>
                <w:color w:val="000000"/>
                <w:szCs w:val="22"/>
              </w:rPr>
              <w:t>All</w:t>
            </w:r>
          </w:p>
        </w:tc>
        <w:tc>
          <w:tcPr>
            <w:tcW w:w="581" w:type="pct"/>
            <w:tcBorders>
              <w:top w:val="nil"/>
              <w:left w:val="nil"/>
              <w:bottom w:val="single" w:sz="4" w:space="0" w:color="auto"/>
              <w:right w:val="single" w:sz="4" w:space="0" w:color="auto"/>
            </w:tcBorders>
            <w:shd w:val="clear" w:color="auto" w:fill="auto"/>
            <w:vAlign w:val="center"/>
            <w:hideMark/>
          </w:tcPr>
          <w:p w14:paraId="5FC6090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B5656D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A4F7B5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63C43C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101DEF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FD3C59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70EE01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F4A0E2F" w14:textId="77777777" w:rsidR="006A435E" w:rsidRPr="0056017C" w:rsidRDefault="006A435E" w:rsidP="000A1E4C">
            <w:pPr>
              <w:rPr>
                <w:rFonts w:ascii="Calibri" w:hAnsi="Calibri"/>
                <w:i/>
                <w:iCs/>
                <w:color w:val="000000"/>
                <w:szCs w:val="22"/>
              </w:rPr>
            </w:pPr>
            <w:r w:rsidRPr="0056017C">
              <w:rPr>
                <w:rFonts w:ascii="Calibri" w:hAnsi="Calibri"/>
                <w:i/>
                <w:iCs/>
                <w:color w:val="000000"/>
                <w:szCs w:val="22"/>
              </w:rPr>
              <w:t>Facility</w:t>
            </w:r>
          </w:p>
        </w:tc>
      </w:tr>
      <w:tr w:rsidR="006A435E" w:rsidRPr="0056017C" w14:paraId="201A5AC3"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0B7A2FC" w14:textId="77777777" w:rsidR="006A435E" w:rsidRPr="0056017C" w:rsidRDefault="006A435E" w:rsidP="000A1E4C">
            <w:pPr>
              <w:rPr>
                <w:rFonts w:ascii="Calibri" w:hAnsi="Calibri"/>
                <w:color w:val="000000"/>
                <w:szCs w:val="22"/>
              </w:rPr>
            </w:pPr>
            <w:r w:rsidRPr="0056017C">
              <w:rPr>
                <w:rFonts w:ascii="Calibri" w:hAnsi="Calibri"/>
                <w:color w:val="000000"/>
                <w:szCs w:val="22"/>
              </w:rPr>
              <w:t>VHIC On Hold Card Status Facility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1FF43BB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77A4C994" w14:textId="77777777" w:rsidR="006A435E" w:rsidRPr="0056017C" w:rsidRDefault="006A435E" w:rsidP="000A1E4C">
            <w:pPr>
              <w:rPr>
                <w:rFonts w:ascii="Calibri" w:hAnsi="Calibri"/>
                <w:color w:val="000000"/>
                <w:szCs w:val="22"/>
              </w:rPr>
            </w:pPr>
            <w:r w:rsidRPr="0056017C">
              <w:rPr>
                <w:rFonts w:ascii="Calibri" w:hAnsi="Calibri"/>
                <w:color w:val="000000"/>
                <w:szCs w:val="22"/>
              </w:rPr>
              <w:t>Not Proofed</w:t>
            </w:r>
          </w:p>
        </w:tc>
        <w:tc>
          <w:tcPr>
            <w:tcW w:w="581" w:type="pct"/>
            <w:tcBorders>
              <w:top w:val="nil"/>
              <w:left w:val="nil"/>
              <w:bottom w:val="single" w:sz="4" w:space="0" w:color="auto"/>
              <w:right w:val="single" w:sz="4" w:space="0" w:color="auto"/>
            </w:tcBorders>
            <w:shd w:val="clear" w:color="auto" w:fill="auto"/>
            <w:vAlign w:val="center"/>
            <w:hideMark/>
          </w:tcPr>
          <w:p w14:paraId="07D62B2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E41C33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BEC001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27CC085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5967A11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79B690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4D449C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E18BD7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62A254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9E5B9FD" w14:textId="77777777" w:rsidR="006A435E" w:rsidRPr="0056017C" w:rsidRDefault="006A435E" w:rsidP="000A1E4C">
            <w:pPr>
              <w:rPr>
                <w:rFonts w:ascii="Calibri" w:hAnsi="Calibri"/>
                <w:color w:val="000000"/>
                <w:szCs w:val="22"/>
              </w:rPr>
            </w:pPr>
            <w:r w:rsidRPr="0056017C">
              <w:rPr>
                <w:rFonts w:ascii="Calibri" w:hAnsi="Calibri"/>
                <w:color w:val="000000"/>
                <w:szCs w:val="22"/>
              </w:rPr>
              <w:t>Eligibility Pending</w:t>
            </w:r>
          </w:p>
        </w:tc>
        <w:tc>
          <w:tcPr>
            <w:tcW w:w="581" w:type="pct"/>
            <w:tcBorders>
              <w:top w:val="nil"/>
              <w:left w:val="nil"/>
              <w:bottom w:val="single" w:sz="4" w:space="0" w:color="auto"/>
              <w:right w:val="single" w:sz="4" w:space="0" w:color="auto"/>
            </w:tcBorders>
            <w:shd w:val="clear" w:color="auto" w:fill="auto"/>
            <w:vAlign w:val="center"/>
            <w:hideMark/>
          </w:tcPr>
          <w:p w14:paraId="1D1CEF8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A1E1F5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0A4BB1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7AA98E6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55C9292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13BF9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7A83679"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F1E79B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F2FF39D"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A1A63A" w14:textId="77777777" w:rsidR="006A435E" w:rsidRPr="0056017C" w:rsidRDefault="006A435E" w:rsidP="000A1E4C">
            <w:pPr>
              <w:rPr>
                <w:rFonts w:ascii="Calibri" w:hAnsi="Calibri"/>
                <w:color w:val="000000"/>
                <w:szCs w:val="22"/>
              </w:rPr>
            </w:pPr>
            <w:r w:rsidRPr="0056017C">
              <w:rPr>
                <w:rFonts w:ascii="Calibri" w:hAnsi="Calibri"/>
                <w:color w:val="000000"/>
                <w:szCs w:val="22"/>
              </w:rPr>
              <w:t>Enrollment Services Unavailable</w:t>
            </w:r>
          </w:p>
        </w:tc>
        <w:tc>
          <w:tcPr>
            <w:tcW w:w="58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72D0E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8C4A22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9E8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06FA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31F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99E9B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860360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B3E98B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single" w:sz="4" w:space="0" w:color="auto"/>
              <w:left w:val="nil"/>
              <w:bottom w:val="single" w:sz="4" w:space="0" w:color="auto"/>
              <w:right w:val="single" w:sz="4" w:space="0" w:color="auto"/>
            </w:tcBorders>
            <w:shd w:val="clear" w:color="auto" w:fill="auto"/>
            <w:vAlign w:val="center"/>
            <w:hideMark/>
          </w:tcPr>
          <w:p w14:paraId="5B76BA97"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single" w:sz="4" w:space="0" w:color="auto"/>
              <w:left w:val="nil"/>
              <w:bottom w:val="single" w:sz="4" w:space="0" w:color="auto"/>
              <w:right w:val="single" w:sz="4" w:space="0" w:color="auto"/>
            </w:tcBorders>
            <w:shd w:val="clear" w:color="auto" w:fill="auto"/>
            <w:noWrap/>
            <w:vAlign w:val="center"/>
            <w:hideMark/>
          </w:tcPr>
          <w:p w14:paraId="74E11F93" w14:textId="77777777" w:rsidR="006A435E" w:rsidRPr="0056017C" w:rsidRDefault="006A435E" w:rsidP="000A1E4C">
            <w:pPr>
              <w:rPr>
                <w:rFonts w:ascii="Calibri" w:hAnsi="Calibri"/>
                <w:color w:val="000000"/>
                <w:szCs w:val="22"/>
              </w:rPr>
            </w:pPr>
            <w:r w:rsidRPr="0056017C">
              <w:rPr>
                <w:rFonts w:ascii="Calibri" w:hAnsi="Calibri"/>
                <w:color w:val="000000"/>
                <w:szCs w:val="22"/>
              </w:rPr>
              <w:t>Bad Data</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7B8539B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single" w:sz="4" w:space="0" w:color="auto"/>
              <w:left w:val="nil"/>
              <w:bottom w:val="single" w:sz="4" w:space="0" w:color="auto"/>
              <w:right w:val="single" w:sz="4" w:space="0" w:color="auto"/>
            </w:tcBorders>
            <w:shd w:val="clear" w:color="auto" w:fill="auto"/>
            <w:vAlign w:val="center"/>
            <w:hideMark/>
          </w:tcPr>
          <w:p w14:paraId="41052B1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hideMark/>
          </w:tcPr>
          <w:p w14:paraId="7E527E3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14:paraId="3DC22AE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single" w:sz="4" w:space="0" w:color="auto"/>
              <w:left w:val="nil"/>
              <w:bottom w:val="single" w:sz="4" w:space="0" w:color="auto"/>
              <w:right w:val="single" w:sz="4" w:space="0" w:color="auto"/>
            </w:tcBorders>
            <w:shd w:val="clear" w:color="auto" w:fill="auto"/>
            <w:noWrap/>
            <w:vAlign w:val="center"/>
            <w:hideMark/>
          </w:tcPr>
          <w:p w14:paraId="5CF3B41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single" w:sz="4" w:space="0" w:color="auto"/>
              <w:left w:val="nil"/>
              <w:bottom w:val="single" w:sz="4" w:space="0" w:color="auto"/>
              <w:right w:val="single" w:sz="4" w:space="0" w:color="auto"/>
            </w:tcBorders>
            <w:shd w:val="clear" w:color="auto" w:fill="auto"/>
            <w:vAlign w:val="center"/>
            <w:hideMark/>
          </w:tcPr>
          <w:p w14:paraId="0C515CC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5372A4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E046855"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5A233F8C"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1549C051" w14:textId="77777777" w:rsidR="006A435E" w:rsidRPr="0056017C" w:rsidRDefault="006A435E" w:rsidP="000A1E4C">
            <w:pPr>
              <w:rPr>
                <w:rFonts w:ascii="Calibri" w:hAnsi="Calibri"/>
                <w:color w:val="000000"/>
                <w:szCs w:val="22"/>
              </w:rPr>
            </w:pPr>
            <w:r w:rsidRPr="0056017C">
              <w:rPr>
                <w:rFonts w:ascii="Calibri" w:hAnsi="Calibri"/>
                <w:color w:val="000000"/>
                <w:szCs w:val="22"/>
              </w:rPr>
              <w:t>All</w:t>
            </w:r>
          </w:p>
        </w:tc>
        <w:tc>
          <w:tcPr>
            <w:tcW w:w="581" w:type="pct"/>
            <w:tcBorders>
              <w:top w:val="nil"/>
              <w:left w:val="nil"/>
              <w:bottom w:val="single" w:sz="4" w:space="0" w:color="auto"/>
              <w:right w:val="single" w:sz="4" w:space="0" w:color="auto"/>
            </w:tcBorders>
            <w:shd w:val="clear" w:color="auto" w:fill="auto"/>
            <w:vAlign w:val="center"/>
            <w:hideMark/>
          </w:tcPr>
          <w:p w14:paraId="4963B0D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08380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FF2B16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3C8D0C4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0A1C87F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398BA7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9DD29BF"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005C8EC1" w14:textId="77777777" w:rsidR="006A435E" w:rsidRPr="0056017C" w:rsidRDefault="006A435E" w:rsidP="000A1E4C">
            <w:pPr>
              <w:rPr>
                <w:rFonts w:ascii="Calibri" w:hAnsi="Calibri"/>
                <w:i/>
                <w:iCs/>
                <w:color w:val="000000"/>
                <w:szCs w:val="22"/>
              </w:rPr>
            </w:pPr>
            <w:r w:rsidRPr="0056017C">
              <w:rPr>
                <w:rFonts w:ascii="Calibri" w:hAnsi="Calibri"/>
                <w:i/>
                <w:iCs/>
                <w:color w:val="000000"/>
                <w:szCs w:val="22"/>
              </w:rPr>
              <w:t>Facility Detail</w:t>
            </w:r>
          </w:p>
        </w:tc>
      </w:tr>
      <w:tr w:rsidR="006A435E" w:rsidRPr="0056017C" w14:paraId="28E004FC"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49787F7" w14:textId="77777777" w:rsidR="006A435E" w:rsidRPr="0056017C" w:rsidRDefault="006A435E" w:rsidP="000A1E4C">
            <w:pPr>
              <w:rPr>
                <w:rFonts w:ascii="Calibri" w:hAnsi="Calibri"/>
                <w:color w:val="000000"/>
                <w:szCs w:val="22"/>
              </w:rPr>
            </w:pPr>
            <w:r w:rsidRPr="0056017C">
              <w:rPr>
                <w:rFonts w:ascii="Calibri" w:hAnsi="Calibri"/>
                <w:color w:val="000000"/>
                <w:szCs w:val="22"/>
              </w:rPr>
              <w:t>VHIC On Hold Card Status Facility Detail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3447CF18"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Facility #</w:t>
            </w:r>
          </w:p>
        </w:tc>
        <w:tc>
          <w:tcPr>
            <w:tcW w:w="649" w:type="pct"/>
            <w:tcBorders>
              <w:top w:val="nil"/>
              <w:left w:val="nil"/>
              <w:bottom w:val="single" w:sz="4" w:space="0" w:color="auto"/>
              <w:right w:val="single" w:sz="4" w:space="0" w:color="auto"/>
            </w:tcBorders>
            <w:shd w:val="clear" w:color="auto" w:fill="auto"/>
            <w:noWrap/>
            <w:vAlign w:val="center"/>
            <w:hideMark/>
          </w:tcPr>
          <w:p w14:paraId="41E0A6AF" w14:textId="77777777" w:rsidR="006A435E" w:rsidRPr="0056017C" w:rsidRDefault="006A435E" w:rsidP="000A1E4C">
            <w:pPr>
              <w:rPr>
                <w:rFonts w:ascii="Calibri" w:hAnsi="Calibri"/>
                <w:color w:val="000000"/>
                <w:szCs w:val="22"/>
              </w:rPr>
            </w:pPr>
            <w:r w:rsidRPr="0056017C">
              <w:rPr>
                <w:rFonts w:ascii="Calibri" w:hAnsi="Calibri"/>
                <w:color w:val="000000"/>
                <w:szCs w:val="22"/>
              </w:rPr>
              <w:t>Not Proofed</w:t>
            </w:r>
          </w:p>
        </w:tc>
        <w:tc>
          <w:tcPr>
            <w:tcW w:w="581" w:type="pct"/>
            <w:tcBorders>
              <w:top w:val="nil"/>
              <w:left w:val="nil"/>
              <w:bottom w:val="single" w:sz="4" w:space="0" w:color="auto"/>
              <w:right w:val="single" w:sz="4" w:space="0" w:color="auto"/>
            </w:tcBorders>
            <w:shd w:val="clear" w:color="auto" w:fill="auto"/>
            <w:vAlign w:val="center"/>
            <w:hideMark/>
          </w:tcPr>
          <w:p w14:paraId="62674EA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042518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B3DE26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10249FF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681A29F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EC9A58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449517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52C025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74620EA1"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0D82694" w14:textId="77777777" w:rsidR="006A435E" w:rsidRPr="0056017C" w:rsidRDefault="006A435E" w:rsidP="000A1E4C">
            <w:pPr>
              <w:rPr>
                <w:rFonts w:ascii="Calibri" w:hAnsi="Calibri"/>
                <w:color w:val="000000"/>
                <w:szCs w:val="22"/>
              </w:rPr>
            </w:pPr>
            <w:r w:rsidRPr="0056017C">
              <w:rPr>
                <w:rFonts w:ascii="Calibri" w:hAnsi="Calibri"/>
                <w:color w:val="000000"/>
                <w:szCs w:val="22"/>
              </w:rPr>
              <w:t>Eligibility Pending</w:t>
            </w:r>
          </w:p>
        </w:tc>
        <w:tc>
          <w:tcPr>
            <w:tcW w:w="581" w:type="pct"/>
            <w:tcBorders>
              <w:top w:val="nil"/>
              <w:left w:val="nil"/>
              <w:bottom w:val="single" w:sz="4" w:space="0" w:color="auto"/>
              <w:right w:val="single" w:sz="4" w:space="0" w:color="auto"/>
            </w:tcBorders>
            <w:shd w:val="clear" w:color="auto" w:fill="auto"/>
            <w:vAlign w:val="center"/>
            <w:hideMark/>
          </w:tcPr>
          <w:p w14:paraId="2F4CF1C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5E43C6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FEF195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62ABB5C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7068B22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B88A5B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F0A58FF"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BC6234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0B455D94"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vAlign w:val="center"/>
            <w:hideMark/>
          </w:tcPr>
          <w:p w14:paraId="7F239C00" w14:textId="77777777" w:rsidR="006A435E" w:rsidRPr="0056017C" w:rsidRDefault="006A435E" w:rsidP="000A1E4C">
            <w:pPr>
              <w:rPr>
                <w:rFonts w:ascii="Calibri" w:hAnsi="Calibri"/>
                <w:color w:val="000000"/>
                <w:szCs w:val="22"/>
              </w:rPr>
            </w:pPr>
            <w:r w:rsidRPr="0056017C">
              <w:rPr>
                <w:rFonts w:ascii="Calibri" w:hAnsi="Calibri"/>
                <w:color w:val="000000"/>
                <w:szCs w:val="22"/>
              </w:rPr>
              <w:t>Enrollment Services Unavailable</w:t>
            </w:r>
          </w:p>
        </w:tc>
        <w:tc>
          <w:tcPr>
            <w:tcW w:w="581" w:type="pct"/>
            <w:tcBorders>
              <w:top w:val="nil"/>
              <w:left w:val="nil"/>
              <w:bottom w:val="single" w:sz="4" w:space="0" w:color="auto"/>
              <w:right w:val="single" w:sz="4" w:space="0" w:color="auto"/>
            </w:tcBorders>
            <w:shd w:val="clear" w:color="auto" w:fill="auto"/>
            <w:vAlign w:val="center"/>
            <w:hideMark/>
          </w:tcPr>
          <w:p w14:paraId="1424B6C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F84665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556784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115165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7AA4704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1734AD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79C28A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B04E80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64659FE"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73F72C01" w14:textId="77777777" w:rsidR="006A435E" w:rsidRPr="0056017C" w:rsidRDefault="006A435E" w:rsidP="000A1E4C">
            <w:pPr>
              <w:rPr>
                <w:rFonts w:ascii="Calibri" w:hAnsi="Calibri"/>
                <w:color w:val="000000"/>
                <w:szCs w:val="22"/>
              </w:rPr>
            </w:pPr>
            <w:r w:rsidRPr="0056017C">
              <w:rPr>
                <w:rFonts w:ascii="Calibri" w:hAnsi="Calibri"/>
                <w:color w:val="000000"/>
                <w:szCs w:val="22"/>
              </w:rPr>
              <w:t>Bad Data</w:t>
            </w:r>
          </w:p>
        </w:tc>
        <w:tc>
          <w:tcPr>
            <w:tcW w:w="581" w:type="pct"/>
            <w:tcBorders>
              <w:top w:val="nil"/>
              <w:left w:val="nil"/>
              <w:bottom w:val="single" w:sz="4" w:space="0" w:color="auto"/>
              <w:right w:val="single" w:sz="4" w:space="0" w:color="auto"/>
            </w:tcBorders>
            <w:shd w:val="clear" w:color="auto" w:fill="auto"/>
            <w:vAlign w:val="center"/>
            <w:hideMark/>
          </w:tcPr>
          <w:p w14:paraId="6C600E2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C0D099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5B361B6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5C6430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6206C3C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892824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4C5AF9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CD10A46"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nil"/>
              <w:bottom w:val="single" w:sz="4" w:space="0" w:color="auto"/>
              <w:right w:val="single" w:sz="4" w:space="0" w:color="auto"/>
            </w:tcBorders>
            <w:shd w:val="clear" w:color="auto" w:fill="auto"/>
            <w:vAlign w:val="center"/>
            <w:hideMark/>
          </w:tcPr>
          <w:p w14:paraId="2A841DAF"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649" w:type="pct"/>
            <w:tcBorders>
              <w:top w:val="nil"/>
              <w:left w:val="nil"/>
              <w:bottom w:val="single" w:sz="4" w:space="0" w:color="auto"/>
              <w:right w:val="single" w:sz="4" w:space="0" w:color="auto"/>
            </w:tcBorders>
            <w:shd w:val="clear" w:color="auto" w:fill="auto"/>
            <w:noWrap/>
            <w:vAlign w:val="center"/>
            <w:hideMark/>
          </w:tcPr>
          <w:p w14:paraId="29739EF6" w14:textId="77777777" w:rsidR="006A435E" w:rsidRPr="0056017C" w:rsidRDefault="006A435E" w:rsidP="000A1E4C">
            <w:pPr>
              <w:rPr>
                <w:rFonts w:ascii="Calibri" w:hAnsi="Calibri"/>
                <w:color w:val="000000"/>
                <w:szCs w:val="22"/>
              </w:rPr>
            </w:pPr>
            <w:r w:rsidRPr="0056017C">
              <w:rPr>
                <w:rFonts w:ascii="Calibri" w:hAnsi="Calibri"/>
                <w:color w:val="000000"/>
                <w:szCs w:val="22"/>
              </w:rPr>
              <w:t>All</w:t>
            </w:r>
          </w:p>
        </w:tc>
        <w:tc>
          <w:tcPr>
            <w:tcW w:w="581" w:type="pct"/>
            <w:tcBorders>
              <w:top w:val="nil"/>
              <w:left w:val="nil"/>
              <w:bottom w:val="single" w:sz="4" w:space="0" w:color="auto"/>
              <w:right w:val="single" w:sz="4" w:space="0" w:color="auto"/>
            </w:tcBorders>
            <w:shd w:val="clear" w:color="auto" w:fill="auto"/>
            <w:vAlign w:val="center"/>
            <w:hideMark/>
          </w:tcPr>
          <w:p w14:paraId="53A61BC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2684AE6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B22C09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0F4241C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7BE27DF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B06F3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1CAB0B3"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7EECF815" w14:textId="77777777" w:rsidR="006A435E" w:rsidRPr="00ED6BAA" w:rsidRDefault="006A435E" w:rsidP="000A1E4C">
            <w:pPr>
              <w:rPr>
                <w:rFonts w:asciiTheme="minorHAnsi" w:hAnsiTheme="minorHAnsi"/>
                <w:b/>
                <w:bCs/>
                <w:szCs w:val="22"/>
              </w:rPr>
            </w:pPr>
            <w:r w:rsidRPr="00ED6BAA">
              <w:rPr>
                <w:rFonts w:asciiTheme="minorHAnsi" w:hAnsiTheme="minorHAnsi" w:cs="Arial"/>
                <w:b/>
                <w:bCs/>
                <w:szCs w:val="22"/>
              </w:rPr>
              <w:t>Card Destruction</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63F6367D" w14:textId="77777777" w:rsidR="006A435E" w:rsidRPr="00ED6BAA" w:rsidRDefault="006A435E" w:rsidP="000A1E4C">
            <w:pPr>
              <w:rPr>
                <w:rFonts w:asciiTheme="minorHAnsi" w:hAnsiTheme="minorHAnsi"/>
                <w:szCs w:val="22"/>
              </w:rPr>
            </w:pPr>
            <w:r w:rsidRPr="00ED6BAA">
              <w:rPr>
                <w:rFonts w:asciiTheme="minorHAnsi" w:hAnsiTheme="minorHAnsi" w:cs="Arial"/>
                <w:b/>
                <w:bCs/>
                <w:szCs w:val="22"/>
              </w:rPr>
              <w:t>(Card menu tab – Destruction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779532CC" w14:textId="77777777" w:rsidR="006A435E" w:rsidRPr="00ED6BAA" w:rsidRDefault="006A435E" w:rsidP="000A1E4C">
            <w:pPr>
              <w:jc w:val="center"/>
              <w:rPr>
                <w:rFonts w:ascii="Calibri" w:hAnsi="Calibri"/>
                <w:szCs w:val="22"/>
              </w:rPr>
            </w:pPr>
            <w:r w:rsidRPr="00ED6BAA">
              <w:rPr>
                <w:rFonts w:ascii="Calibri" w:hAnsi="Calibri"/>
                <w:szCs w:val="22"/>
              </w:rPr>
              <w:t> </w:t>
            </w:r>
          </w:p>
        </w:tc>
      </w:tr>
      <w:tr w:rsidR="006A435E" w:rsidRPr="0056017C" w14:paraId="7CF393B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E98EC8" w14:textId="77777777" w:rsidR="006A435E" w:rsidRPr="00ED6BAA" w:rsidRDefault="006A435E" w:rsidP="000A1E4C">
            <w:pPr>
              <w:rPr>
                <w:rFonts w:ascii="Calibri" w:hAnsi="Calibri"/>
                <w:szCs w:val="22"/>
              </w:rPr>
            </w:pPr>
            <w:r w:rsidRPr="00ED6BAA">
              <w:rPr>
                <w:rFonts w:ascii="Arial" w:hAnsi="Arial" w:cs="Arial"/>
                <w:bCs/>
                <w:sz w:val="20"/>
                <w:szCs w:val="20"/>
              </w:rPr>
              <w:t>Pending Destruction</w:t>
            </w:r>
          </w:p>
        </w:tc>
        <w:tc>
          <w:tcPr>
            <w:tcW w:w="957" w:type="pct"/>
            <w:gridSpan w:val="2"/>
            <w:tcBorders>
              <w:top w:val="nil"/>
              <w:left w:val="nil"/>
              <w:bottom w:val="single" w:sz="4" w:space="0" w:color="auto"/>
              <w:right w:val="single" w:sz="4" w:space="0" w:color="auto"/>
            </w:tcBorders>
            <w:shd w:val="clear" w:color="auto" w:fill="auto"/>
            <w:vAlign w:val="center"/>
          </w:tcPr>
          <w:p w14:paraId="66175AA2" w14:textId="77777777" w:rsidR="006A435E" w:rsidRPr="00ED6BAA" w:rsidRDefault="006A435E" w:rsidP="000A1E4C">
            <w:pPr>
              <w:rPr>
                <w:rFonts w:ascii="Calibri" w:hAnsi="Calibri"/>
                <w:szCs w:val="22"/>
              </w:rPr>
            </w:pPr>
            <w:r w:rsidRPr="00ED6BAA">
              <w:rPr>
                <w:rFonts w:ascii="Arial" w:hAnsi="Arial" w:cs="Arial"/>
                <w:bCs/>
                <w:sz w:val="20"/>
                <w:szCs w:val="20"/>
              </w:rPr>
              <w:t>(Pending Destruction radio button)</w:t>
            </w:r>
          </w:p>
        </w:tc>
        <w:tc>
          <w:tcPr>
            <w:tcW w:w="649" w:type="pct"/>
            <w:tcBorders>
              <w:top w:val="nil"/>
              <w:left w:val="nil"/>
              <w:bottom w:val="single" w:sz="4" w:space="0" w:color="auto"/>
              <w:right w:val="single" w:sz="4" w:space="0" w:color="auto"/>
            </w:tcBorders>
            <w:shd w:val="clear" w:color="auto" w:fill="auto"/>
            <w:noWrap/>
            <w:vAlign w:val="center"/>
          </w:tcPr>
          <w:p w14:paraId="28FCD9BC" w14:textId="77777777" w:rsidR="006A435E" w:rsidRPr="00ED6BAA" w:rsidRDefault="006A435E" w:rsidP="000A1E4C">
            <w:pPr>
              <w:rPr>
                <w:rFonts w:ascii="Calibri" w:hAnsi="Calibri"/>
                <w:szCs w:val="22"/>
              </w:rPr>
            </w:pPr>
          </w:p>
        </w:tc>
        <w:tc>
          <w:tcPr>
            <w:tcW w:w="581" w:type="pct"/>
            <w:tcBorders>
              <w:top w:val="nil"/>
              <w:left w:val="nil"/>
              <w:bottom w:val="single" w:sz="4" w:space="0" w:color="auto"/>
              <w:right w:val="single" w:sz="4" w:space="0" w:color="auto"/>
            </w:tcBorders>
            <w:shd w:val="clear" w:color="auto" w:fill="auto"/>
            <w:vAlign w:val="center"/>
          </w:tcPr>
          <w:p w14:paraId="0739D5D2" w14:textId="77777777" w:rsidR="006A435E" w:rsidRPr="00ED6BAA" w:rsidRDefault="006A435E" w:rsidP="000A1E4C">
            <w:pPr>
              <w:jc w:val="center"/>
              <w:rPr>
                <w:rFonts w:ascii="Calibri" w:hAnsi="Calibri"/>
                <w:szCs w:val="22"/>
              </w:rPr>
            </w:pPr>
          </w:p>
        </w:tc>
        <w:tc>
          <w:tcPr>
            <w:tcW w:w="824" w:type="pct"/>
            <w:gridSpan w:val="2"/>
            <w:tcBorders>
              <w:top w:val="nil"/>
              <w:left w:val="nil"/>
              <w:bottom w:val="single" w:sz="4" w:space="0" w:color="auto"/>
              <w:right w:val="single" w:sz="4" w:space="0" w:color="auto"/>
            </w:tcBorders>
            <w:shd w:val="clear" w:color="auto" w:fill="auto"/>
            <w:vAlign w:val="center"/>
          </w:tcPr>
          <w:p w14:paraId="50CC8891" w14:textId="77777777" w:rsidR="006A435E" w:rsidRPr="00ED6BAA" w:rsidRDefault="006A435E" w:rsidP="000A1E4C">
            <w:pPr>
              <w:jc w:val="center"/>
              <w:rPr>
                <w:rFonts w:ascii="Calibri" w:hAnsi="Calibri"/>
                <w:szCs w:val="22"/>
              </w:rPr>
            </w:pPr>
          </w:p>
        </w:tc>
        <w:tc>
          <w:tcPr>
            <w:tcW w:w="312" w:type="pct"/>
            <w:gridSpan w:val="2"/>
            <w:tcBorders>
              <w:top w:val="nil"/>
              <w:left w:val="nil"/>
              <w:bottom w:val="single" w:sz="4" w:space="0" w:color="auto"/>
              <w:right w:val="single" w:sz="4" w:space="0" w:color="auto"/>
            </w:tcBorders>
            <w:shd w:val="clear" w:color="auto" w:fill="auto"/>
            <w:noWrap/>
            <w:vAlign w:val="center"/>
          </w:tcPr>
          <w:p w14:paraId="51A0141E"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05309CE4"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34FF9013" w14:textId="77777777" w:rsidR="006A435E" w:rsidRPr="00ED6BAA" w:rsidRDefault="006A435E" w:rsidP="000A1E4C">
            <w:pPr>
              <w:jc w:val="center"/>
              <w:rPr>
                <w:rFonts w:ascii="Calibri" w:hAnsi="Calibri"/>
                <w:szCs w:val="22"/>
              </w:rPr>
            </w:pPr>
          </w:p>
        </w:tc>
        <w:tc>
          <w:tcPr>
            <w:tcW w:w="269" w:type="pct"/>
            <w:tcBorders>
              <w:top w:val="nil"/>
              <w:left w:val="nil"/>
              <w:bottom w:val="single" w:sz="4" w:space="0" w:color="auto"/>
              <w:right w:val="single" w:sz="4" w:space="0" w:color="auto"/>
            </w:tcBorders>
            <w:shd w:val="clear" w:color="auto" w:fill="auto"/>
            <w:vAlign w:val="center"/>
          </w:tcPr>
          <w:p w14:paraId="4B46FA0D" w14:textId="77777777" w:rsidR="006A435E" w:rsidRPr="00ED6BAA" w:rsidRDefault="006A435E" w:rsidP="000A1E4C">
            <w:pPr>
              <w:jc w:val="center"/>
              <w:rPr>
                <w:rFonts w:ascii="Calibri" w:hAnsi="Calibri"/>
                <w:szCs w:val="22"/>
              </w:rPr>
            </w:pPr>
          </w:p>
        </w:tc>
      </w:tr>
      <w:tr w:rsidR="006A435E" w:rsidRPr="0056017C" w14:paraId="55D97FC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bottom"/>
          </w:tcPr>
          <w:p w14:paraId="2775FEBD" w14:textId="77777777" w:rsidR="006A435E" w:rsidRPr="00ED6BAA" w:rsidRDefault="006A435E" w:rsidP="000A1E4C">
            <w:pPr>
              <w:rPr>
                <w:rFonts w:ascii="Calibri" w:hAnsi="Calibri"/>
                <w:szCs w:val="22"/>
              </w:rPr>
            </w:pPr>
            <w:r w:rsidRPr="00ED6BAA">
              <w:rPr>
                <w:rFonts w:ascii="Arial" w:hAnsi="Arial" w:cs="Arial"/>
                <w:bCs/>
                <w:iCs/>
                <w:sz w:val="20"/>
                <w:szCs w:val="20"/>
              </w:rPr>
              <w:t xml:space="preserve">Basic (no national </w:t>
            </w:r>
            <w:r w:rsidRPr="00ED6BAA">
              <w:rPr>
                <w:rFonts w:ascii="Arial" w:hAnsi="Arial" w:cs="Arial"/>
                <w:bCs/>
                <w:iCs/>
                <w:sz w:val="20"/>
                <w:szCs w:val="20"/>
              </w:rPr>
              <w:lastRenderedPageBreak/>
              <w:t>option)</w:t>
            </w:r>
          </w:p>
        </w:tc>
        <w:tc>
          <w:tcPr>
            <w:tcW w:w="957" w:type="pct"/>
            <w:gridSpan w:val="2"/>
            <w:tcBorders>
              <w:top w:val="nil"/>
              <w:left w:val="nil"/>
              <w:bottom w:val="single" w:sz="4" w:space="0" w:color="auto"/>
              <w:right w:val="single" w:sz="4" w:space="0" w:color="auto"/>
            </w:tcBorders>
            <w:shd w:val="clear" w:color="auto" w:fill="auto"/>
            <w:vAlign w:val="center"/>
          </w:tcPr>
          <w:p w14:paraId="74BA61DD"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2D4946E2" w14:textId="77777777" w:rsidR="006A435E" w:rsidRPr="00ED6BAA" w:rsidRDefault="006A435E" w:rsidP="000A1E4C">
            <w:pPr>
              <w:rPr>
                <w:rFonts w:ascii="Calibri" w:hAnsi="Calibri"/>
                <w:szCs w:val="22"/>
              </w:rPr>
            </w:pPr>
          </w:p>
        </w:tc>
        <w:tc>
          <w:tcPr>
            <w:tcW w:w="581" w:type="pct"/>
            <w:tcBorders>
              <w:top w:val="nil"/>
              <w:left w:val="nil"/>
              <w:bottom w:val="single" w:sz="4" w:space="0" w:color="auto"/>
              <w:right w:val="single" w:sz="4" w:space="0" w:color="auto"/>
            </w:tcBorders>
            <w:shd w:val="clear" w:color="auto" w:fill="auto"/>
            <w:vAlign w:val="center"/>
          </w:tcPr>
          <w:p w14:paraId="6F311FA5" w14:textId="77777777" w:rsidR="006A435E" w:rsidRPr="00ED6BAA" w:rsidRDefault="006A435E" w:rsidP="000A1E4C">
            <w:pPr>
              <w:jc w:val="center"/>
              <w:rPr>
                <w:rFonts w:ascii="Calibri" w:hAnsi="Calibri"/>
                <w:szCs w:val="22"/>
              </w:rPr>
            </w:pPr>
          </w:p>
        </w:tc>
        <w:tc>
          <w:tcPr>
            <w:tcW w:w="824" w:type="pct"/>
            <w:gridSpan w:val="2"/>
            <w:tcBorders>
              <w:top w:val="nil"/>
              <w:left w:val="nil"/>
              <w:bottom w:val="single" w:sz="4" w:space="0" w:color="auto"/>
              <w:right w:val="single" w:sz="4" w:space="0" w:color="auto"/>
            </w:tcBorders>
            <w:shd w:val="clear" w:color="auto" w:fill="auto"/>
            <w:vAlign w:val="center"/>
          </w:tcPr>
          <w:p w14:paraId="4A97EB16" w14:textId="77777777" w:rsidR="006A435E" w:rsidRPr="00ED6BAA" w:rsidRDefault="006A435E" w:rsidP="000A1E4C">
            <w:pPr>
              <w:jc w:val="center"/>
              <w:rPr>
                <w:rFonts w:ascii="Calibri" w:hAnsi="Calibri"/>
                <w:szCs w:val="22"/>
              </w:rPr>
            </w:pPr>
          </w:p>
        </w:tc>
        <w:tc>
          <w:tcPr>
            <w:tcW w:w="312" w:type="pct"/>
            <w:gridSpan w:val="2"/>
            <w:tcBorders>
              <w:top w:val="nil"/>
              <w:left w:val="nil"/>
              <w:bottom w:val="single" w:sz="4" w:space="0" w:color="auto"/>
              <w:right w:val="single" w:sz="4" w:space="0" w:color="auto"/>
            </w:tcBorders>
            <w:shd w:val="clear" w:color="auto" w:fill="auto"/>
            <w:noWrap/>
            <w:vAlign w:val="center"/>
          </w:tcPr>
          <w:p w14:paraId="41228548"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645FF046"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4F919475" w14:textId="77777777" w:rsidR="006A435E" w:rsidRPr="00ED6BAA" w:rsidRDefault="006A435E" w:rsidP="000A1E4C">
            <w:pPr>
              <w:jc w:val="center"/>
              <w:rPr>
                <w:rFonts w:ascii="Calibri" w:hAnsi="Calibri"/>
                <w:szCs w:val="22"/>
              </w:rPr>
            </w:pPr>
          </w:p>
        </w:tc>
        <w:tc>
          <w:tcPr>
            <w:tcW w:w="269" w:type="pct"/>
            <w:tcBorders>
              <w:top w:val="nil"/>
              <w:left w:val="nil"/>
              <w:bottom w:val="single" w:sz="4" w:space="0" w:color="auto"/>
              <w:right w:val="single" w:sz="4" w:space="0" w:color="auto"/>
            </w:tcBorders>
            <w:shd w:val="clear" w:color="auto" w:fill="auto"/>
            <w:vAlign w:val="center"/>
          </w:tcPr>
          <w:p w14:paraId="1EF91CFB" w14:textId="77777777" w:rsidR="006A435E" w:rsidRPr="00ED6BAA" w:rsidRDefault="006A435E" w:rsidP="000A1E4C">
            <w:pPr>
              <w:jc w:val="center"/>
              <w:rPr>
                <w:rFonts w:ascii="Calibri" w:hAnsi="Calibri"/>
                <w:szCs w:val="22"/>
              </w:rPr>
            </w:pPr>
          </w:p>
        </w:tc>
      </w:tr>
      <w:tr w:rsidR="006A435E" w:rsidRPr="0056017C" w14:paraId="45F0716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08EBA3" w14:textId="77777777" w:rsidR="006A435E" w:rsidRPr="00ED6BAA" w:rsidRDefault="006A435E" w:rsidP="000A1E4C">
            <w:pPr>
              <w:rPr>
                <w:rFonts w:ascii="Calibri" w:hAnsi="Calibri"/>
                <w:szCs w:val="22"/>
              </w:rPr>
            </w:pPr>
            <w:r w:rsidRPr="00ED6BAA">
              <w:rPr>
                <w:rFonts w:ascii="Arial" w:hAnsi="Arial" w:cs="Arial"/>
                <w:bCs/>
                <w:sz w:val="20"/>
                <w:szCs w:val="20"/>
              </w:rPr>
              <w:lastRenderedPageBreak/>
              <w:t>VHIC Card Destruction Report – Pending Destruction</w:t>
            </w:r>
          </w:p>
        </w:tc>
        <w:tc>
          <w:tcPr>
            <w:tcW w:w="957" w:type="pct"/>
            <w:gridSpan w:val="2"/>
            <w:tcBorders>
              <w:top w:val="nil"/>
              <w:left w:val="nil"/>
              <w:bottom w:val="single" w:sz="4" w:space="0" w:color="auto"/>
              <w:right w:val="single" w:sz="4" w:space="0" w:color="auto"/>
            </w:tcBorders>
            <w:shd w:val="clear" w:color="auto" w:fill="auto"/>
            <w:vAlign w:val="center"/>
          </w:tcPr>
          <w:p w14:paraId="354491F9" w14:textId="77777777" w:rsidR="006A435E" w:rsidRPr="00ED6BAA" w:rsidRDefault="006A435E" w:rsidP="000A1E4C">
            <w:pPr>
              <w:rPr>
                <w:rFonts w:ascii="Calibri" w:hAnsi="Calibri"/>
                <w:szCs w:val="22"/>
              </w:rPr>
            </w:pPr>
            <w:r w:rsidRPr="00ED6BAA">
              <w:rPr>
                <w:rFonts w:ascii="Arial" w:hAnsi="Arial" w:cs="Arial"/>
                <w:bCs/>
                <w:sz w:val="20"/>
                <w:szCs w:val="20"/>
              </w:rPr>
              <w:t>Select Status and Date Range</w:t>
            </w:r>
          </w:p>
        </w:tc>
        <w:tc>
          <w:tcPr>
            <w:tcW w:w="649" w:type="pct"/>
            <w:tcBorders>
              <w:top w:val="nil"/>
              <w:left w:val="nil"/>
              <w:bottom w:val="single" w:sz="4" w:space="0" w:color="auto"/>
              <w:right w:val="single" w:sz="4" w:space="0" w:color="auto"/>
            </w:tcBorders>
            <w:shd w:val="clear" w:color="auto" w:fill="auto"/>
            <w:noWrap/>
            <w:vAlign w:val="center"/>
          </w:tcPr>
          <w:p w14:paraId="22A0DB6B" w14:textId="77777777" w:rsidR="006A435E" w:rsidRPr="00ED6BAA" w:rsidRDefault="006A435E" w:rsidP="000A1E4C">
            <w:pPr>
              <w:rPr>
                <w:rFonts w:ascii="Calibri" w:hAnsi="Calibri"/>
                <w:szCs w:val="22"/>
              </w:rPr>
            </w:pPr>
            <w:r w:rsidRPr="00ED6BAA">
              <w:rPr>
                <w:rFonts w:ascii="Arial" w:hAnsi="Arial" w:cs="Arial"/>
                <w:bCs/>
                <w:sz w:val="20"/>
                <w:szCs w:val="20"/>
              </w:rPr>
              <w:t>All</w:t>
            </w:r>
          </w:p>
        </w:tc>
        <w:tc>
          <w:tcPr>
            <w:tcW w:w="581" w:type="pct"/>
            <w:tcBorders>
              <w:top w:val="nil"/>
              <w:left w:val="nil"/>
              <w:bottom w:val="single" w:sz="4" w:space="0" w:color="auto"/>
              <w:right w:val="single" w:sz="4" w:space="0" w:color="auto"/>
            </w:tcBorders>
            <w:shd w:val="clear" w:color="auto" w:fill="auto"/>
            <w:vAlign w:val="center"/>
          </w:tcPr>
          <w:p w14:paraId="100E692C"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13E57389"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648E0B3C"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299" w:type="pct"/>
            <w:tcBorders>
              <w:top w:val="nil"/>
              <w:left w:val="nil"/>
              <w:bottom w:val="single" w:sz="4" w:space="0" w:color="auto"/>
              <w:right w:val="single" w:sz="4" w:space="0" w:color="auto"/>
            </w:tcBorders>
            <w:shd w:val="clear" w:color="auto" w:fill="auto"/>
            <w:noWrap/>
            <w:vAlign w:val="center"/>
          </w:tcPr>
          <w:p w14:paraId="3851ED0A"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nil"/>
              <w:left w:val="nil"/>
              <w:bottom w:val="single" w:sz="4" w:space="0" w:color="auto"/>
              <w:right w:val="single" w:sz="4" w:space="0" w:color="auto"/>
            </w:tcBorders>
            <w:shd w:val="clear" w:color="auto" w:fill="auto"/>
            <w:noWrap/>
            <w:vAlign w:val="center"/>
          </w:tcPr>
          <w:p w14:paraId="39FF7638"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1867172A"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r w:rsidR="006A435E" w:rsidRPr="0056017C" w14:paraId="40676AE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343BAA1A" w14:textId="77777777" w:rsidR="006A435E" w:rsidRPr="00ED6BAA" w:rsidRDefault="006A435E" w:rsidP="000A1E4C">
            <w:pPr>
              <w:rPr>
                <w:rFonts w:ascii="Calibri" w:hAnsi="Calibri"/>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6FF982EE"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5220DC58" w14:textId="77777777" w:rsidR="006A435E" w:rsidRPr="00ED6BAA" w:rsidRDefault="006A435E" w:rsidP="000A1E4C">
            <w:pPr>
              <w:rPr>
                <w:rFonts w:ascii="Calibri" w:hAnsi="Calibri"/>
                <w:szCs w:val="22"/>
              </w:rPr>
            </w:pPr>
            <w:r w:rsidRPr="00ED6BAA">
              <w:rPr>
                <w:rFonts w:ascii="Arial" w:hAnsi="Arial" w:cs="Arial"/>
                <w:bCs/>
                <w:sz w:val="20"/>
                <w:szCs w:val="20"/>
              </w:rPr>
              <w:t>Legacy</w:t>
            </w:r>
          </w:p>
        </w:tc>
        <w:tc>
          <w:tcPr>
            <w:tcW w:w="581" w:type="pct"/>
            <w:tcBorders>
              <w:top w:val="nil"/>
              <w:left w:val="nil"/>
              <w:bottom w:val="single" w:sz="4" w:space="0" w:color="auto"/>
              <w:right w:val="single" w:sz="4" w:space="0" w:color="auto"/>
            </w:tcBorders>
            <w:shd w:val="clear" w:color="auto" w:fill="auto"/>
            <w:vAlign w:val="center"/>
          </w:tcPr>
          <w:p w14:paraId="51B20DC9"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36C7AE7D"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257DBC6A"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63B20187"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3EF17BC6"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51262BB4" w14:textId="77777777" w:rsidR="006A435E" w:rsidRPr="00ED6BAA" w:rsidRDefault="006A435E" w:rsidP="000A1E4C">
            <w:pPr>
              <w:jc w:val="center"/>
              <w:rPr>
                <w:rFonts w:ascii="Calibri" w:hAnsi="Calibri"/>
                <w:szCs w:val="22"/>
              </w:rPr>
            </w:pPr>
          </w:p>
        </w:tc>
      </w:tr>
      <w:tr w:rsidR="006A435E" w:rsidRPr="0056017C" w14:paraId="76DF136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5A7C5FC7" w14:textId="77777777" w:rsidR="006A435E" w:rsidRPr="00ED6BAA" w:rsidRDefault="006A435E" w:rsidP="000A1E4C">
            <w:pPr>
              <w:rPr>
                <w:rFonts w:ascii="Calibri" w:hAnsi="Calibri"/>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707342E9"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10DADAE2" w14:textId="77777777" w:rsidR="006A435E" w:rsidRPr="00ED6BAA" w:rsidRDefault="006A435E" w:rsidP="000A1E4C">
            <w:pPr>
              <w:rPr>
                <w:rFonts w:ascii="Calibri" w:hAnsi="Calibri"/>
                <w:b/>
                <w:szCs w:val="22"/>
              </w:rPr>
            </w:pPr>
            <w:r w:rsidRPr="00ED6BAA">
              <w:rPr>
                <w:rFonts w:ascii="Arial" w:hAnsi="Arial" w:cs="Arial"/>
                <w:bCs/>
                <w:sz w:val="20"/>
                <w:szCs w:val="20"/>
              </w:rPr>
              <w:t>Mass Reissuance</w:t>
            </w:r>
          </w:p>
        </w:tc>
        <w:tc>
          <w:tcPr>
            <w:tcW w:w="581" w:type="pct"/>
            <w:tcBorders>
              <w:top w:val="nil"/>
              <w:left w:val="nil"/>
              <w:bottom w:val="single" w:sz="4" w:space="0" w:color="auto"/>
              <w:right w:val="single" w:sz="4" w:space="0" w:color="auto"/>
            </w:tcBorders>
            <w:shd w:val="clear" w:color="auto" w:fill="auto"/>
            <w:vAlign w:val="center"/>
          </w:tcPr>
          <w:p w14:paraId="370BDBB5"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5CF86CCB"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417290DF"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632C8EC8"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3F6E6B58"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0A18DCE6" w14:textId="77777777" w:rsidR="006A435E" w:rsidRPr="00ED6BAA" w:rsidRDefault="006A435E" w:rsidP="000A1E4C">
            <w:pPr>
              <w:jc w:val="center"/>
              <w:rPr>
                <w:rFonts w:ascii="Calibri" w:hAnsi="Calibri"/>
                <w:szCs w:val="22"/>
              </w:rPr>
            </w:pPr>
          </w:p>
        </w:tc>
      </w:tr>
      <w:tr w:rsidR="006A435E" w:rsidRPr="0056017C" w14:paraId="6C1FA4D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66F965C9" w14:textId="77777777" w:rsidR="006A435E" w:rsidRPr="00ED6BAA" w:rsidRDefault="006A435E" w:rsidP="000A1E4C">
            <w:pPr>
              <w:rPr>
                <w:rFonts w:ascii="Calibri" w:hAnsi="Calibri"/>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08C2AF68"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2FCFE506" w14:textId="77777777" w:rsidR="006A435E" w:rsidRPr="00ED6BAA" w:rsidRDefault="006A435E" w:rsidP="000A1E4C">
            <w:pPr>
              <w:rPr>
                <w:rFonts w:ascii="Calibri" w:hAnsi="Calibri"/>
                <w:szCs w:val="22"/>
              </w:rPr>
            </w:pPr>
            <w:r w:rsidRPr="00ED6BAA">
              <w:rPr>
                <w:rFonts w:ascii="Arial" w:hAnsi="Arial" w:cs="Arial"/>
                <w:bCs/>
                <w:sz w:val="20"/>
                <w:szCs w:val="20"/>
              </w:rPr>
              <w:t>VHIC</w:t>
            </w:r>
          </w:p>
        </w:tc>
        <w:tc>
          <w:tcPr>
            <w:tcW w:w="581" w:type="pct"/>
            <w:tcBorders>
              <w:top w:val="nil"/>
              <w:left w:val="nil"/>
              <w:bottom w:val="single" w:sz="4" w:space="0" w:color="auto"/>
              <w:right w:val="single" w:sz="4" w:space="0" w:color="auto"/>
            </w:tcBorders>
            <w:shd w:val="clear" w:color="auto" w:fill="auto"/>
            <w:vAlign w:val="center"/>
          </w:tcPr>
          <w:p w14:paraId="5591F284"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5B119BE7"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4D96C09D"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2B681CC1"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5423EA29"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00DAFCC4" w14:textId="77777777" w:rsidR="006A435E" w:rsidRPr="00ED6BAA" w:rsidRDefault="006A435E" w:rsidP="000A1E4C">
            <w:pPr>
              <w:jc w:val="center"/>
              <w:rPr>
                <w:rFonts w:ascii="Calibri" w:hAnsi="Calibri"/>
                <w:szCs w:val="22"/>
              </w:rPr>
            </w:pPr>
          </w:p>
        </w:tc>
      </w:tr>
      <w:tr w:rsidR="006A435E" w:rsidRPr="0056017C" w14:paraId="08DF4994"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5030048" w14:textId="77777777" w:rsidR="006A435E" w:rsidRPr="00ED6BAA" w:rsidRDefault="006A435E" w:rsidP="000A1E4C">
            <w:pPr>
              <w:rPr>
                <w:rFonts w:ascii="Calibri" w:hAnsi="Calibri"/>
                <w:szCs w:val="22"/>
              </w:rPr>
            </w:pPr>
            <w:r w:rsidRPr="00ED6BAA">
              <w:rPr>
                <w:rFonts w:ascii="Arial" w:hAnsi="Arial" w:cs="Arial"/>
                <w:bCs/>
                <w:sz w:val="20"/>
                <w:szCs w:val="20"/>
              </w:rPr>
              <w:t>Destroyed</w:t>
            </w:r>
          </w:p>
        </w:tc>
        <w:tc>
          <w:tcPr>
            <w:tcW w:w="957" w:type="pct"/>
            <w:gridSpan w:val="2"/>
            <w:tcBorders>
              <w:top w:val="nil"/>
              <w:left w:val="nil"/>
              <w:bottom w:val="single" w:sz="4" w:space="0" w:color="auto"/>
              <w:right w:val="single" w:sz="4" w:space="0" w:color="auto"/>
            </w:tcBorders>
            <w:shd w:val="clear" w:color="auto" w:fill="auto"/>
            <w:vAlign w:val="center"/>
          </w:tcPr>
          <w:p w14:paraId="2F2E9011" w14:textId="77777777" w:rsidR="006A435E" w:rsidRPr="00ED6BAA" w:rsidRDefault="006A435E" w:rsidP="000A1E4C">
            <w:pPr>
              <w:rPr>
                <w:rFonts w:ascii="Calibri" w:hAnsi="Calibri"/>
                <w:szCs w:val="22"/>
              </w:rPr>
            </w:pPr>
            <w:r w:rsidRPr="00ED6BAA">
              <w:rPr>
                <w:rFonts w:ascii="Arial" w:hAnsi="Arial" w:cs="Arial"/>
                <w:bCs/>
                <w:sz w:val="20"/>
                <w:szCs w:val="20"/>
              </w:rPr>
              <w:t>(Destroyed radio button)</w:t>
            </w:r>
          </w:p>
        </w:tc>
        <w:tc>
          <w:tcPr>
            <w:tcW w:w="649" w:type="pct"/>
            <w:tcBorders>
              <w:top w:val="nil"/>
              <w:left w:val="nil"/>
              <w:bottom w:val="single" w:sz="4" w:space="0" w:color="auto"/>
              <w:right w:val="single" w:sz="4" w:space="0" w:color="auto"/>
            </w:tcBorders>
            <w:shd w:val="clear" w:color="auto" w:fill="auto"/>
            <w:noWrap/>
            <w:vAlign w:val="center"/>
          </w:tcPr>
          <w:p w14:paraId="2859A1B6" w14:textId="77777777" w:rsidR="006A435E" w:rsidRPr="00ED6BAA" w:rsidRDefault="006A435E" w:rsidP="000A1E4C">
            <w:pPr>
              <w:rPr>
                <w:rFonts w:ascii="Calibri" w:hAnsi="Calibri"/>
                <w:szCs w:val="22"/>
              </w:rPr>
            </w:pPr>
            <w:r w:rsidRPr="00ED6BAA">
              <w:rPr>
                <w:rFonts w:ascii="Arial" w:hAnsi="Arial" w:cs="Arial"/>
                <w:bCs/>
                <w:sz w:val="20"/>
                <w:szCs w:val="20"/>
              </w:rPr>
              <w:t> </w:t>
            </w:r>
          </w:p>
        </w:tc>
        <w:tc>
          <w:tcPr>
            <w:tcW w:w="581" w:type="pct"/>
            <w:tcBorders>
              <w:top w:val="nil"/>
              <w:left w:val="nil"/>
              <w:bottom w:val="single" w:sz="4" w:space="0" w:color="auto"/>
              <w:right w:val="single" w:sz="4" w:space="0" w:color="auto"/>
            </w:tcBorders>
            <w:shd w:val="clear" w:color="auto" w:fill="auto"/>
            <w:vAlign w:val="bottom"/>
          </w:tcPr>
          <w:p w14:paraId="119D8C2D"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824" w:type="pct"/>
            <w:gridSpan w:val="2"/>
            <w:tcBorders>
              <w:top w:val="nil"/>
              <w:left w:val="nil"/>
              <w:bottom w:val="single" w:sz="4" w:space="0" w:color="auto"/>
              <w:right w:val="single" w:sz="4" w:space="0" w:color="auto"/>
            </w:tcBorders>
            <w:shd w:val="clear" w:color="auto" w:fill="auto"/>
            <w:vAlign w:val="bottom"/>
          </w:tcPr>
          <w:p w14:paraId="641751A5"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12" w:type="pct"/>
            <w:gridSpan w:val="2"/>
            <w:tcBorders>
              <w:top w:val="nil"/>
              <w:left w:val="nil"/>
              <w:bottom w:val="single" w:sz="4" w:space="0" w:color="auto"/>
              <w:right w:val="single" w:sz="4" w:space="0" w:color="auto"/>
            </w:tcBorders>
            <w:shd w:val="clear" w:color="auto" w:fill="auto"/>
            <w:noWrap/>
            <w:vAlign w:val="bottom"/>
          </w:tcPr>
          <w:p w14:paraId="6DA402BA"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299" w:type="pct"/>
            <w:tcBorders>
              <w:top w:val="nil"/>
              <w:left w:val="nil"/>
              <w:bottom w:val="single" w:sz="4" w:space="0" w:color="auto"/>
              <w:right w:val="single" w:sz="4" w:space="0" w:color="auto"/>
            </w:tcBorders>
            <w:shd w:val="clear" w:color="auto" w:fill="auto"/>
            <w:noWrap/>
            <w:vAlign w:val="bottom"/>
          </w:tcPr>
          <w:p w14:paraId="480986F7"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nil"/>
              <w:left w:val="nil"/>
              <w:bottom w:val="single" w:sz="4" w:space="0" w:color="auto"/>
              <w:right w:val="single" w:sz="4" w:space="0" w:color="auto"/>
            </w:tcBorders>
            <w:shd w:val="clear" w:color="auto" w:fill="auto"/>
            <w:noWrap/>
            <w:vAlign w:val="bottom"/>
          </w:tcPr>
          <w:p w14:paraId="308B9310"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269" w:type="pct"/>
            <w:tcBorders>
              <w:top w:val="nil"/>
              <w:left w:val="nil"/>
              <w:bottom w:val="single" w:sz="4" w:space="0" w:color="auto"/>
              <w:right w:val="single" w:sz="4" w:space="0" w:color="auto"/>
            </w:tcBorders>
            <w:shd w:val="clear" w:color="auto" w:fill="auto"/>
            <w:vAlign w:val="bottom"/>
          </w:tcPr>
          <w:p w14:paraId="7595A4C6"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r w:rsidR="006A435E" w:rsidRPr="0056017C" w14:paraId="3B667A08"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791659CD" w14:textId="77777777" w:rsidR="006A435E" w:rsidRPr="00ED6BAA" w:rsidRDefault="006A435E" w:rsidP="000A1E4C">
            <w:pPr>
              <w:rPr>
                <w:rFonts w:ascii="Calibri" w:hAnsi="Calibri"/>
                <w:szCs w:val="22"/>
              </w:rPr>
            </w:pPr>
            <w:r w:rsidRPr="00ED6BAA">
              <w:rPr>
                <w:rFonts w:ascii="Arial" w:hAnsi="Arial" w:cs="Arial"/>
                <w:bCs/>
                <w:iCs/>
                <w:sz w:val="20"/>
                <w:szCs w:val="20"/>
              </w:rPr>
              <w:t>Basic (no national option)</w:t>
            </w:r>
          </w:p>
        </w:tc>
        <w:tc>
          <w:tcPr>
            <w:tcW w:w="957" w:type="pct"/>
            <w:gridSpan w:val="2"/>
            <w:tcBorders>
              <w:top w:val="nil"/>
              <w:left w:val="nil"/>
              <w:bottom w:val="single" w:sz="4" w:space="0" w:color="auto"/>
              <w:right w:val="single" w:sz="4" w:space="0" w:color="auto"/>
            </w:tcBorders>
            <w:shd w:val="clear" w:color="auto" w:fill="auto"/>
            <w:vAlign w:val="center"/>
          </w:tcPr>
          <w:p w14:paraId="697FFFA9"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6E7FEFB3" w14:textId="77777777" w:rsidR="006A435E" w:rsidRPr="00ED6BAA" w:rsidRDefault="006A435E" w:rsidP="000A1E4C">
            <w:pPr>
              <w:rPr>
                <w:rFonts w:ascii="Calibri" w:hAnsi="Calibri"/>
                <w:szCs w:val="22"/>
              </w:rPr>
            </w:pPr>
          </w:p>
        </w:tc>
        <w:tc>
          <w:tcPr>
            <w:tcW w:w="581" w:type="pct"/>
            <w:tcBorders>
              <w:top w:val="nil"/>
              <w:left w:val="nil"/>
              <w:bottom w:val="single" w:sz="4" w:space="0" w:color="auto"/>
              <w:right w:val="single" w:sz="4" w:space="0" w:color="auto"/>
            </w:tcBorders>
            <w:shd w:val="clear" w:color="auto" w:fill="auto"/>
            <w:vAlign w:val="center"/>
          </w:tcPr>
          <w:p w14:paraId="3D1BA927" w14:textId="77777777" w:rsidR="006A435E" w:rsidRPr="00ED6BAA" w:rsidRDefault="006A435E" w:rsidP="000A1E4C">
            <w:pPr>
              <w:jc w:val="center"/>
              <w:rPr>
                <w:rFonts w:ascii="Calibri" w:hAnsi="Calibri"/>
                <w:szCs w:val="22"/>
              </w:rPr>
            </w:pPr>
          </w:p>
        </w:tc>
        <w:tc>
          <w:tcPr>
            <w:tcW w:w="824" w:type="pct"/>
            <w:gridSpan w:val="2"/>
            <w:tcBorders>
              <w:top w:val="nil"/>
              <w:left w:val="nil"/>
              <w:bottom w:val="single" w:sz="4" w:space="0" w:color="auto"/>
              <w:right w:val="single" w:sz="4" w:space="0" w:color="auto"/>
            </w:tcBorders>
            <w:shd w:val="clear" w:color="auto" w:fill="auto"/>
            <w:vAlign w:val="center"/>
          </w:tcPr>
          <w:p w14:paraId="6935120F" w14:textId="77777777" w:rsidR="006A435E" w:rsidRPr="00ED6BAA" w:rsidRDefault="006A435E" w:rsidP="000A1E4C">
            <w:pPr>
              <w:jc w:val="center"/>
              <w:rPr>
                <w:rFonts w:ascii="Calibri" w:hAnsi="Calibri"/>
                <w:szCs w:val="22"/>
              </w:rPr>
            </w:pPr>
          </w:p>
        </w:tc>
        <w:tc>
          <w:tcPr>
            <w:tcW w:w="312" w:type="pct"/>
            <w:gridSpan w:val="2"/>
            <w:tcBorders>
              <w:top w:val="nil"/>
              <w:left w:val="nil"/>
              <w:bottom w:val="single" w:sz="4" w:space="0" w:color="auto"/>
              <w:right w:val="single" w:sz="4" w:space="0" w:color="auto"/>
            </w:tcBorders>
            <w:shd w:val="clear" w:color="auto" w:fill="auto"/>
            <w:noWrap/>
            <w:vAlign w:val="center"/>
          </w:tcPr>
          <w:p w14:paraId="3402C1EF"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68D6CAA9"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13299142" w14:textId="77777777" w:rsidR="006A435E" w:rsidRPr="00ED6BAA" w:rsidRDefault="006A435E" w:rsidP="000A1E4C">
            <w:pPr>
              <w:jc w:val="center"/>
              <w:rPr>
                <w:rFonts w:ascii="Calibri" w:hAnsi="Calibri"/>
                <w:szCs w:val="22"/>
              </w:rPr>
            </w:pPr>
          </w:p>
        </w:tc>
        <w:tc>
          <w:tcPr>
            <w:tcW w:w="269" w:type="pct"/>
            <w:tcBorders>
              <w:top w:val="nil"/>
              <w:left w:val="nil"/>
              <w:bottom w:val="single" w:sz="4" w:space="0" w:color="auto"/>
              <w:right w:val="single" w:sz="4" w:space="0" w:color="auto"/>
            </w:tcBorders>
            <w:shd w:val="clear" w:color="auto" w:fill="auto"/>
            <w:vAlign w:val="center"/>
          </w:tcPr>
          <w:p w14:paraId="3CB65EFA" w14:textId="77777777" w:rsidR="006A435E" w:rsidRPr="00ED6BAA" w:rsidRDefault="006A435E" w:rsidP="000A1E4C">
            <w:pPr>
              <w:jc w:val="center"/>
              <w:rPr>
                <w:rFonts w:ascii="Calibri" w:hAnsi="Calibri"/>
                <w:szCs w:val="22"/>
              </w:rPr>
            </w:pPr>
          </w:p>
        </w:tc>
      </w:tr>
      <w:tr w:rsidR="006A435E" w:rsidRPr="0056017C" w14:paraId="23AB066E"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65645D3F" w14:textId="77777777" w:rsidR="006A435E" w:rsidRPr="00ED6BAA" w:rsidRDefault="006A435E" w:rsidP="000A1E4C">
            <w:pPr>
              <w:rPr>
                <w:rFonts w:ascii="Calibri" w:hAnsi="Calibri"/>
                <w:szCs w:val="22"/>
              </w:rPr>
            </w:pPr>
            <w:r w:rsidRPr="00ED6BAA">
              <w:rPr>
                <w:rFonts w:ascii="Arial" w:hAnsi="Arial" w:cs="Arial"/>
                <w:bCs/>
                <w:sz w:val="20"/>
                <w:szCs w:val="20"/>
              </w:rPr>
              <w:t>VHIC Card Destruction Report – Destroyed</w:t>
            </w:r>
          </w:p>
        </w:tc>
        <w:tc>
          <w:tcPr>
            <w:tcW w:w="957" w:type="pct"/>
            <w:gridSpan w:val="2"/>
            <w:tcBorders>
              <w:top w:val="nil"/>
              <w:left w:val="nil"/>
              <w:bottom w:val="single" w:sz="4" w:space="0" w:color="auto"/>
              <w:right w:val="single" w:sz="4" w:space="0" w:color="auto"/>
            </w:tcBorders>
            <w:shd w:val="clear" w:color="auto" w:fill="auto"/>
            <w:vAlign w:val="center"/>
          </w:tcPr>
          <w:p w14:paraId="565A19A5" w14:textId="77777777" w:rsidR="006A435E" w:rsidRPr="00ED6BAA" w:rsidRDefault="006A435E" w:rsidP="000A1E4C">
            <w:pPr>
              <w:rPr>
                <w:rFonts w:ascii="Calibri" w:hAnsi="Calibri"/>
                <w:szCs w:val="22"/>
              </w:rPr>
            </w:pPr>
            <w:r w:rsidRPr="00ED6BAA">
              <w:rPr>
                <w:rFonts w:ascii="Arial" w:hAnsi="Arial" w:cs="Arial"/>
                <w:bCs/>
                <w:sz w:val="20"/>
                <w:szCs w:val="20"/>
              </w:rPr>
              <w:t>Select Status and Date Range</w:t>
            </w:r>
          </w:p>
        </w:tc>
        <w:tc>
          <w:tcPr>
            <w:tcW w:w="649" w:type="pct"/>
            <w:tcBorders>
              <w:top w:val="nil"/>
              <w:left w:val="nil"/>
              <w:bottom w:val="single" w:sz="4" w:space="0" w:color="auto"/>
              <w:right w:val="single" w:sz="4" w:space="0" w:color="auto"/>
            </w:tcBorders>
            <w:shd w:val="clear" w:color="auto" w:fill="auto"/>
            <w:noWrap/>
            <w:vAlign w:val="center"/>
          </w:tcPr>
          <w:p w14:paraId="5996AE06" w14:textId="77777777" w:rsidR="006A435E" w:rsidRPr="00ED6BAA" w:rsidRDefault="006A435E" w:rsidP="000A1E4C">
            <w:pPr>
              <w:rPr>
                <w:rFonts w:ascii="Calibri" w:hAnsi="Calibri"/>
                <w:szCs w:val="22"/>
              </w:rPr>
            </w:pPr>
            <w:r w:rsidRPr="00ED6BAA">
              <w:rPr>
                <w:rFonts w:ascii="Arial" w:hAnsi="Arial" w:cs="Arial"/>
                <w:bCs/>
                <w:sz w:val="20"/>
                <w:szCs w:val="20"/>
              </w:rPr>
              <w:t>All</w:t>
            </w:r>
          </w:p>
        </w:tc>
        <w:tc>
          <w:tcPr>
            <w:tcW w:w="581" w:type="pct"/>
            <w:tcBorders>
              <w:top w:val="nil"/>
              <w:left w:val="nil"/>
              <w:bottom w:val="single" w:sz="4" w:space="0" w:color="auto"/>
              <w:right w:val="single" w:sz="4" w:space="0" w:color="auto"/>
            </w:tcBorders>
            <w:shd w:val="clear" w:color="auto" w:fill="auto"/>
            <w:vAlign w:val="center"/>
          </w:tcPr>
          <w:p w14:paraId="049F0947"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6433AE40"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2DB0B5B4"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299" w:type="pct"/>
            <w:tcBorders>
              <w:top w:val="nil"/>
              <w:left w:val="nil"/>
              <w:bottom w:val="single" w:sz="4" w:space="0" w:color="auto"/>
              <w:right w:val="single" w:sz="4" w:space="0" w:color="auto"/>
            </w:tcBorders>
            <w:shd w:val="clear" w:color="auto" w:fill="auto"/>
            <w:noWrap/>
            <w:vAlign w:val="center"/>
          </w:tcPr>
          <w:p w14:paraId="6F3775CE"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nil"/>
              <w:left w:val="nil"/>
              <w:bottom w:val="single" w:sz="4" w:space="0" w:color="auto"/>
              <w:right w:val="single" w:sz="4" w:space="0" w:color="auto"/>
            </w:tcBorders>
            <w:shd w:val="clear" w:color="auto" w:fill="auto"/>
            <w:noWrap/>
            <w:vAlign w:val="center"/>
          </w:tcPr>
          <w:p w14:paraId="3DAF619D"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0C408E98"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r w:rsidR="006A435E" w:rsidRPr="0056017C" w14:paraId="0BDB780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7322800D" w14:textId="77777777" w:rsidR="006A435E" w:rsidRPr="00ED6BAA" w:rsidRDefault="006A435E" w:rsidP="000A1E4C">
            <w:pPr>
              <w:rPr>
                <w:rFonts w:ascii="Calibri" w:hAnsi="Calibri"/>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0D97679D"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046EB34D" w14:textId="77777777" w:rsidR="006A435E" w:rsidRPr="00ED6BAA" w:rsidRDefault="006A435E" w:rsidP="000A1E4C">
            <w:pPr>
              <w:rPr>
                <w:rFonts w:ascii="Calibri" w:hAnsi="Calibri"/>
                <w:szCs w:val="22"/>
              </w:rPr>
            </w:pPr>
            <w:r w:rsidRPr="00ED6BAA">
              <w:rPr>
                <w:rFonts w:ascii="Arial" w:hAnsi="Arial" w:cs="Arial"/>
                <w:bCs/>
                <w:sz w:val="20"/>
                <w:szCs w:val="20"/>
              </w:rPr>
              <w:t>Legacy</w:t>
            </w:r>
          </w:p>
        </w:tc>
        <w:tc>
          <w:tcPr>
            <w:tcW w:w="581" w:type="pct"/>
            <w:tcBorders>
              <w:top w:val="nil"/>
              <w:left w:val="nil"/>
              <w:bottom w:val="single" w:sz="4" w:space="0" w:color="auto"/>
              <w:right w:val="single" w:sz="4" w:space="0" w:color="auto"/>
            </w:tcBorders>
            <w:shd w:val="clear" w:color="auto" w:fill="auto"/>
            <w:vAlign w:val="center"/>
          </w:tcPr>
          <w:p w14:paraId="25E14C78"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4F3F539C"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4B777478"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40BBEF8B"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04E17A12"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5914BE75" w14:textId="77777777" w:rsidR="006A435E" w:rsidRPr="00ED6BAA" w:rsidRDefault="006A435E" w:rsidP="000A1E4C">
            <w:pPr>
              <w:jc w:val="center"/>
              <w:rPr>
                <w:rFonts w:ascii="Calibri" w:hAnsi="Calibri"/>
                <w:szCs w:val="22"/>
              </w:rPr>
            </w:pPr>
          </w:p>
        </w:tc>
      </w:tr>
      <w:tr w:rsidR="006A435E" w:rsidRPr="0056017C" w14:paraId="61792095"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7D978E9C" w14:textId="77777777" w:rsidR="006A435E" w:rsidRPr="00ED6BAA" w:rsidRDefault="006A435E" w:rsidP="000A1E4C">
            <w:pPr>
              <w:rPr>
                <w:rFonts w:ascii="Calibri" w:hAnsi="Calibri"/>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3A46E51E"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4CD07FB2" w14:textId="77777777" w:rsidR="006A435E" w:rsidRPr="00ED6BAA" w:rsidRDefault="006A435E" w:rsidP="000A1E4C">
            <w:pPr>
              <w:rPr>
                <w:rFonts w:ascii="Calibri" w:hAnsi="Calibri"/>
                <w:szCs w:val="22"/>
              </w:rPr>
            </w:pPr>
            <w:r w:rsidRPr="00ED6BAA">
              <w:rPr>
                <w:rFonts w:ascii="Arial" w:hAnsi="Arial" w:cs="Arial"/>
                <w:bCs/>
                <w:sz w:val="20"/>
                <w:szCs w:val="20"/>
              </w:rPr>
              <w:t>Mass Reissuance</w:t>
            </w:r>
          </w:p>
        </w:tc>
        <w:tc>
          <w:tcPr>
            <w:tcW w:w="581" w:type="pct"/>
            <w:tcBorders>
              <w:top w:val="nil"/>
              <w:left w:val="nil"/>
              <w:bottom w:val="single" w:sz="4" w:space="0" w:color="auto"/>
              <w:right w:val="single" w:sz="4" w:space="0" w:color="auto"/>
            </w:tcBorders>
            <w:shd w:val="clear" w:color="auto" w:fill="auto"/>
            <w:vAlign w:val="center"/>
          </w:tcPr>
          <w:p w14:paraId="75BFBAA9"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5768CDEB"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6AB09932"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13F1F16D"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43C7A968"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5DBAC735" w14:textId="77777777" w:rsidR="006A435E" w:rsidRPr="00ED6BAA" w:rsidRDefault="006A435E" w:rsidP="000A1E4C">
            <w:pPr>
              <w:jc w:val="center"/>
              <w:rPr>
                <w:rFonts w:ascii="Calibri" w:hAnsi="Calibri"/>
                <w:szCs w:val="22"/>
              </w:rPr>
            </w:pPr>
          </w:p>
        </w:tc>
      </w:tr>
      <w:tr w:rsidR="006A435E" w:rsidRPr="0056017C" w14:paraId="36F0E65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7EE3D648" w14:textId="77777777" w:rsidR="006A435E" w:rsidRPr="00ED6BAA" w:rsidRDefault="006A435E" w:rsidP="000A1E4C">
            <w:pPr>
              <w:rPr>
                <w:rFonts w:ascii="Calibri" w:hAnsi="Calibri"/>
                <w:szCs w:val="22"/>
              </w:rPr>
            </w:pPr>
          </w:p>
        </w:tc>
        <w:tc>
          <w:tcPr>
            <w:tcW w:w="957" w:type="pct"/>
            <w:gridSpan w:val="2"/>
            <w:tcBorders>
              <w:top w:val="nil"/>
              <w:left w:val="nil"/>
              <w:bottom w:val="single" w:sz="4" w:space="0" w:color="auto"/>
              <w:right w:val="single" w:sz="4" w:space="0" w:color="auto"/>
            </w:tcBorders>
            <w:shd w:val="clear" w:color="auto" w:fill="auto"/>
            <w:vAlign w:val="center"/>
          </w:tcPr>
          <w:p w14:paraId="05A0866A" w14:textId="77777777" w:rsidR="006A435E" w:rsidRPr="00ED6BAA" w:rsidRDefault="006A435E" w:rsidP="000A1E4C">
            <w:pPr>
              <w:rPr>
                <w:rFonts w:ascii="Calibri" w:hAnsi="Calibri"/>
                <w:szCs w:val="22"/>
              </w:rPr>
            </w:pPr>
          </w:p>
        </w:tc>
        <w:tc>
          <w:tcPr>
            <w:tcW w:w="649" w:type="pct"/>
            <w:tcBorders>
              <w:top w:val="nil"/>
              <w:left w:val="nil"/>
              <w:bottom w:val="single" w:sz="4" w:space="0" w:color="auto"/>
              <w:right w:val="single" w:sz="4" w:space="0" w:color="auto"/>
            </w:tcBorders>
            <w:shd w:val="clear" w:color="auto" w:fill="auto"/>
            <w:noWrap/>
            <w:vAlign w:val="center"/>
          </w:tcPr>
          <w:p w14:paraId="7A514687" w14:textId="77777777" w:rsidR="006A435E" w:rsidRPr="00ED6BAA" w:rsidRDefault="006A435E" w:rsidP="000A1E4C">
            <w:pPr>
              <w:rPr>
                <w:rFonts w:ascii="Calibri" w:hAnsi="Calibri"/>
                <w:szCs w:val="22"/>
              </w:rPr>
            </w:pPr>
            <w:r w:rsidRPr="00ED6BAA">
              <w:rPr>
                <w:rFonts w:ascii="Arial" w:hAnsi="Arial" w:cs="Arial"/>
                <w:bCs/>
                <w:sz w:val="20"/>
                <w:szCs w:val="20"/>
              </w:rPr>
              <w:t>VHIC</w:t>
            </w:r>
          </w:p>
        </w:tc>
        <w:tc>
          <w:tcPr>
            <w:tcW w:w="581" w:type="pct"/>
            <w:tcBorders>
              <w:top w:val="nil"/>
              <w:left w:val="nil"/>
              <w:bottom w:val="single" w:sz="4" w:space="0" w:color="auto"/>
              <w:right w:val="single" w:sz="4" w:space="0" w:color="auto"/>
            </w:tcBorders>
            <w:shd w:val="clear" w:color="auto" w:fill="auto"/>
            <w:vAlign w:val="center"/>
          </w:tcPr>
          <w:p w14:paraId="1B0BA7D3"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nil"/>
              <w:left w:val="nil"/>
              <w:bottom w:val="single" w:sz="4" w:space="0" w:color="auto"/>
              <w:right w:val="single" w:sz="4" w:space="0" w:color="auto"/>
            </w:tcBorders>
            <w:shd w:val="clear" w:color="auto" w:fill="auto"/>
            <w:vAlign w:val="center"/>
          </w:tcPr>
          <w:p w14:paraId="29320A04"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nil"/>
              <w:left w:val="nil"/>
              <w:bottom w:val="single" w:sz="4" w:space="0" w:color="auto"/>
              <w:right w:val="single" w:sz="4" w:space="0" w:color="auto"/>
            </w:tcBorders>
            <w:shd w:val="clear" w:color="auto" w:fill="auto"/>
            <w:noWrap/>
            <w:vAlign w:val="center"/>
          </w:tcPr>
          <w:p w14:paraId="7FB7166A" w14:textId="77777777" w:rsidR="006A435E" w:rsidRPr="00ED6BAA" w:rsidRDefault="006A435E" w:rsidP="000A1E4C">
            <w:pPr>
              <w:jc w:val="center"/>
              <w:rPr>
                <w:rFonts w:ascii="Calibri" w:hAnsi="Calibri"/>
                <w:szCs w:val="22"/>
              </w:rPr>
            </w:pPr>
          </w:p>
        </w:tc>
        <w:tc>
          <w:tcPr>
            <w:tcW w:w="299" w:type="pct"/>
            <w:tcBorders>
              <w:top w:val="nil"/>
              <w:left w:val="nil"/>
              <w:bottom w:val="single" w:sz="4" w:space="0" w:color="auto"/>
              <w:right w:val="single" w:sz="4" w:space="0" w:color="auto"/>
            </w:tcBorders>
            <w:shd w:val="clear" w:color="auto" w:fill="auto"/>
            <w:noWrap/>
            <w:vAlign w:val="center"/>
          </w:tcPr>
          <w:p w14:paraId="2DE3CDFB" w14:textId="77777777" w:rsidR="006A435E" w:rsidRPr="00ED6BAA" w:rsidRDefault="006A435E" w:rsidP="000A1E4C">
            <w:pPr>
              <w:jc w:val="center"/>
              <w:rPr>
                <w:rFonts w:ascii="Calibri" w:hAnsi="Calibri"/>
                <w:szCs w:val="22"/>
              </w:rPr>
            </w:pPr>
          </w:p>
        </w:tc>
        <w:tc>
          <w:tcPr>
            <w:tcW w:w="351" w:type="pct"/>
            <w:tcBorders>
              <w:top w:val="nil"/>
              <w:left w:val="nil"/>
              <w:bottom w:val="single" w:sz="4" w:space="0" w:color="auto"/>
              <w:right w:val="single" w:sz="4" w:space="0" w:color="auto"/>
            </w:tcBorders>
            <w:shd w:val="clear" w:color="auto" w:fill="auto"/>
            <w:noWrap/>
            <w:vAlign w:val="center"/>
          </w:tcPr>
          <w:p w14:paraId="1761D833"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nil"/>
              <w:left w:val="nil"/>
              <w:bottom w:val="single" w:sz="4" w:space="0" w:color="auto"/>
              <w:right w:val="single" w:sz="4" w:space="0" w:color="auto"/>
            </w:tcBorders>
            <w:shd w:val="clear" w:color="auto" w:fill="auto"/>
            <w:vAlign w:val="center"/>
          </w:tcPr>
          <w:p w14:paraId="1FAFD0FB" w14:textId="77777777" w:rsidR="006A435E" w:rsidRPr="00ED6BAA" w:rsidRDefault="006A435E" w:rsidP="000A1E4C">
            <w:pPr>
              <w:jc w:val="center"/>
              <w:rPr>
                <w:rFonts w:ascii="Calibri" w:hAnsi="Calibri"/>
                <w:szCs w:val="22"/>
              </w:rPr>
            </w:pPr>
          </w:p>
        </w:tc>
      </w:tr>
      <w:tr w:rsidR="006A435E" w:rsidRPr="0056017C" w14:paraId="1EBFA7B7"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52C1FB3D"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Print Services Processing</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76D02641"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Print Services</w:t>
            </w:r>
            <w:r w:rsidRPr="0056017C">
              <w:rPr>
                <w:rFonts w:ascii="Calibri" w:hAnsi="Calibri"/>
                <w:color w:val="000000"/>
                <w:szCs w:val="22"/>
              </w:rPr>
              <w:t xml:space="preserve"> menu tab - </w:t>
            </w:r>
            <w:r w:rsidRPr="0056017C">
              <w:rPr>
                <w:rFonts w:ascii="Calibri" w:hAnsi="Calibri"/>
                <w:b/>
                <w:bCs/>
                <w:color w:val="000000"/>
                <w:szCs w:val="22"/>
              </w:rPr>
              <w:t>Processing</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2A58765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DD8547D"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991EA5A"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0A53229B"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F2E186C"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VHIC Batch File Processing Status National Report </w:t>
            </w:r>
          </w:p>
        </w:tc>
        <w:tc>
          <w:tcPr>
            <w:tcW w:w="957" w:type="pct"/>
            <w:gridSpan w:val="2"/>
            <w:tcBorders>
              <w:top w:val="nil"/>
              <w:left w:val="nil"/>
              <w:bottom w:val="single" w:sz="4" w:space="0" w:color="auto"/>
              <w:right w:val="single" w:sz="4" w:space="0" w:color="auto"/>
            </w:tcBorders>
            <w:shd w:val="clear" w:color="auto" w:fill="auto"/>
            <w:vAlign w:val="center"/>
            <w:hideMark/>
          </w:tcPr>
          <w:p w14:paraId="066BDF59"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73641353"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6146479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0366AF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2B2552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2E79A7B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C22E1B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1399D4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77AA809"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263532D"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101096C9"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78D2E13"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Status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6E2D4958"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5A63A8E2"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3C52BFF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D9A523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4512E1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2962434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9BCF97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1BAA3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9D1D2FE"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7754B2C"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2787F56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198255B"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Status Summary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64DDC7A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2B42642F"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2D0A303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7AE8C9A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F8E034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1620D0B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03F434C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A9A966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F2621F2"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5DD8AE4"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lastRenderedPageBreak/>
              <w:t>Facility Detail</w:t>
            </w:r>
          </w:p>
        </w:tc>
      </w:tr>
      <w:tr w:rsidR="006A435E" w:rsidRPr="0056017C" w14:paraId="06E290AA"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4F127F1" w14:textId="77777777" w:rsidR="006A435E" w:rsidRPr="0056017C" w:rsidRDefault="006A435E" w:rsidP="000A1E4C">
            <w:pPr>
              <w:rPr>
                <w:rFonts w:ascii="Calibri" w:hAnsi="Calibri"/>
                <w:color w:val="000000"/>
                <w:szCs w:val="22"/>
              </w:rPr>
            </w:pPr>
            <w:r w:rsidRPr="0056017C">
              <w:rPr>
                <w:rFonts w:ascii="Calibri" w:hAnsi="Calibri"/>
                <w:color w:val="000000"/>
                <w:szCs w:val="22"/>
              </w:rPr>
              <w:t xml:space="preserve">VHIC Batch File Processing Status Detail Report </w:t>
            </w:r>
          </w:p>
        </w:tc>
        <w:tc>
          <w:tcPr>
            <w:tcW w:w="957"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961907"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Code</w:t>
            </w:r>
          </w:p>
        </w:tc>
        <w:tc>
          <w:tcPr>
            <w:tcW w:w="6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AD82A"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53AD0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A22DE3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3753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4904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FD0B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366C3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83F5AC4"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3CD487F3"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Print Error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407045FA"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Print Services</w:t>
            </w:r>
            <w:r w:rsidRPr="0056017C">
              <w:rPr>
                <w:rFonts w:ascii="Calibri" w:hAnsi="Calibri"/>
                <w:color w:val="000000"/>
                <w:szCs w:val="22"/>
              </w:rPr>
              <w:t xml:space="preserve"> menu tab - </w:t>
            </w:r>
            <w:r w:rsidRPr="0056017C">
              <w:rPr>
                <w:rFonts w:ascii="Calibri" w:hAnsi="Calibri"/>
                <w:b/>
                <w:bCs/>
                <w:color w:val="000000"/>
                <w:szCs w:val="22"/>
              </w:rPr>
              <w:t>Error</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2E39535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CCB2FF0" w14:textId="77777777" w:rsidTr="000A1E4C">
        <w:trPr>
          <w:trHeight w:val="300"/>
        </w:trPr>
        <w:tc>
          <w:tcPr>
            <w:tcW w:w="582" w:type="pct"/>
            <w:tcBorders>
              <w:top w:val="nil"/>
              <w:left w:val="single" w:sz="4" w:space="0" w:color="auto"/>
              <w:bottom w:val="single" w:sz="4" w:space="0" w:color="auto"/>
              <w:right w:val="nil"/>
            </w:tcBorders>
            <w:shd w:val="clear" w:color="000000" w:fill="D9D9D9"/>
            <w:vAlign w:val="center"/>
            <w:hideMark/>
          </w:tcPr>
          <w:p w14:paraId="6189FE72"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Pending Not Sent</w:t>
            </w:r>
          </w:p>
        </w:tc>
        <w:tc>
          <w:tcPr>
            <w:tcW w:w="176" w:type="pct"/>
            <w:gridSpan w:val="2"/>
            <w:tcBorders>
              <w:top w:val="nil"/>
              <w:left w:val="nil"/>
              <w:bottom w:val="single" w:sz="4" w:space="0" w:color="auto"/>
              <w:right w:val="nil"/>
            </w:tcBorders>
            <w:shd w:val="clear" w:color="000000" w:fill="D9D9D9"/>
            <w:noWrap/>
            <w:vAlign w:val="center"/>
            <w:hideMark/>
          </w:tcPr>
          <w:p w14:paraId="05F3552D"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957" w:type="pct"/>
            <w:gridSpan w:val="2"/>
            <w:tcBorders>
              <w:top w:val="nil"/>
              <w:left w:val="nil"/>
              <w:bottom w:val="single" w:sz="4" w:space="0" w:color="auto"/>
              <w:right w:val="nil"/>
            </w:tcBorders>
            <w:shd w:val="clear" w:color="000000" w:fill="D9D9D9"/>
            <w:noWrap/>
            <w:vAlign w:val="center"/>
            <w:hideMark/>
          </w:tcPr>
          <w:p w14:paraId="63175931"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 xml:space="preserve">Pending Not Sent </w:t>
            </w:r>
            <w:r w:rsidRPr="0056017C">
              <w:rPr>
                <w:rFonts w:ascii="Calibri" w:hAnsi="Calibri"/>
                <w:color w:val="000000"/>
                <w:szCs w:val="22"/>
              </w:rPr>
              <w:t>radio button)</w:t>
            </w:r>
          </w:p>
        </w:tc>
        <w:tc>
          <w:tcPr>
            <w:tcW w:w="649" w:type="pct"/>
            <w:tcBorders>
              <w:top w:val="nil"/>
              <w:left w:val="nil"/>
              <w:bottom w:val="single" w:sz="4" w:space="0" w:color="auto"/>
              <w:right w:val="nil"/>
            </w:tcBorders>
            <w:shd w:val="clear" w:color="000000" w:fill="D9D9D9"/>
            <w:noWrap/>
            <w:vAlign w:val="center"/>
            <w:hideMark/>
          </w:tcPr>
          <w:p w14:paraId="11C58F56"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581" w:type="pct"/>
            <w:tcBorders>
              <w:top w:val="nil"/>
              <w:left w:val="nil"/>
              <w:bottom w:val="single" w:sz="4" w:space="0" w:color="auto"/>
              <w:right w:val="nil"/>
            </w:tcBorders>
            <w:shd w:val="clear" w:color="000000" w:fill="D9D9D9"/>
            <w:noWrap/>
            <w:vAlign w:val="bottom"/>
            <w:hideMark/>
          </w:tcPr>
          <w:p w14:paraId="6318843F"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824" w:type="pct"/>
            <w:gridSpan w:val="2"/>
            <w:tcBorders>
              <w:top w:val="nil"/>
              <w:left w:val="nil"/>
              <w:bottom w:val="single" w:sz="4" w:space="0" w:color="auto"/>
              <w:right w:val="nil"/>
            </w:tcBorders>
            <w:shd w:val="clear" w:color="000000" w:fill="D9D9D9"/>
            <w:noWrap/>
            <w:vAlign w:val="bottom"/>
            <w:hideMark/>
          </w:tcPr>
          <w:p w14:paraId="3E9652F5"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12" w:type="pct"/>
            <w:gridSpan w:val="2"/>
            <w:tcBorders>
              <w:top w:val="nil"/>
              <w:left w:val="nil"/>
              <w:bottom w:val="single" w:sz="4" w:space="0" w:color="auto"/>
              <w:right w:val="nil"/>
            </w:tcBorders>
            <w:shd w:val="clear" w:color="000000" w:fill="D9D9D9"/>
            <w:noWrap/>
            <w:vAlign w:val="bottom"/>
            <w:hideMark/>
          </w:tcPr>
          <w:p w14:paraId="27F95453"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99" w:type="pct"/>
            <w:tcBorders>
              <w:top w:val="nil"/>
              <w:left w:val="nil"/>
              <w:bottom w:val="single" w:sz="4" w:space="0" w:color="auto"/>
              <w:right w:val="nil"/>
            </w:tcBorders>
            <w:shd w:val="clear" w:color="000000" w:fill="D9D9D9"/>
            <w:noWrap/>
            <w:vAlign w:val="bottom"/>
            <w:hideMark/>
          </w:tcPr>
          <w:p w14:paraId="2324CD65"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51" w:type="pct"/>
            <w:tcBorders>
              <w:top w:val="nil"/>
              <w:left w:val="nil"/>
              <w:bottom w:val="single" w:sz="4" w:space="0" w:color="auto"/>
              <w:right w:val="nil"/>
            </w:tcBorders>
            <w:shd w:val="clear" w:color="000000" w:fill="D9D9D9"/>
            <w:noWrap/>
            <w:vAlign w:val="bottom"/>
            <w:hideMark/>
          </w:tcPr>
          <w:p w14:paraId="55E85BFB"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69" w:type="pct"/>
            <w:tcBorders>
              <w:top w:val="nil"/>
              <w:left w:val="nil"/>
              <w:bottom w:val="single" w:sz="4" w:space="0" w:color="auto"/>
              <w:right w:val="single" w:sz="4" w:space="0" w:color="auto"/>
            </w:tcBorders>
            <w:shd w:val="clear" w:color="000000" w:fill="D9D9D9"/>
            <w:noWrap/>
            <w:vAlign w:val="bottom"/>
            <w:hideMark/>
          </w:tcPr>
          <w:p w14:paraId="4E1D802D"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r>
      <w:tr w:rsidR="006A435E" w:rsidRPr="0056017C" w14:paraId="2B2719E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9FAF21C"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1613552B"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61984D1"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National</w:t>
            </w:r>
          </w:p>
        </w:tc>
        <w:tc>
          <w:tcPr>
            <w:tcW w:w="957" w:type="pct"/>
            <w:gridSpan w:val="2"/>
            <w:tcBorders>
              <w:top w:val="nil"/>
              <w:left w:val="nil"/>
              <w:bottom w:val="single" w:sz="4" w:space="0" w:color="auto"/>
              <w:right w:val="single" w:sz="4" w:space="0" w:color="auto"/>
            </w:tcBorders>
            <w:shd w:val="clear" w:color="auto" w:fill="auto"/>
            <w:vAlign w:val="center"/>
            <w:hideMark/>
          </w:tcPr>
          <w:p w14:paraId="6C090DDB"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326572C9"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78F155F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D7BF9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82C726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C2E270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19BD4D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024116C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D55428F"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EB6FEAE"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3C5C4A98"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AE7509F"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VISN</w:t>
            </w:r>
          </w:p>
        </w:tc>
        <w:tc>
          <w:tcPr>
            <w:tcW w:w="957" w:type="pct"/>
            <w:gridSpan w:val="2"/>
            <w:tcBorders>
              <w:top w:val="nil"/>
              <w:left w:val="nil"/>
              <w:bottom w:val="single" w:sz="4" w:space="0" w:color="auto"/>
              <w:right w:val="single" w:sz="4" w:space="0" w:color="auto"/>
            </w:tcBorders>
            <w:shd w:val="clear" w:color="auto" w:fill="auto"/>
            <w:vAlign w:val="center"/>
            <w:hideMark/>
          </w:tcPr>
          <w:p w14:paraId="770CDA72"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43253CD4"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069B5CC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142BD8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86E5E6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4D2783C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FF67F1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E77935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EDBFE29"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BA688D4"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1B27A6F3"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8B2603B"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Facility</w:t>
            </w:r>
          </w:p>
        </w:tc>
        <w:tc>
          <w:tcPr>
            <w:tcW w:w="957" w:type="pct"/>
            <w:gridSpan w:val="2"/>
            <w:tcBorders>
              <w:top w:val="nil"/>
              <w:left w:val="nil"/>
              <w:bottom w:val="single" w:sz="4" w:space="0" w:color="auto"/>
              <w:right w:val="single" w:sz="4" w:space="0" w:color="auto"/>
            </w:tcBorders>
            <w:shd w:val="clear" w:color="auto" w:fill="auto"/>
            <w:vAlign w:val="center"/>
            <w:hideMark/>
          </w:tcPr>
          <w:p w14:paraId="4E22A281"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21C11E5C"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08B66DB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99AD09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34191B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257FF74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93EBB9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6B00E7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C6849F6"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B3C8933"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46CFBEEE"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7EA3371"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Detail Report - Pending Not Sent</w:t>
            </w:r>
          </w:p>
        </w:tc>
        <w:tc>
          <w:tcPr>
            <w:tcW w:w="957" w:type="pct"/>
            <w:gridSpan w:val="2"/>
            <w:tcBorders>
              <w:top w:val="nil"/>
              <w:left w:val="nil"/>
              <w:bottom w:val="single" w:sz="4" w:space="0" w:color="auto"/>
              <w:right w:val="single" w:sz="4" w:space="0" w:color="auto"/>
            </w:tcBorders>
            <w:shd w:val="clear" w:color="auto" w:fill="auto"/>
            <w:vAlign w:val="center"/>
            <w:hideMark/>
          </w:tcPr>
          <w:p w14:paraId="3EC43E0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098D8E48"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169828E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6665AC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FB60A0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05AB275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21170C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421F536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BEBDD16" w14:textId="77777777" w:rsidTr="000A1E4C">
        <w:trPr>
          <w:trHeight w:val="300"/>
        </w:trPr>
        <w:tc>
          <w:tcPr>
            <w:tcW w:w="690" w:type="pct"/>
            <w:gridSpan w:val="2"/>
            <w:tcBorders>
              <w:top w:val="nil"/>
              <w:left w:val="single" w:sz="4" w:space="0" w:color="auto"/>
              <w:bottom w:val="single" w:sz="4" w:space="0" w:color="auto"/>
              <w:right w:val="nil"/>
            </w:tcBorders>
            <w:shd w:val="clear" w:color="000000" w:fill="D9D9D9"/>
            <w:vAlign w:val="center"/>
            <w:hideMark/>
          </w:tcPr>
          <w:p w14:paraId="2ADC9DDC"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Sent Not Acknowledged</w:t>
            </w:r>
          </w:p>
        </w:tc>
        <w:tc>
          <w:tcPr>
            <w:tcW w:w="90" w:type="pct"/>
            <w:gridSpan w:val="2"/>
            <w:tcBorders>
              <w:top w:val="nil"/>
              <w:left w:val="nil"/>
              <w:bottom w:val="single" w:sz="4" w:space="0" w:color="auto"/>
              <w:right w:val="nil"/>
            </w:tcBorders>
            <w:shd w:val="clear" w:color="000000" w:fill="D9D9D9"/>
            <w:noWrap/>
            <w:vAlign w:val="center"/>
            <w:hideMark/>
          </w:tcPr>
          <w:p w14:paraId="6CA0BBE3"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935" w:type="pct"/>
            <w:tcBorders>
              <w:top w:val="nil"/>
              <w:left w:val="nil"/>
              <w:bottom w:val="single" w:sz="4" w:space="0" w:color="auto"/>
              <w:right w:val="nil"/>
            </w:tcBorders>
            <w:shd w:val="clear" w:color="000000" w:fill="D9D9D9"/>
            <w:noWrap/>
            <w:vAlign w:val="center"/>
            <w:hideMark/>
          </w:tcPr>
          <w:p w14:paraId="6D54F1CB"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Sent Not Acknowledged</w:t>
            </w:r>
            <w:r w:rsidRPr="0056017C">
              <w:rPr>
                <w:rFonts w:ascii="Calibri" w:hAnsi="Calibri"/>
                <w:color w:val="000000"/>
                <w:szCs w:val="22"/>
              </w:rPr>
              <w:t xml:space="preserve"> radio button)</w:t>
            </w:r>
          </w:p>
        </w:tc>
        <w:tc>
          <w:tcPr>
            <w:tcW w:w="649" w:type="pct"/>
            <w:tcBorders>
              <w:top w:val="nil"/>
              <w:left w:val="nil"/>
              <w:bottom w:val="single" w:sz="4" w:space="0" w:color="auto"/>
              <w:right w:val="nil"/>
            </w:tcBorders>
            <w:shd w:val="clear" w:color="000000" w:fill="D9D9D9"/>
            <w:noWrap/>
            <w:vAlign w:val="center"/>
            <w:hideMark/>
          </w:tcPr>
          <w:p w14:paraId="6ECCDC06"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581" w:type="pct"/>
            <w:tcBorders>
              <w:top w:val="nil"/>
              <w:left w:val="nil"/>
              <w:bottom w:val="single" w:sz="4" w:space="0" w:color="auto"/>
              <w:right w:val="nil"/>
            </w:tcBorders>
            <w:shd w:val="clear" w:color="000000" w:fill="D9D9D9"/>
            <w:noWrap/>
            <w:vAlign w:val="bottom"/>
            <w:hideMark/>
          </w:tcPr>
          <w:p w14:paraId="4421C5F2"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824" w:type="pct"/>
            <w:gridSpan w:val="2"/>
            <w:tcBorders>
              <w:top w:val="nil"/>
              <w:left w:val="nil"/>
              <w:bottom w:val="single" w:sz="4" w:space="0" w:color="auto"/>
              <w:right w:val="nil"/>
            </w:tcBorders>
            <w:shd w:val="clear" w:color="000000" w:fill="D9D9D9"/>
            <w:noWrap/>
            <w:vAlign w:val="bottom"/>
            <w:hideMark/>
          </w:tcPr>
          <w:p w14:paraId="5EB3A0D1"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12" w:type="pct"/>
            <w:gridSpan w:val="2"/>
            <w:tcBorders>
              <w:top w:val="nil"/>
              <w:left w:val="nil"/>
              <w:bottom w:val="single" w:sz="4" w:space="0" w:color="auto"/>
              <w:right w:val="nil"/>
            </w:tcBorders>
            <w:shd w:val="clear" w:color="000000" w:fill="D9D9D9"/>
            <w:noWrap/>
            <w:vAlign w:val="bottom"/>
            <w:hideMark/>
          </w:tcPr>
          <w:p w14:paraId="2C2D4BD7"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99" w:type="pct"/>
            <w:tcBorders>
              <w:top w:val="nil"/>
              <w:left w:val="nil"/>
              <w:bottom w:val="single" w:sz="4" w:space="0" w:color="auto"/>
              <w:right w:val="nil"/>
            </w:tcBorders>
            <w:shd w:val="clear" w:color="000000" w:fill="D9D9D9"/>
            <w:noWrap/>
            <w:vAlign w:val="bottom"/>
            <w:hideMark/>
          </w:tcPr>
          <w:p w14:paraId="60C34FBE"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51" w:type="pct"/>
            <w:tcBorders>
              <w:top w:val="nil"/>
              <w:left w:val="nil"/>
              <w:bottom w:val="single" w:sz="4" w:space="0" w:color="auto"/>
              <w:right w:val="nil"/>
            </w:tcBorders>
            <w:shd w:val="clear" w:color="000000" w:fill="D9D9D9"/>
            <w:noWrap/>
            <w:vAlign w:val="bottom"/>
            <w:hideMark/>
          </w:tcPr>
          <w:p w14:paraId="3FD727A8"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69" w:type="pct"/>
            <w:tcBorders>
              <w:top w:val="nil"/>
              <w:left w:val="nil"/>
              <w:bottom w:val="single" w:sz="4" w:space="0" w:color="auto"/>
              <w:right w:val="single" w:sz="4" w:space="0" w:color="auto"/>
            </w:tcBorders>
            <w:shd w:val="clear" w:color="000000" w:fill="D9D9D9"/>
            <w:noWrap/>
            <w:vAlign w:val="bottom"/>
            <w:hideMark/>
          </w:tcPr>
          <w:p w14:paraId="3C1926A2"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r>
      <w:tr w:rsidR="006A435E" w:rsidRPr="0056017C" w14:paraId="51B76E8A"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28D4C5E"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5C54D08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05188D69"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VHIC Batch File Processing Error Status Summary Report – National</w:t>
            </w:r>
          </w:p>
        </w:tc>
        <w:tc>
          <w:tcPr>
            <w:tcW w:w="957" w:type="pct"/>
            <w:gridSpan w:val="2"/>
            <w:tcBorders>
              <w:top w:val="nil"/>
              <w:left w:val="nil"/>
              <w:bottom w:val="single" w:sz="4" w:space="0" w:color="auto"/>
              <w:right w:val="single" w:sz="4" w:space="0" w:color="auto"/>
            </w:tcBorders>
            <w:shd w:val="clear" w:color="auto" w:fill="auto"/>
            <w:vAlign w:val="center"/>
            <w:hideMark/>
          </w:tcPr>
          <w:p w14:paraId="19F5B07E"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01807FDC"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39B5C3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D0FA40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C1352B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C59119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004C94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52A9EF7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1B2D29C"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CD064AB"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0AF9D51F"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4466005"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VISN</w:t>
            </w:r>
          </w:p>
        </w:tc>
        <w:tc>
          <w:tcPr>
            <w:tcW w:w="957" w:type="pct"/>
            <w:gridSpan w:val="2"/>
            <w:tcBorders>
              <w:top w:val="nil"/>
              <w:left w:val="nil"/>
              <w:bottom w:val="single" w:sz="4" w:space="0" w:color="auto"/>
              <w:right w:val="single" w:sz="4" w:space="0" w:color="auto"/>
            </w:tcBorders>
            <w:shd w:val="clear" w:color="auto" w:fill="auto"/>
            <w:vAlign w:val="center"/>
            <w:hideMark/>
          </w:tcPr>
          <w:p w14:paraId="7ADE863D"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45D0DDFA"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78E0976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B1D7DF2"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15758ED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59F5DDD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84B839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14047B4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CD011C5"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D71AB94"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49F07993"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546BDEF"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Facility</w:t>
            </w:r>
          </w:p>
        </w:tc>
        <w:tc>
          <w:tcPr>
            <w:tcW w:w="957" w:type="pct"/>
            <w:gridSpan w:val="2"/>
            <w:tcBorders>
              <w:top w:val="nil"/>
              <w:left w:val="nil"/>
              <w:bottom w:val="single" w:sz="4" w:space="0" w:color="auto"/>
              <w:right w:val="single" w:sz="4" w:space="0" w:color="auto"/>
            </w:tcBorders>
            <w:shd w:val="clear" w:color="auto" w:fill="auto"/>
            <w:vAlign w:val="center"/>
            <w:hideMark/>
          </w:tcPr>
          <w:p w14:paraId="15F14DF9"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6548FC42"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3C024FA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FB6DE8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58312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7067647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987481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5E62A4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206DD4E"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974D472"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56034417"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5C649C2D"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Detail Report - Not Acknowledged</w:t>
            </w:r>
          </w:p>
        </w:tc>
        <w:tc>
          <w:tcPr>
            <w:tcW w:w="957" w:type="pct"/>
            <w:gridSpan w:val="2"/>
            <w:tcBorders>
              <w:top w:val="nil"/>
              <w:left w:val="nil"/>
              <w:bottom w:val="single" w:sz="4" w:space="0" w:color="auto"/>
              <w:right w:val="single" w:sz="4" w:space="0" w:color="auto"/>
            </w:tcBorders>
            <w:shd w:val="clear" w:color="auto" w:fill="auto"/>
            <w:vAlign w:val="center"/>
            <w:hideMark/>
          </w:tcPr>
          <w:p w14:paraId="1AC855F3"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12960F77"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21DC06F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11034D0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6AEDA9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3D048C8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7290D1D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8CE1B8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BDCB46B" w14:textId="77777777" w:rsidTr="000A1E4C">
        <w:trPr>
          <w:trHeight w:val="600"/>
        </w:trPr>
        <w:tc>
          <w:tcPr>
            <w:tcW w:w="758" w:type="pct"/>
            <w:gridSpan w:val="3"/>
            <w:tcBorders>
              <w:top w:val="single" w:sz="4" w:space="0" w:color="auto"/>
              <w:left w:val="single" w:sz="4" w:space="0" w:color="auto"/>
              <w:bottom w:val="single" w:sz="4" w:space="0" w:color="auto"/>
              <w:right w:val="nil"/>
            </w:tcBorders>
            <w:shd w:val="clear" w:color="000000" w:fill="D9D9D9"/>
            <w:vAlign w:val="center"/>
            <w:hideMark/>
          </w:tcPr>
          <w:p w14:paraId="565800B8"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Acknowledged Not Confirmed </w:t>
            </w:r>
          </w:p>
        </w:tc>
        <w:tc>
          <w:tcPr>
            <w:tcW w:w="957" w:type="pct"/>
            <w:gridSpan w:val="2"/>
            <w:tcBorders>
              <w:top w:val="nil"/>
              <w:left w:val="nil"/>
              <w:bottom w:val="single" w:sz="4" w:space="0" w:color="auto"/>
              <w:right w:val="nil"/>
            </w:tcBorders>
            <w:shd w:val="clear" w:color="000000" w:fill="D9D9D9"/>
            <w:vAlign w:val="center"/>
            <w:hideMark/>
          </w:tcPr>
          <w:p w14:paraId="09206EEF"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Acknowledged Not Confirmed</w:t>
            </w:r>
            <w:r w:rsidRPr="0056017C">
              <w:rPr>
                <w:rFonts w:ascii="Calibri" w:hAnsi="Calibri"/>
                <w:color w:val="000000"/>
                <w:szCs w:val="22"/>
              </w:rPr>
              <w:t xml:space="preserve"> radio button)</w:t>
            </w:r>
          </w:p>
        </w:tc>
        <w:tc>
          <w:tcPr>
            <w:tcW w:w="649" w:type="pct"/>
            <w:tcBorders>
              <w:top w:val="nil"/>
              <w:left w:val="nil"/>
              <w:bottom w:val="single" w:sz="4" w:space="0" w:color="auto"/>
              <w:right w:val="nil"/>
            </w:tcBorders>
            <w:shd w:val="clear" w:color="000000" w:fill="D9D9D9"/>
            <w:noWrap/>
            <w:vAlign w:val="center"/>
            <w:hideMark/>
          </w:tcPr>
          <w:p w14:paraId="3C4C835E"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581" w:type="pct"/>
            <w:tcBorders>
              <w:top w:val="nil"/>
              <w:left w:val="nil"/>
              <w:bottom w:val="single" w:sz="4" w:space="0" w:color="auto"/>
              <w:right w:val="nil"/>
            </w:tcBorders>
            <w:shd w:val="clear" w:color="000000" w:fill="D9D9D9"/>
            <w:noWrap/>
            <w:vAlign w:val="bottom"/>
            <w:hideMark/>
          </w:tcPr>
          <w:p w14:paraId="5E587DFF"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824" w:type="pct"/>
            <w:gridSpan w:val="2"/>
            <w:tcBorders>
              <w:top w:val="nil"/>
              <w:left w:val="nil"/>
              <w:bottom w:val="single" w:sz="4" w:space="0" w:color="auto"/>
              <w:right w:val="nil"/>
            </w:tcBorders>
            <w:shd w:val="clear" w:color="000000" w:fill="D9D9D9"/>
            <w:noWrap/>
            <w:vAlign w:val="bottom"/>
            <w:hideMark/>
          </w:tcPr>
          <w:p w14:paraId="03E6791B"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12" w:type="pct"/>
            <w:gridSpan w:val="2"/>
            <w:tcBorders>
              <w:top w:val="nil"/>
              <w:left w:val="nil"/>
              <w:bottom w:val="single" w:sz="4" w:space="0" w:color="auto"/>
              <w:right w:val="nil"/>
            </w:tcBorders>
            <w:shd w:val="clear" w:color="000000" w:fill="D9D9D9"/>
            <w:noWrap/>
            <w:vAlign w:val="bottom"/>
            <w:hideMark/>
          </w:tcPr>
          <w:p w14:paraId="3BC0AFA4"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99" w:type="pct"/>
            <w:tcBorders>
              <w:top w:val="nil"/>
              <w:left w:val="nil"/>
              <w:bottom w:val="single" w:sz="4" w:space="0" w:color="auto"/>
              <w:right w:val="nil"/>
            </w:tcBorders>
            <w:shd w:val="clear" w:color="000000" w:fill="D9D9D9"/>
            <w:noWrap/>
            <w:vAlign w:val="bottom"/>
            <w:hideMark/>
          </w:tcPr>
          <w:p w14:paraId="6A1EEE35"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351" w:type="pct"/>
            <w:tcBorders>
              <w:top w:val="nil"/>
              <w:left w:val="nil"/>
              <w:bottom w:val="single" w:sz="4" w:space="0" w:color="auto"/>
              <w:right w:val="nil"/>
            </w:tcBorders>
            <w:shd w:val="clear" w:color="000000" w:fill="D9D9D9"/>
            <w:noWrap/>
            <w:vAlign w:val="bottom"/>
            <w:hideMark/>
          </w:tcPr>
          <w:p w14:paraId="3FA559F8"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c>
          <w:tcPr>
            <w:tcW w:w="269" w:type="pct"/>
            <w:tcBorders>
              <w:top w:val="nil"/>
              <w:left w:val="nil"/>
              <w:bottom w:val="single" w:sz="4" w:space="0" w:color="auto"/>
              <w:right w:val="single" w:sz="4" w:space="0" w:color="auto"/>
            </w:tcBorders>
            <w:shd w:val="clear" w:color="000000" w:fill="D9D9D9"/>
            <w:noWrap/>
            <w:vAlign w:val="bottom"/>
            <w:hideMark/>
          </w:tcPr>
          <w:p w14:paraId="45795C74"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w:t>
            </w:r>
          </w:p>
        </w:tc>
      </w:tr>
      <w:tr w:rsidR="006A435E" w:rsidRPr="0056017C" w14:paraId="1B0669CD"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D024463"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475A94D2"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0159D29"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National</w:t>
            </w:r>
          </w:p>
        </w:tc>
        <w:tc>
          <w:tcPr>
            <w:tcW w:w="957" w:type="pct"/>
            <w:gridSpan w:val="2"/>
            <w:tcBorders>
              <w:top w:val="nil"/>
              <w:left w:val="nil"/>
              <w:bottom w:val="single" w:sz="4" w:space="0" w:color="auto"/>
              <w:right w:val="single" w:sz="4" w:space="0" w:color="auto"/>
            </w:tcBorders>
            <w:shd w:val="clear" w:color="auto" w:fill="auto"/>
            <w:vAlign w:val="center"/>
            <w:hideMark/>
          </w:tcPr>
          <w:p w14:paraId="383B16D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4DE92ED8"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05B6F96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578A8B3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90C33B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428F927"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2EB28C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289464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5F55262F"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90C1381"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181417A6"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0A6CFAF"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Status Summary Report - VISN</w:t>
            </w:r>
          </w:p>
        </w:tc>
        <w:tc>
          <w:tcPr>
            <w:tcW w:w="957" w:type="pct"/>
            <w:gridSpan w:val="2"/>
            <w:tcBorders>
              <w:top w:val="nil"/>
              <w:left w:val="nil"/>
              <w:bottom w:val="single" w:sz="4" w:space="0" w:color="auto"/>
              <w:right w:val="single" w:sz="4" w:space="0" w:color="auto"/>
            </w:tcBorders>
            <w:shd w:val="clear" w:color="auto" w:fill="auto"/>
            <w:vAlign w:val="center"/>
            <w:hideMark/>
          </w:tcPr>
          <w:p w14:paraId="7A7A5B04"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43029E9D"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68BD81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DEE734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4FCA359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1B772C9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45F74A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AEFAE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73164CCC"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5DBFA18"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79D16529"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98D2565" w14:textId="77777777" w:rsidR="006A435E" w:rsidRPr="0056017C" w:rsidRDefault="006A435E" w:rsidP="000A1E4C">
            <w:pPr>
              <w:rPr>
                <w:rFonts w:ascii="Calibri" w:hAnsi="Calibri"/>
                <w:color w:val="000000"/>
                <w:szCs w:val="22"/>
              </w:rPr>
            </w:pPr>
            <w:r w:rsidRPr="0056017C">
              <w:rPr>
                <w:rFonts w:ascii="Calibri" w:hAnsi="Calibri"/>
                <w:color w:val="000000"/>
                <w:szCs w:val="22"/>
              </w:rPr>
              <w:lastRenderedPageBreak/>
              <w:t>VHIC Batch File Processing Error Status Summary Report - Facility</w:t>
            </w:r>
          </w:p>
        </w:tc>
        <w:tc>
          <w:tcPr>
            <w:tcW w:w="957" w:type="pct"/>
            <w:gridSpan w:val="2"/>
            <w:tcBorders>
              <w:top w:val="nil"/>
              <w:left w:val="nil"/>
              <w:bottom w:val="single" w:sz="4" w:space="0" w:color="auto"/>
              <w:right w:val="single" w:sz="4" w:space="0" w:color="auto"/>
            </w:tcBorders>
            <w:shd w:val="clear" w:color="auto" w:fill="auto"/>
            <w:vAlign w:val="center"/>
            <w:hideMark/>
          </w:tcPr>
          <w:p w14:paraId="76E0741F"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1BD3C0B3"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25945B0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775311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75E97B3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19283BA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3786481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58992C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610EE828"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122D9EA"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 Detail</w:t>
            </w:r>
          </w:p>
        </w:tc>
      </w:tr>
      <w:tr w:rsidR="006A435E" w:rsidRPr="0056017C" w14:paraId="4008A6FD"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3ED3401" w14:textId="77777777" w:rsidR="006A435E" w:rsidRPr="0056017C" w:rsidRDefault="006A435E" w:rsidP="000A1E4C">
            <w:pPr>
              <w:rPr>
                <w:rFonts w:ascii="Calibri" w:hAnsi="Calibri"/>
                <w:color w:val="000000"/>
                <w:szCs w:val="22"/>
              </w:rPr>
            </w:pPr>
            <w:r w:rsidRPr="0056017C">
              <w:rPr>
                <w:rFonts w:ascii="Calibri" w:hAnsi="Calibri"/>
                <w:color w:val="000000"/>
                <w:szCs w:val="22"/>
              </w:rPr>
              <w:t>VHIC Batch File Processing Error Detail Report - Acknowledged Not Confirmed</w:t>
            </w:r>
          </w:p>
        </w:tc>
        <w:tc>
          <w:tcPr>
            <w:tcW w:w="957" w:type="pct"/>
            <w:gridSpan w:val="2"/>
            <w:tcBorders>
              <w:top w:val="nil"/>
              <w:left w:val="nil"/>
              <w:bottom w:val="single" w:sz="4" w:space="0" w:color="auto"/>
              <w:right w:val="single" w:sz="4" w:space="0" w:color="auto"/>
            </w:tcBorders>
            <w:shd w:val="clear" w:color="auto" w:fill="auto"/>
            <w:vAlign w:val="center"/>
            <w:hideMark/>
          </w:tcPr>
          <w:p w14:paraId="0DF0CC4E"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on the Facility Number</w:t>
            </w:r>
          </w:p>
        </w:tc>
        <w:tc>
          <w:tcPr>
            <w:tcW w:w="649" w:type="pct"/>
            <w:tcBorders>
              <w:top w:val="nil"/>
              <w:left w:val="nil"/>
              <w:bottom w:val="single" w:sz="4" w:space="0" w:color="auto"/>
              <w:right w:val="single" w:sz="4" w:space="0" w:color="auto"/>
            </w:tcBorders>
            <w:shd w:val="clear" w:color="auto" w:fill="auto"/>
            <w:noWrap/>
            <w:vAlign w:val="center"/>
            <w:hideMark/>
          </w:tcPr>
          <w:p w14:paraId="69DA79D1"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7D802A9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38EE5FE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2BE32A8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4E2E9D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503289F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3DE2C768"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D4E38D5"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26FB1952" w14:textId="77777777" w:rsidR="006A435E" w:rsidRPr="0056017C" w:rsidRDefault="006A435E" w:rsidP="000A1E4C">
            <w:pPr>
              <w:rPr>
                <w:rFonts w:ascii="Calibri" w:hAnsi="Calibri"/>
                <w:b/>
                <w:bCs/>
                <w:color w:val="000000"/>
                <w:szCs w:val="22"/>
              </w:rPr>
            </w:pPr>
            <w:r w:rsidRPr="0056017C">
              <w:rPr>
                <w:rFonts w:ascii="Calibri" w:hAnsi="Calibri"/>
                <w:b/>
                <w:bCs/>
                <w:color w:val="000000"/>
                <w:szCs w:val="22"/>
              </w:rPr>
              <w:t xml:space="preserve">Cards printed without Member ID </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0A07175D"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Print Services</w:t>
            </w:r>
            <w:r w:rsidRPr="0056017C">
              <w:rPr>
                <w:rFonts w:ascii="Calibri" w:hAnsi="Calibri"/>
                <w:color w:val="000000"/>
                <w:szCs w:val="22"/>
              </w:rPr>
              <w:t xml:space="preserve"> menu tab - </w:t>
            </w:r>
            <w:r w:rsidRPr="0056017C">
              <w:rPr>
                <w:rFonts w:ascii="Calibri" w:hAnsi="Calibri"/>
                <w:b/>
                <w:bCs/>
                <w:color w:val="000000"/>
                <w:szCs w:val="22"/>
              </w:rPr>
              <w:t>No Member ID</w:t>
            </w:r>
            <w:r w:rsidRPr="0056017C">
              <w:rPr>
                <w:rFonts w:ascii="Calibri" w:hAnsi="Calibri"/>
                <w:color w:val="000000"/>
                <w:szCs w:val="22"/>
              </w:rPr>
              <w:t xml:space="preserve">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4D18039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35ACC94E"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CE704B8"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National</w:t>
            </w:r>
          </w:p>
        </w:tc>
      </w:tr>
      <w:tr w:rsidR="006A435E" w:rsidRPr="0056017C" w14:paraId="377165E7"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0B39399"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Cards Printed Without Member ID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44321B64"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National Checkbox</w:t>
            </w:r>
          </w:p>
        </w:tc>
        <w:tc>
          <w:tcPr>
            <w:tcW w:w="649" w:type="pct"/>
            <w:tcBorders>
              <w:top w:val="nil"/>
              <w:left w:val="nil"/>
              <w:bottom w:val="single" w:sz="4" w:space="0" w:color="auto"/>
              <w:right w:val="single" w:sz="4" w:space="0" w:color="auto"/>
            </w:tcBorders>
            <w:shd w:val="clear" w:color="auto" w:fill="auto"/>
            <w:noWrap/>
            <w:vAlign w:val="center"/>
            <w:hideMark/>
          </w:tcPr>
          <w:p w14:paraId="515197C1"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4237AB71"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6CB8F03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DE3F92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7DD9DCD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29F9896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51A27B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1EDCCC7B"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45F1607"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VISN</w:t>
            </w:r>
          </w:p>
        </w:tc>
      </w:tr>
      <w:tr w:rsidR="006A435E" w:rsidRPr="0056017C" w14:paraId="013A1414"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79D5E88"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Cards Printed Without Member ID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0B4044B3"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VISN radio button</w:t>
            </w:r>
          </w:p>
        </w:tc>
        <w:tc>
          <w:tcPr>
            <w:tcW w:w="649" w:type="pct"/>
            <w:tcBorders>
              <w:top w:val="nil"/>
              <w:left w:val="nil"/>
              <w:bottom w:val="single" w:sz="4" w:space="0" w:color="auto"/>
              <w:right w:val="single" w:sz="4" w:space="0" w:color="auto"/>
            </w:tcBorders>
            <w:shd w:val="clear" w:color="auto" w:fill="auto"/>
            <w:noWrap/>
            <w:vAlign w:val="center"/>
            <w:hideMark/>
          </w:tcPr>
          <w:p w14:paraId="3B9850D5"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D61D1F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CC1FC9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0903848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299" w:type="pct"/>
            <w:tcBorders>
              <w:top w:val="nil"/>
              <w:left w:val="nil"/>
              <w:bottom w:val="single" w:sz="4" w:space="0" w:color="auto"/>
              <w:right w:val="single" w:sz="4" w:space="0" w:color="auto"/>
            </w:tcBorders>
            <w:shd w:val="clear" w:color="auto" w:fill="auto"/>
            <w:noWrap/>
            <w:vAlign w:val="center"/>
            <w:hideMark/>
          </w:tcPr>
          <w:p w14:paraId="6700ACF9"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1FF8BC8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24663CE0"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5568357"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2C20E74F"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Facility</w:t>
            </w:r>
          </w:p>
        </w:tc>
      </w:tr>
      <w:tr w:rsidR="006A435E" w:rsidRPr="0056017C" w14:paraId="313A9532"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2F96414" w14:textId="77777777" w:rsidR="006A435E" w:rsidRPr="0056017C" w:rsidRDefault="006A435E" w:rsidP="000A1E4C">
            <w:pPr>
              <w:rPr>
                <w:rFonts w:ascii="Calibri" w:hAnsi="Calibri"/>
                <w:color w:val="000000"/>
                <w:szCs w:val="22"/>
              </w:rPr>
            </w:pPr>
            <w:r w:rsidRPr="0056017C">
              <w:rPr>
                <w:rFonts w:ascii="Calibri" w:hAnsi="Calibri"/>
                <w:color w:val="000000"/>
                <w:szCs w:val="22"/>
              </w:rPr>
              <w:t>VHIC Cards Printed Without Member ID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14812FB1" w14:textId="77777777" w:rsidR="006A435E" w:rsidRPr="0056017C" w:rsidRDefault="006A435E" w:rsidP="000A1E4C">
            <w:pPr>
              <w:rPr>
                <w:rFonts w:ascii="Calibri" w:hAnsi="Calibri"/>
                <w:color w:val="000000"/>
                <w:szCs w:val="22"/>
              </w:rPr>
            </w:pPr>
            <w:r w:rsidRPr="0056017C">
              <w:rPr>
                <w:rFonts w:ascii="Calibri" w:hAnsi="Calibri"/>
                <w:color w:val="000000"/>
                <w:szCs w:val="22"/>
              </w:rPr>
              <w:t>Click Facility ration button</w:t>
            </w:r>
          </w:p>
        </w:tc>
        <w:tc>
          <w:tcPr>
            <w:tcW w:w="649" w:type="pct"/>
            <w:tcBorders>
              <w:top w:val="nil"/>
              <w:left w:val="nil"/>
              <w:bottom w:val="single" w:sz="4" w:space="0" w:color="auto"/>
              <w:right w:val="single" w:sz="4" w:space="0" w:color="auto"/>
            </w:tcBorders>
            <w:shd w:val="clear" w:color="auto" w:fill="auto"/>
            <w:noWrap/>
            <w:vAlign w:val="center"/>
            <w:hideMark/>
          </w:tcPr>
          <w:p w14:paraId="3B0F620F"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58319B3C"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021D391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36232D13"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7E84FAF5"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51" w:type="pct"/>
            <w:tcBorders>
              <w:top w:val="nil"/>
              <w:left w:val="nil"/>
              <w:bottom w:val="single" w:sz="4" w:space="0" w:color="auto"/>
              <w:right w:val="single" w:sz="4" w:space="0" w:color="auto"/>
            </w:tcBorders>
            <w:shd w:val="clear" w:color="auto" w:fill="auto"/>
            <w:noWrap/>
            <w:vAlign w:val="center"/>
            <w:hideMark/>
          </w:tcPr>
          <w:p w14:paraId="4E9C7DA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648DDBEA"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064583C1" w14:textId="77777777" w:rsidTr="000A1E4C">
        <w:trPr>
          <w:trHeight w:val="300"/>
        </w:trPr>
        <w:tc>
          <w:tcPr>
            <w:tcW w:w="582" w:type="pct"/>
            <w:tcBorders>
              <w:top w:val="nil"/>
              <w:left w:val="single" w:sz="4" w:space="0" w:color="auto"/>
              <w:bottom w:val="single" w:sz="4" w:space="0" w:color="auto"/>
              <w:right w:val="nil"/>
            </w:tcBorders>
            <w:shd w:val="clear" w:color="000000" w:fill="A6A6A6"/>
            <w:vAlign w:val="center"/>
            <w:hideMark/>
          </w:tcPr>
          <w:p w14:paraId="2F7A7C4D" w14:textId="77777777" w:rsidR="006A435E" w:rsidRPr="0056017C" w:rsidRDefault="006A435E" w:rsidP="000A1E4C">
            <w:pPr>
              <w:rPr>
                <w:rFonts w:ascii="Calibri" w:hAnsi="Calibri"/>
                <w:color w:val="000000"/>
                <w:szCs w:val="22"/>
              </w:rPr>
            </w:pPr>
            <w:r w:rsidRPr="0056017C">
              <w:rPr>
                <w:rFonts w:ascii="Calibri" w:hAnsi="Calibri"/>
                <w:color w:val="000000"/>
                <w:szCs w:val="22"/>
              </w:rPr>
              <w:t>Auditing</w:t>
            </w:r>
          </w:p>
        </w:tc>
        <w:tc>
          <w:tcPr>
            <w:tcW w:w="176" w:type="pct"/>
            <w:gridSpan w:val="2"/>
            <w:tcBorders>
              <w:top w:val="nil"/>
              <w:left w:val="nil"/>
              <w:bottom w:val="single" w:sz="4" w:space="0" w:color="auto"/>
              <w:right w:val="nil"/>
            </w:tcBorders>
            <w:shd w:val="clear" w:color="000000" w:fill="A6A6A6"/>
            <w:vAlign w:val="center"/>
            <w:hideMark/>
          </w:tcPr>
          <w:p w14:paraId="08FF6759" w14:textId="77777777" w:rsidR="006A435E" w:rsidRPr="0056017C" w:rsidRDefault="006A435E" w:rsidP="000A1E4C">
            <w:pPr>
              <w:rPr>
                <w:rFonts w:ascii="Calibri" w:hAnsi="Calibri"/>
                <w:color w:val="000000"/>
                <w:szCs w:val="22"/>
              </w:rPr>
            </w:pPr>
            <w:r w:rsidRPr="0056017C">
              <w:rPr>
                <w:rFonts w:ascii="Calibri" w:hAnsi="Calibri"/>
                <w:color w:val="000000"/>
                <w:szCs w:val="22"/>
              </w:rPr>
              <w:t> </w:t>
            </w:r>
          </w:p>
        </w:tc>
        <w:tc>
          <w:tcPr>
            <w:tcW w:w="957" w:type="pct"/>
            <w:gridSpan w:val="2"/>
            <w:tcBorders>
              <w:top w:val="nil"/>
              <w:left w:val="single" w:sz="4" w:space="0" w:color="auto"/>
              <w:bottom w:val="single" w:sz="4" w:space="0" w:color="auto"/>
              <w:right w:val="single" w:sz="4" w:space="0" w:color="auto"/>
            </w:tcBorders>
            <w:shd w:val="clear" w:color="000000" w:fill="A6A6A6"/>
            <w:vAlign w:val="center"/>
            <w:hideMark/>
          </w:tcPr>
          <w:p w14:paraId="492C7ED9" w14:textId="77777777" w:rsidR="006A435E" w:rsidRPr="0056017C" w:rsidRDefault="006A435E" w:rsidP="000A1E4C">
            <w:pPr>
              <w:rPr>
                <w:rFonts w:ascii="Calibri" w:hAnsi="Calibri"/>
                <w:color w:val="000000"/>
                <w:szCs w:val="22"/>
              </w:rPr>
            </w:pPr>
            <w:r w:rsidRPr="0056017C">
              <w:rPr>
                <w:rFonts w:ascii="Calibri" w:hAnsi="Calibri"/>
                <w:color w:val="000000"/>
                <w:szCs w:val="22"/>
              </w:rPr>
              <w:t>(</w:t>
            </w:r>
            <w:r w:rsidRPr="0056017C">
              <w:rPr>
                <w:rFonts w:ascii="Calibri" w:hAnsi="Calibri"/>
                <w:b/>
                <w:bCs/>
                <w:color w:val="000000"/>
                <w:szCs w:val="22"/>
              </w:rPr>
              <w:t>Auditing</w:t>
            </w:r>
            <w:r w:rsidRPr="0056017C">
              <w:rPr>
                <w:rFonts w:ascii="Calibri" w:hAnsi="Calibri"/>
                <w:color w:val="000000"/>
                <w:szCs w:val="22"/>
              </w:rPr>
              <w:t xml:space="preserve"> 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4B0B298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222FB024"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3DC36D1" w14:textId="77777777" w:rsidR="006A435E" w:rsidRPr="0056017C" w:rsidRDefault="006A435E" w:rsidP="000A1E4C">
            <w:pPr>
              <w:ind w:firstLineChars="100" w:firstLine="220"/>
              <w:rPr>
                <w:rFonts w:ascii="Calibri" w:hAnsi="Calibri"/>
                <w:i/>
                <w:iCs/>
                <w:color w:val="000000"/>
                <w:szCs w:val="22"/>
              </w:rPr>
            </w:pPr>
            <w:r w:rsidRPr="0056017C">
              <w:rPr>
                <w:rFonts w:ascii="Calibri" w:hAnsi="Calibri"/>
                <w:i/>
                <w:iCs/>
                <w:color w:val="000000"/>
                <w:szCs w:val="22"/>
              </w:rPr>
              <w:t>Basic (no national option)</w:t>
            </w:r>
          </w:p>
        </w:tc>
      </w:tr>
      <w:tr w:rsidR="006A435E" w:rsidRPr="0056017C" w14:paraId="7BED96B3"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A85221B" w14:textId="77777777" w:rsidR="006A435E" w:rsidRPr="0056017C" w:rsidRDefault="006A435E" w:rsidP="000A1E4C">
            <w:pPr>
              <w:rPr>
                <w:rFonts w:ascii="Calibri" w:hAnsi="Calibri"/>
                <w:color w:val="000000"/>
                <w:szCs w:val="22"/>
              </w:rPr>
            </w:pPr>
            <w:r w:rsidRPr="0056017C">
              <w:rPr>
                <w:rFonts w:ascii="Calibri" w:hAnsi="Calibri"/>
                <w:color w:val="000000"/>
                <w:szCs w:val="22"/>
              </w:rPr>
              <w:t>VHIC Auditing Report</w:t>
            </w:r>
          </w:p>
        </w:tc>
        <w:tc>
          <w:tcPr>
            <w:tcW w:w="957" w:type="pct"/>
            <w:gridSpan w:val="2"/>
            <w:tcBorders>
              <w:top w:val="nil"/>
              <w:left w:val="nil"/>
              <w:bottom w:val="single" w:sz="4" w:space="0" w:color="auto"/>
              <w:right w:val="single" w:sz="4" w:space="0" w:color="auto"/>
            </w:tcBorders>
            <w:shd w:val="clear" w:color="auto" w:fill="auto"/>
            <w:vAlign w:val="center"/>
            <w:hideMark/>
          </w:tcPr>
          <w:p w14:paraId="007A3529" w14:textId="77777777" w:rsidR="006A435E" w:rsidRPr="0056017C" w:rsidRDefault="006A435E" w:rsidP="000A1E4C">
            <w:pPr>
              <w:rPr>
                <w:rFonts w:ascii="Calibri" w:hAnsi="Calibri"/>
                <w:color w:val="000000"/>
                <w:szCs w:val="22"/>
              </w:rPr>
            </w:pPr>
            <w:r w:rsidRPr="0056017C">
              <w:rPr>
                <w:rFonts w:ascii="Calibri" w:hAnsi="Calibri"/>
                <w:color w:val="000000"/>
                <w:szCs w:val="22"/>
              </w:rPr>
              <w:t>Default view for Auditing menu tab</w:t>
            </w:r>
          </w:p>
        </w:tc>
        <w:tc>
          <w:tcPr>
            <w:tcW w:w="649" w:type="pct"/>
            <w:tcBorders>
              <w:top w:val="nil"/>
              <w:left w:val="nil"/>
              <w:bottom w:val="single" w:sz="4" w:space="0" w:color="auto"/>
              <w:right w:val="single" w:sz="4" w:space="0" w:color="auto"/>
            </w:tcBorders>
            <w:shd w:val="clear" w:color="auto" w:fill="auto"/>
            <w:noWrap/>
            <w:vAlign w:val="center"/>
            <w:hideMark/>
          </w:tcPr>
          <w:p w14:paraId="6B562714" w14:textId="77777777" w:rsidR="006A435E" w:rsidRPr="0056017C" w:rsidRDefault="006A435E" w:rsidP="000A1E4C">
            <w:pPr>
              <w:rPr>
                <w:rFonts w:ascii="Calibri" w:hAnsi="Calibri"/>
                <w:color w:val="000000"/>
                <w:szCs w:val="22"/>
              </w:rPr>
            </w:pPr>
            <w:r w:rsidRPr="0056017C">
              <w:rPr>
                <w:rFonts w:ascii="Calibri" w:hAnsi="Calibri"/>
                <w:color w:val="000000"/>
                <w:szCs w:val="22"/>
              </w:rPr>
              <w:t>N/A</w:t>
            </w:r>
          </w:p>
        </w:tc>
        <w:tc>
          <w:tcPr>
            <w:tcW w:w="581" w:type="pct"/>
            <w:tcBorders>
              <w:top w:val="nil"/>
              <w:left w:val="nil"/>
              <w:bottom w:val="single" w:sz="4" w:space="0" w:color="auto"/>
              <w:right w:val="single" w:sz="4" w:space="0" w:color="auto"/>
            </w:tcBorders>
            <w:shd w:val="clear" w:color="auto" w:fill="auto"/>
            <w:vAlign w:val="center"/>
            <w:hideMark/>
          </w:tcPr>
          <w:p w14:paraId="63262B84"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824" w:type="pct"/>
            <w:gridSpan w:val="2"/>
            <w:tcBorders>
              <w:top w:val="nil"/>
              <w:left w:val="nil"/>
              <w:bottom w:val="single" w:sz="4" w:space="0" w:color="auto"/>
              <w:right w:val="single" w:sz="4" w:space="0" w:color="auto"/>
            </w:tcBorders>
            <w:shd w:val="clear" w:color="auto" w:fill="auto"/>
            <w:vAlign w:val="center"/>
            <w:hideMark/>
          </w:tcPr>
          <w:p w14:paraId="4A6058EB"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312" w:type="pct"/>
            <w:gridSpan w:val="2"/>
            <w:tcBorders>
              <w:top w:val="nil"/>
              <w:left w:val="nil"/>
              <w:bottom w:val="single" w:sz="4" w:space="0" w:color="auto"/>
              <w:right w:val="single" w:sz="4" w:space="0" w:color="auto"/>
            </w:tcBorders>
            <w:shd w:val="clear" w:color="auto" w:fill="auto"/>
            <w:noWrap/>
            <w:vAlign w:val="center"/>
            <w:hideMark/>
          </w:tcPr>
          <w:p w14:paraId="6D4013C6"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99" w:type="pct"/>
            <w:tcBorders>
              <w:top w:val="nil"/>
              <w:left w:val="nil"/>
              <w:bottom w:val="single" w:sz="4" w:space="0" w:color="auto"/>
              <w:right w:val="single" w:sz="4" w:space="0" w:color="auto"/>
            </w:tcBorders>
            <w:shd w:val="clear" w:color="auto" w:fill="auto"/>
            <w:noWrap/>
            <w:vAlign w:val="center"/>
            <w:hideMark/>
          </w:tcPr>
          <w:p w14:paraId="4E437C0E"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c>
          <w:tcPr>
            <w:tcW w:w="351" w:type="pct"/>
            <w:tcBorders>
              <w:top w:val="nil"/>
              <w:left w:val="nil"/>
              <w:bottom w:val="single" w:sz="4" w:space="0" w:color="auto"/>
              <w:right w:val="single" w:sz="4" w:space="0" w:color="auto"/>
            </w:tcBorders>
            <w:shd w:val="clear" w:color="auto" w:fill="auto"/>
            <w:noWrap/>
            <w:vAlign w:val="center"/>
            <w:hideMark/>
          </w:tcPr>
          <w:p w14:paraId="0DFAF8EF"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X</w:t>
            </w:r>
          </w:p>
        </w:tc>
        <w:tc>
          <w:tcPr>
            <w:tcW w:w="269" w:type="pct"/>
            <w:tcBorders>
              <w:top w:val="nil"/>
              <w:left w:val="nil"/>
              <w:bottom w:val="single" w:sz="4" w:space="0" w:color="auto"/>
              <w:right w:val="single" w:sz="4" w:space="0" w:color="auto"/>
            </w:tcBorders>
            <w:shd w:val="clear" w:color="auto" w:fill="auto"/>
            <w:vAlign w:val="center"/>
            <w:hideMark/>
          </w:tcPr>
          <w:p w14:paraId="702CA61D" w14:textId="77777777" w:rsidR="006A435E" w:rsidRPr="0056017C" w:rsidRDefault="006A435E" w:rsidP="000A1E4C">
            <w:pPr>
              <w:jc w:val="center"/>
              <w:rPr>
                <w:rFonts w:ascii="Calibri" w:hAnsi="Calibri"/>
                <w:color w:val="000000"/>
                <w:szCs w:val="22"/>
              </w:rPr>
            </w:pPr>
            <w:r w:rsidRPr="0056017C">
              <w:rPr>
                <w:rFonts w:ascii="Calibri" w:hAnsi="Calibri"/>
                <w:color w:val="000000"/>
                <w:szCs w:val="22"/>
              </w:rPr>
              <w:t> </w:t>
            </w:r>
          </w:p>
        </w:tc>
      </w:tr>
      <w:tr w:rsidR="006A435E" w:rsidRPr="0056017C" w14:paraId="40AE2B21" w14:textId="77777777" w:rsidTr="000A1E4C">
        <w:trPr>
          <w:trHeight w:val="600"/>
        </w:trPr>
        <w:tc>
          <w:tcPr>
            <w:tcW w:w="758" w:type="pct"/>
            <w:gridSpan w:val="3"/>
            <w:tcBorders>
              <w:top w:val="single" w:sz="4" w:space="0" w:color="auto"/>
              <w:left w:val="single" w:sz="4" w:space="0" w:color="auto"/>
              <w:bottom w:val="single" w:sz="4" w:space="0" w:color="auto"/>
              <w:right w:val="single" w:sz="4" w:space="0" w:color="000000"/>
            </w:tcBorders>
            <w:shd w:val="clear" w:color="000000" w:fill="A6A6A6"/>
            <w:vAlign w:val="center"/>
            <w:hideMark/>
          </w:tcPr>
          <w:p w14:paraId="64BB4E15" w14:textId="77777777" w:rsidR="006A435E" w:rsidRPr="00ED6BAA" w:rsidRDefault="006A435E" w:rsidP="000A1E4C">
            <w:pPr>
              <w:rPr>
                <w:rFonts w:asciiTheme="minorHAnsi" w:hAnsiTheme="minorHAnsi"/>
                <w:b/>
                <w:bCs/>
                <w:szCs w:val="22"/>
              </w:rPr>
            </w:pPr>
            <w:r w:rsidRPr="00ED6BAA">
              <w:rPr>
                <w:rFonts w:asciiTheme="minorHAnsi" w:hAnsiTheme="minorHAnsi" w:cs="Arial"/>
                <w:b/>
                <w:bCs/>
                <w:szCs w:val="22"/>
              </w:rPr>
              <w:t>Card Requests by User</w:t>
            </w:r>
          </w:p>
        </w:tc>
        <w:tc>
          <w:tcPr>
            <w:tcW w:w="957" w:type="pct"/>
            <w:gridSpan w:val="2"/>
            <w:tcBorders>
              <w:top w:val="nil"/>
              <w:left w:val="nil"/>
              <w:bottom w:val="single" w:sz="4" w:space="0" w:color="auto"/>
              <w:right w:val="single" w:sz="4" w:space="0" w:color="auto"/>
            </w:tcBorders>
            <w:shd w:val="clear" w:color="000000" w:fill="A6A6A6"/>
            <w:vAlign w:val="center"/>
            <w:hideMark/>
          </w:tcPr>
          <w:p w14:paraId="00AF5B9E" w14:textId="77777777" w:rsidR="006A435E" w:rsidRPr="00ED6BAA" w:rsidRDefault="006A435E" w:rsidP="000A1E4C">
            <w:pPr>
              <w:rPr>
                <w:rFonts w:asciiTheme="minorHAnsi" w:hAnsiTheme="minorHAnsi"/>
                <w:szCs w:val="22"/>
              </w:rPr>
            </w:pPr>
            <w:r w:rsidRPr="00ED6BAA">
              <w:rPr>
                <w:rFonts w:asciiTheme="minorHAnsi" w:hAnsiTheme="minorHAnsi" w:cs="Arial"/>
                <w:b/>
                <w:bCs/>
                <w:szCs w:val="22"/>
              </w:rPr>
              <w:t>(Auditing menu tab –</w:t>
            </w:r>
            <w:r w:rsidRPr="00ED6BAA">
              <w:rPr>
                <w:rFonts w:asciiTheme="minorHAnsi" w:hAnsiTheme="minorHAnsi" w:cs="Arial"/>
                <w:bCs/>
                <w:szCs w:val="22"/>
              </w:rPr>
              <w:t xml:space="preserve"> </w:t>
            </w:r>
            <w:r w:rsidRPr="00ED6BAA">
              <w:rPr>
                <w:rFonts w:asciiTheme="minorHAnsi" w:hAnsiTheme="minorHAnsi" w:cs="Arial"/>
                <w:b/>
                <w:bCs/>
                <w:szCs w:val="22"/>
              </w:rPr>
              <w:t>Card Requests sub-menu tab)</w:t>
            </w:r>
          </w:p>
        </w:tc>
        <w:tc>
          <w:tcPr>
            <w:tcW w:w="3285" w:type="pct"/>
            <w:gridSpan w:val="9"/>
            <w:tcBorders>
              <w:top w:val="single" w:sz="4" w:space="0" w:color="auto"/>
              <w:left w:val="nil"/>
              <w:bottom w:val="single" w:sz="4" w:space="0" w:color="auto"/>
              <w:right w:val="single" w:sz="4" w:space="0" w:color="000000"/>
            </w:tcBorders>
            <w:shd w:val="clear" w:color="000000" w:fill="A6A6A6"/>
            <w:noWrap/>
            <w:vAlign w:val="bottom"/>
            <w:hideMark/>
          </w:tcPr>
          <w:p w14:paraId="625A63A9" w14:textId="77777777" w:rsidR="006A435E" w:rsidRPr="00ED6BAA" w:rsidRDefault="006A435E" w:rsidP="000A1E4C">
            <w:pPr>
              <w:jc w:val="center"/>
              <w:rPr>
                <w:rFonts w:ascii="Calibri" w:hAnsi="Calibri"/>
                <w:szCs w:val="22"/>
              </w:rPr>
            </w:pPr>
            <w:r w:rsidRPr="00ED6BAA">
              <w:rPr>
                <w:rFonts w:ascii="Calibri" w:hAnsi="Calibri"/>
                <w:szCs w:val="22"/>
              </w:rPr>
              <w:t> </w:t>
            </w:r>
          </w:p>
        </w:tc>
      </w:tr>
      <w:tr w:rsidR="006A435E" w:rsidRPr="0056017C" w14:paraId="1CE64CC0"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74B96308" w14:textId="77777777" w:rsidR="006A435E" w:rsidRPr="00ED6BAA" w:rsidRDefault="006A435E" w:rsidP="000A1E4C">
            <w:pPr>
              <w:rPr>
                <w:rFonts w:ascii="Calibri" w:hAnsi="Calibri"/>
                <w:szCs w:val="22"/>
              </w:rPr>
            </w:pPr>
            <w:r w:rsidRPr="00ED6BAA">
              <w:rPr>
                <w:rFonts w:ascii="Arial" w:hAnsi="Arial" w:cs="Arial"/>
                <w:b/>
                <w:bCs/>
                <w:sz w:val="20"/>
                <w:szCs w:val="20"/>
              </w:rPr>
              <w:t xml:space="preserve">Card Requests by </w:t>
            </w:r>
            <w:r w:rsidRPr="00ED6BAA">
              <w:rPr>
                <w:rFonts w:ascii="Arial" w:hAnsi="Arial" w:cs="Arial"/>
                <w:b/>
                <w:bCs/>
                <w:sz w:val="20"/>
                <w:szCs w:val="20"/>
              </w:rPr>
              <w:lastRenderedPageBreak/>
              <w:t>User</w:t>
            </w:r>
          </w:p>
        </w:tc>
        <w:tc>
          <w:tcPr>
            <w:tcW w:w="957" w:type="pct"/>
            <w:gridSpan w:val="2"/>
            <w:tcBorders>
              <w:top w:val="single" w:sz="4" w:space="0" w:color="auto"/>
              <w:left w:val="nil"/>
              <w:bottom w:val="single" w:sz="4" w:space="0" w:color="auto"/>
              <w:right w:val="single" w:sz="4" w:space="0" w:color="auto"/>
            </w:tcBorders>
            <w:shd w:val="clear" w:color="auto" w:fill="auto"/>
            <w:vAlign w:val="center"/>
          </w:tcPr>
          <w:p w14:paraId="07192624" w14:textId="77777777" w:rsidR="006A435E" w:rsidRPr="00ED6BAA" w:rsidRDefault="006A435E" w:rsidP="000A1E4C">
            <w:pPr>
              <w:rPr>
                <w:rFonts w:ascii="Calibri" w:hAnsi="Calibri"/>
                <w:szCs w:val="22"/>
              </w:rPr>
            </w:pPr>
          </w:p>
        </w:tc>
        <w:tc>
          <w:tcPr>
            <w:tcW w:w="649" w:type="pct"/>
            <w:tcBorders>
              <w:top w:val="single" w:sz="4" w:space="0" w:color="auto"/>
              <w:left w:val="nil"/>
              <w:bottom w:val="single" w:sz="4" w:space="0" w:color="auto"/>
              <w:right w:val="single" w:sz="4" w:space="0" w:color="auto"/>
            </w:tcBorders>
            <w:shd w:val="clear" w:color="auto" w:fill="auto"/>
            <w:noWrap/>
            <w:vAlign w:val="center"/>
          </w:tcPr>
          <w:p w14:paraId="6AD8ECB2" w14:textId="77777777" w:rsidR="006A435E" w:rsidRPr="00ED6BAA" w:rsidRDefault="006A435E" w:rsidP="000A1E4C">
            <w:pPr>
              <w:rPr>
                <w:rFonts w:ascii="Calibri" w:hAnsi="Calibri"/>
                <w:szCs w:val="22"/>
              </w:rPr>
            </w:pPr>
          </w:p>
        </w:tc>
        <w:tc>
          <w:tcPr>
            <w:tcW w:w="581" w:type="pct"/>
            <w:tcBorders>
              <w:top w:val="single" w:sz="4" w:space="0" w:color="auto"/>
              <w:left w:val="nil"/>
              <w:bottom w:val="single" w:sz="4" w:space="0" w:color="auto"/>
              <w:right w:val="single" w:sz="4" w:space="0" w:color="auto"/>
            </w:tcBorders>
            <w:shd w:val="clear" w:color="auto" w:fill="auto"/>
            <w:vAlign w:val="center"/>
          </w:tcPr>
          <w:p w14:paraId="1EFD5CA8" w14:textId="77777777" w:rsidR="006A435E" w:rsidRPr="00ED6BAA" w:rsidRDefault="006A435E" w:rsidP="000A1E4C">
            <w:pPr>
              <w:jc w:val="center"/>
              <w:rPr>
                <w:rFonts w:ascii="Calibri" w:hAnsi="Calibri"/>
                <w:szCs w:val="22"/>
              </w:rPr>
            </w:pPr>
          </w:p>
        </w:tc>
        <w:tc>
          <w:tcPr>
            <w:tcW w:w="824" w:type="pct"/>
            <w:gridSpan w:val="2"/>
            <w:tcBorders>
              <w:top w:val="single" w:sz="4" w:space="0" w:color="auto"/>
              <w:left w:val="nil"/>
              <w:bottom w:val="single" w:sz="4" w:space="0" w:color="auto"/>
              <w:right w:val="single" w:sz="4" w:space="0" w:color="auto"/>
            </w:tcBorders>
            <w:shd w:val="clear" w:color="auto" w:fill="auto"/>
            <w:vAlign w:val="center"/>
          </w:tcPr>
          <w:p w14:paraId="78D85366" w14:textId="77777777" w:rsidR="006A435E" w:rsidRPr="00ED6BAA" w:rsidRDefault="006A435E" w:rsidP="000A1E4C">
            <w:pPr>
              <w:jc w:val="center"/>
              <w:rPr>
                <w:rFonts w:ascii="Calibri" w:hAnsi="Calibri"/>
                <w:szCs w:val="22"/>
              </w:rPr>
            </w:pP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tcPr>
          <w:p w14:paraId="1E045D01" w14:textId="77777777" w:rsidR="006A435E" w:rsidRPr="00ED6BAA" w:rsidRDefault="006A435E" w:rsidP="000A1E4C">
            <w:pPr>
              <w:jc w:val="center"/>
              <w:rPr>
                <w:rFonts w:ascii="Calibri" w:hAnsi="Calibri"/>
                <w:szCs w:val="22"/>
              </w:rPr>
            </w:pPr>
          </w:p>
        </w:tc>
        <w:tc>
          <w:tcPr>
            <w:tcW w:w="299" w:type="pct"/>
            <w:tcBorders>
              <w:top w:val="single" w:sz="4" w:space="0" w:color="auto"/>
              <w:left w:val="nil"/>
              <w:bottom w:val="single" w:sz="4" w:space="0" w:color="auto"/>
              <w:right w:val="single" w:sz="4" w:space="0" w:color="auto"/>
            </w:tcBorders>
            <w:shd w:val="clear" w:color="auto" w:fill="auto"/>
            <w:noWrap/>
            <w:vAlign w:val="center"/>
          </w:tcPr>
          <w:p w14:paraId="2870A6E3" w14:textId="77777777" w:rsidR="006A435E" w:rsidRPr="00ED6BAA" w:rsidRDefault="006A435E" w:rsidP="000A1E4C">
            <w:pPr>
              <w:jc w:val="center"/>
              <w:rPr>
                <w:rFonts w:ascii="Calibri" w:hAnsi="Calibri"/>
                <w:szCs w:val="22"/>
              </w:rPr>
            </w:pPr>
          </w:p>
        </w:tc>
        <w:tc>
          <w:tcPr>
            <w:tcW w:w="351" w:type="pct"/>
            <w:tcBorders>
              <w:top w:val="single" w:sz="4" w:space="0" w:color="auto"/>
              <w:left w:val="nil"/>
              <w:bottom w:val="single" w:sz="4" w:space="0" w:color="auto"/>
              <w:right w:val="single" w:sz="4" w:space="0" w:color="auto"/>
            </w:tcBorders>
            <w:shd w:val="clear" w:color="auto" w:fill="auto"/>
            <w:noWrap/>
            <w:vAlign w:val="center"/>
          </w:tcPr>
          <w:p w14:paraId="04BF1CCC" w14:textId="77777777" w:rsidR="006A435E" w:rsidRPr="00ED6BAA" w:rsidRDefault="006A435E" w:rsidP="000A1E4C">
            <w:pPr>
              <w:jc w:val="center"/>
              <w:rPr>
                <w:rFonts w:ascii="Calibri" w:hAnsi="Calibri"/>
                <w:szCs w:val="22"/>
              </w:rPr>
            </w:pPr>
          </w:p>
        </w:tc>
        <w:tc>
          <w:tcPr>
            <w:tcW w:w="269" w:type="pct"/>
            <w:tcBorders>
              <w:top w:val="single" w:sz="4" w:space="0" w:color="auto"/>
              <w:left w:val="nil"/>
              <w:bottom w:val="single" w:sz="4" w:space="0" w:color="auto"/>
              <w:right w:val="single" w:sz="4" w:space="0" w:color="auto"/>
            </w:tcBorders>
            <w:shd w:val="clear" w:color="auto" w:fill="auto"/>
            <w:vAlign w:val="center"/>
          </w:tcPr>
          <w:p w14:paraId="32C078C8" w14:textId="77777777" w:rsidR="006A435E" w:rsidRPr="00ED6BAA" w:rsidRDefault="006A435E" w:rsidP="000A1E4C">
            <w:pPr>
              <w:jc w:val="center"/>
              <w:rPr>
                <w:rFonts w:ascii="Calibri" w:hAnsi="Calibri"/>
                <w:szCs w:val="22"/>
              </w:rPr>
            </w:pPr>
          </w:p>
        </w:tc>
      </w:tr>
      <w:tr w:rsidR="006A435E" w:rsidRPr="0056017C" w14:paraId="0FECB700"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4A1B2F27" w14:textId="77777777" w:rsidR="006A435E" w:rsidRPr="00ED6BAA" w:rsidRDefault="006A435E" w:rsidP="000A1E4C">
            <w:pPr>
              <w:ind w:firstLineChars="100" w:firstLine="220"/>
              <w:rPr>
                <w:rFonts w:ascii="Calibri" w:hAnsi="Calibri"/>
                <w:i/>
                <w:iCs/>
                <w:szCs w:val="22"/>
              </w:rPr>
            </w:pPr>
            <w:r w:rsidRPr="00ED6BAA">
              <w:rPr>
                <w:rFonts w:ascii="Calibri" w:hAnsi="Calibri"/>
                <w:i/>
                <w:iCs/>
                <w:szCs w:val="22"/>
              </w:rPr>
              <w:lastRenderedPageBreak/>
              <w:t>National</w:t>
            </w:r>
          </w:p>
        </w:tc>
      </w:tr>
      <w:tr w:rsidR="006A435E" w:rsidRPr="0056017C" w14:paraId="26DFF6F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07352796" w14:textId="77777777" w:rsidR="006A435E" w:rsidRPr="00ED6BAA" w:rsidRDefault="006A435E" w:rsidP="000A1E4C">
            <w:pPr>
              <w:rPr>
                <w:rFonts w:ascii="Calibri" w:hAnsi="Calibri"/>
                <w:szCs w:val="22"/>
              </w:rPr>
            </w:pPr>
            <w:r w:rsidRPr="00ED6BAA">
              <w:rPr>
                <w:rFonts w:ascii="Arial" w:hAnsi="Arial" w:cs="Arial"/>
                <w:bCs/>
                <w:sz w:val="20"/>
                <w:szCs w:val="20"/>
              </w:rPr>
              <w:t>VHIC Card Requests by User National Summary Report</w:t>
            </w:r>
          </w:p>
        </w:tc>
        <w:tc>
          <w:tcPr>
            <w:tcW w:w="957" w:type="pct"/>
            <w:gridSpan w:val="2"/>
            <w:tcBorders>
              <w:top w:val="single" w:sz="4" w:space="0" w:color="auto"/>
              <w:left w:val="nil"/>
              <w:bottom w:val="single" w:sz="4" w:space="0" w:color="auto"/>
              <w:right w:val="single" w:sz="4" w:space="0" w:color="auto"/>
            </w:tcBorders>
            <w:shd w:val="clear" w:color="auto" w:fill="auto"/>
            <w:vAlign w:val="center"/>
          </w:tcPr>
          <w:p w14:paraId="1D3C5BE5" w14:textId="77777777" w:rsidR="006A435E" w:rsidRPr="00ED6BAA" w:rsidRDefault="006A435E" w:rsidP="000A1E4C">
            <w:pPr>
              <w:rPr>
                <w:rFonts w:ascii="Calibri" w:hAnsi="Calibri"/>
                <w:szCs w:val="22"/>
              </w:rPr>
            </w:pPr>
            <w:r w:rsidRPr="00ED6BAA">
              <w:rPr>
                <w:rFonts w:ascii="Arial" w:hAnsi="Arial" w:cs="Arial"/>
                <w:bCs/>
                <w:sz w:val="20"/>
                <w:szCs w:val="20"/>
              </w:rPr>
              <w:t>Click National Checkbox</w:t>
            </w:r>
          </w:p>
        </w:tc>
        <w:tc>
          <w:tcPr>
            <w:tcW w:w="649" w:type="pct"/>
            <w:tcBorders>
              <w:top w:val="single" w:sz="4" w:space="0" w:color="auto"/>
              <w:left w:val="nil"/>
              <w:bottom w:val="single" w:sz="4" w:space="0" w:color="auto"/>
              <w:right w:val="single" w:sz="4" w:space="0" w:color="auto"/>
            </w:tcBorders>
            <w:shd w:val="clear" w:color="auto" w:fill="auto"/>
            <w:noWrap/>
            <w:vAlign w:val="center"/>
          </w:tcPr>
          <w:p w14:paraId="2F9E0EB9" w14:textId="77777777" w:rsidR="006A435E" w:rsidRPr="00ED6BAA" w:rsidRDefault="006A435E" w:rsidP="000A1E4C">
            <w:pPr>
              <w:rPr>
                <w:rFonts w:ascii="Calibri" w:hAnsi="Calibri"/>
                <w:szCs w:val="22"/>
              </w:rPr>
            </w:pPr>
            <w:r w:rsidRPr="00ED6BAA">
              <w:rPr>
                <w:rFonts w:ascii="Arial" w:hAnsi="Arial" w:cs="Arial"/>
                <w:bCs/>
                <w:sz w:val="20"/>
                <w:szCs w:val="20"/>
              </w:rPr>
              <w:t>N/A</w:t>
            </w:r>
          </w:p>
        </w:tc>
        <w:tc>
          <w:tcPr>
            <w:tcW w:w="581" w:type="pct"/>
            <w:tcBorders>
              <w:top w:val="single" w:sz="4" w:space="0" w:color="auto"/>
              <w:left w:val="nil"/>
              <w:bottom w:val="single" w:sz="4" w:space="0" w:color="auto"/>
              <w:right w:val="single" w:sz="4" w:space="0" w:color="auto"/>
            </w:tcBorders>
            <w:shd w:val="clear" w:color="auto" w:fill="auto"/>
            <w:vAlign w:val="center"/>
          </w:tcPr>
          <w:p w14:paraId="5DA7A154"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single" w:sz="4" w:space="0" w:color="auto"/>
              <w:left w:val="nil"/>
              <w:bottom w:val="single" w:sz="4" w:space="0" w:color="auto"/>
              <w:right w:val="single" w:sz="4" w:space="0" w:color="auto"/>
            </w:tcBorders>
            <w:shd w:val="clear" w:color="auto" w:fill="auto"/>
            <w:vAlign w:val="center"/>
          </w:tcPr>
          <w:p w14:paraId="02E4F05B"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tcPr>
          <w:p w14:paraId="23E5888F"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299" w:type="pct"/>
            <w:tcBorders>
              <w:top w:val="single" w:sz="4" w:space="0" w:color="auto"/>
              <w:left w:val="nil"/>
              <w:bottom w:val="single" w:sz="4" w:space="0" w:color="auto"/>
              <w:right w:val="single" w:sz="4" w:space="0" w:color="auto"/>
            </w:tcBorders>
            <w:shd w:val="clear" w:color="auto" w:fill="auto"/>
            <w:noWrap/>
            <w:vAlign w:val="center"/>
          </w:tcPr>
          <w:p w14:paraId="37B4A3F4"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single" w:sz="4" w:space="0" w:color="auto"/>
              <w:left w:val="nil"/>
              <w:bottom w:val="single" w:sz="4" w:space="0" w:color="auto"/>
              <w:right w:val="single" w:sz="4" w:space="0" w:color="auto"/>
            </w:tcBorders>
            <w:shd w:val="clear" w:color="auto" w:fill="auto"/>
            <w:noWrap/>
            <w:vAlign w:val="center"/>
          </w:tcPr>
          <w:p w14:paraId="2802957E"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single" w:sz="4" w:space="0" w:color="auto"/>
              <w:left w:val="nil"/>
              <w:bottom w:val="single" w:sz="4" w:space="0" w:color="auto"/>
              <w:right w:val="single" w:sz="4" w:space="0" w:color="auto"/>
            </w:tcBorders>
            <w:shd w:val="clear" w:color="auto" w:fill="auto"/>
            <w:vAlign w:val="center"/>
          </w:tcPr>
          <w:p w14:paraId="062DD20D"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r w:rsidR="006A435E" w:rsidRPr="0056017C" w14:paraId="29CC0614"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9115A8F" w14:textId="77777777" w:rsidR="006A435E" w:rsidRPr="00ED6BAA" w:rsidRDefault="006A435E" w:rsidP="000A1E4C">
            <w:pPr>
              <w:ind w:firstLineChars="100" w:firstLine="220"/>
              <w:rPr>
                <w:rFonts w:ascii="Calibri" w:hAnsi="Calibri"/>
                <w:i/>
                <w:iCs/>
                <w:szCs w:val="22"/>
              </w:rPr>
            </w:pPr>
            <w:r w:rsidRPr="00ED6BAA">
              <w:rPr>
                <w:rFonts w:ascii="Calibri" w:hAnsi="Calibri"/>
                <w:i/>
                <w:iCs/>
                <w:szCs w:val="22"/>
              </w:rPr>
              <w:t>VISN</w:t>
            </w:r>
          </w:p>
        </w:tc>
      </w:tr>
      <w:tr w:rsidR="006A435E" w:rsidRPr="0056017C" w14:paraId="16184E2C"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311F6EC" w14:textId="77777777" w:rsidR="006A435E" w:rsidRPr="00ED6BAA" w:rsidRDefault="006A435E" w:rsidP="000A1E4C">
            <w:pPr>
              <w:rPr>
                <w:rFonts w:ascii="Calibri" w:hAnsi="Calibri"/>
                <w:szCs w:val="22"/>
              </w:rPr>
            </w:pPr>
            <w:r w:rsidRPr="00ED6BAA">
              <w:rPr>
                <w:rFonts w:ascii="Arial" w:hAnsi="Arial" w:cs="Arial"/>
                <w:bCs/>
                <w:sz w:val="20"/>
                <w:szCs w:val="20"/>
              </w:rPr>
              <w:t>VHIC Card Requests by User VISN Summary Report</w:t>
            </w:r>
          </w:p>
        </w:tc>
        <w:tc>
          <w:tcPr>
            <w:tcW w:w="957" w:type="pct"/>
            <w:gridSpan w:val="2"/>
            <w:tcBorders>
              <w:top w:val="single" w:sz="4" w:space="0" w:color="auto"/>
              <w:left w:val="nil"/>
              <w:bottom w:val="single" w:sz="4" w:space="0" w:color="auto"/>
              <w:right w:val="single" w:sz="4" w:space="0" w:color="auto"/>
            </w:tcBorders>
            <w:shd w:val="clear" w:color="auto" w:fill="auto"/>
            <w:vAlign w:val="center"/>
          </w:tcPr>
          <w:p w14:paraId="333A846A" w14:textId="77777777" w:rsidR="006A435E" w:rsidRPr="00ED6BAA" w:rsidRDefault="006A435E" w:rsidP="000A1E4C">
            <w:pPr>
              <w:rPr>
                <w:rFonts w:ascii="Calibri" w:hAnsi="Calibri"/>
                <w:szCs w:val="22"/>
              </w:rPr>
            </w:pPr>
            <w:r w:rsidRPr="00ED6BAA">
              <w:rPr>
                <w:rFonts w:ascii="Arial" w:hAnsi="Arial" w:cs="Arial"/>
                <w:bCs/>
                <w:sz w:val="20"/>
                <w:szCs w:val="20"/>
              </w:rPr>
              <w:t>Click VISN radio button</w:t>
            </w:r>
          </w:p>
        </w:tc>
        <w:tc>
          <w:tcPr>
            <w:tcW w:w="649" w:type="pct"/>
            <w:tcBorders>
              <w:top w:val="single" w:sz="4" w:space="0" w:color="auto"/>
              <w:left w:val="nil"/>
              <w:bottom w:val="single" w:sz="4" w:space="0" w:color="auto"/>
              <w:right w:val="single" w:sz="4" w:space="0" w:color="auto"/>
            </w:tcBorders>
            <w:shd w:val="clear" w:color="auto" w:fill="auto"/>
            <w:noWrap/>
            <w:vAlign w:val="center"/>
          </w:tcPr>
          <w:p w14:paraId="66F6B7B0" w14:textId="77777777" w:rsidR="006A435E" w:rsidRPr="00ED6BAA" w:rsidRDefault="006A435E" w:rsidP="000A1E4C">
            <w:pPr>
              <w:rPr>
                <w:rFonts w:ascii="Calibri" w:hAnsi="Calibri"/>
                <w:szCs w:val="22"/>
              </w:rPr>
            </w:pPr>
            <w:r w:rsidRPr="00ED6BAA">
              <w:rPr>
                <w:rFonts w:ascii="Arial" w:hAnsi="Arial" w:cs="Arial"/>
                <w:bCs/>
                <w:sz w:val="20"/>
                <w:szCs w:val="20"/>
              </w:rPr>
              <w:t>N/A</w:t>
            </w:r>
          </w:p>
        </w:tc>
        <w:tc>
          <w:tcPr>
            <w:tcW w:w="581" w:type="pct"/>
            <w:tcBorders>
              <w:top w:val="single" w:sz="4" w:space="0" w:color="auto"/>
              <w:left w:val="nil"/>
              <w:bottom w:val="single" w:sz="4" w:space="0" w:color="auto"/>
              <w:right w:val="single" w:sz="4" w:space="0" w:color="auto"/>
            </w:tcBorders>
            <w:shd w:val="clear" w:color="auto" w:fill="auto"/>
            <w:vAlign w:val="center"/>
          </w:tcPr>
          <w:p w14:paraId="21F1CB55"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single" w:sz="4" w:space="0" w:color="auto"/>
              <w:left w:val="nil"/>
              <w:bottom w:val="single" w:sz="4" w:space="0" w:color="auto"/>
              <w:right w:val="single" w:sz="4" w:space="0" w:color="auto"/>
            </w:tcBorders>
            <w:shd w:val="clear" w:color="auto" w:fill="auto"/>
            <w:vAlign w:val="center"/>
          </w:tcPr>
          <w:p w14:paraId="54124109"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tcPr>
          <w:p w14:paraId="5B55E935"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299" w:type="pct"/>
            <w:tcBorders>
              <w:top w:val="single" w:sz="4" w:space="0" w:color="auto"/>
              <w:left w:val="nil"/>
              <w:bottom w:val="single" w:sz="4" w:space="0" w:color="auto"/>
              <w:right w:val="single" w:sz="4" w:space="0" w:color="auto"/>
            </w:tcBorders>
            <w:shd w:val="clear" w:color="auto" w:fill="auto"/>
            <w:noWrap/>
            <w:vAlign w:val="center"/>
          </w:tcPr>
          <w:p w14:paraId="09E08886"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single" w:sz="4" w:space="0" w:color="auto"/>
              <w:left w:val="nil"/>
              <w:bottom w:val="single" w:sz="4" w:space="0" w:color="auto"/>
              <w:right w:val="single" w:sz="4" w:space="0" w:color="auto"/>
            </w:tcBorders>
            <w:shd w:val="clear" w:color="auto" w:fill="auto"/>
            <w:noWrap/>
            <w:vAlign w:val="center"/>
          </w:tcPr>
          <w:p w14:paraId="05E2303C"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single" w:sz="4" w:space="0" w:color="auto"/>
              <w:left w:val="nil"/>
              <w:bottom w:val="single" w:sz="4" w:space="0" w:color="auto"/>
              <w:right w:val="single" w:sz="4" w:space="0" w:color="auto"/>
            </w:tcBorders>
            <w:shd w:val="clear" w:color="auto" w:fill="auto"/>
            <w:vAlign w:val="center"/>
          </w:tcPr>
          <w:p w14:paraId="51612013"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r w:rsidR="006A435E" w:rsidRPr="0056017C" w14:paraId="4EFE8EB9"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3D7BBC96" w14:textId="77777777" w:rsidR="006A435E" w:rsidRPr="00ED6BAA" w:rsidRDefault="006A435E" w:rsidP="000A1E4C">
            <w:pPr>
              <w:ind w:firstLineChars="100" w:firstLine="220"/>
              <w:rPr>
                <w:rFonts w:ascii="Calibri" w:hAnsi="Calibri"/>
                <w:i/>
                <w:iCs/>
                <w:szCs w:val="22"/>
              </w:rPr>
            </w:pPr>
            <w:r w:rsidRPr="00ED6BAA">
              <w:rPr>
                <w:rFonts w:ascii="Calibri" w:hAnsi="Calibri"/>
                <w:i/>
                <w:iCs/>
                <w:szCs w:val="22"/>
              </w:rPr>
              <w:t>Facility</w:t>
            </w:r>
          </w:p>
        </w:tc>
      </w:tr>
      <w:tr w:rsidR="006A435E" w:rsidRPr="0056017C" w14:paraId="6E990841"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6B62CF2" w14:textId="77777777" w:rsidR="006A435E" w:rsidRPr="00ED6BAA" w:rsidRDefault="006A435E" w:rsidP="000A1E4C">
            <w:pPr>
              <w:rPr>
                <w:rFonts w:ascii="Calibri" w:hAnsi="Calibri"/>
                <w:szCs w:val="22"/>
              </w:rPr>
            </w:pPr>
            <w:r w:rsidRPr="00ED6BAA">
              <w:rPr>
                <w:rFonts w:ascii="Arial" w:hAnsi="Arial" w:cs="Arial"/>
                <w:bCs/>
                <w:sz w:val="20"/>
                <w:szCs w:val="20"/>
              </w:rPr>
              <w:t>VHIC Card Requests by User Facility Summary Report</w:t>
            </w:r>
          </w:p>
        </w:tc>
        <w:tc>
          <w:tcPr>
            <w:tcW w:w="957" w:type="pct"/>
            <w:gridSpan w:val="2"/>
            <w:tcBorders>
              <w:top w:val="single" w:sz="4" w:space="0" w:color="auto"/>
              <w:left w:val="nil"/>
              <w:bottom w:val="single" w:sz="4" w:space="0" w:color="auto"/>
              <w:right w:val="single" w:sz="4" w:space="0" w:color="auto"/>
            </w:tcBorders>
            <w:shd w:val="clear" w:color="auto" w:fill="auto"/>
            <w:vAlign w:val="center"/>
          </w:tcPr>
          <w:p w14:paraId="65E6FC4E" w14:textId="77777777" w:rsidR="006A435E" w:rsidRPr="00ED6BAA" w:rsidRDefault="006A435E" w:rsidP="000A1E4C">
            <w:pPr>
              <w:rPr>
                <w:rFonts w:ascii="Calibri" w:hAnsi="Calibri"/>
                <w:szCs w:val="22"/>
              </w:rPr>
            </w:pPr>
            <w:r w:rsidRPr="00ED6BAA">
              <w:rPr>
                <w:rFonts w:ascii="Arial" w:hAnsi="Arial" w:cs="Arial"/>
                <w:bCs/>
                <w:sz w:val="20"/>
                <w:szCs w:val="20"/>
              </w:rPr>
              <w:t>Click Facility ration button</w:t>
            </w:r>
          </w:p>
        </w:tc>
        <w:tc>
          <w:tcPr>
            <w:tcW w:w="649" w:type="pct"/>
            <w:tcBorders>
              <w:top w:val="single" w:sz="4" w:space="0" w:color="auto"/>
              <w:left w:val="nil"/>
              <w:bottom w:val="single" w:sz="4" w:space="0" w:color="auto"/>
              <w:right w:val="single" w:sz="4" w:space="0" w:color="auto"/>
            </w:tcBorders>
            <w:shd w:val="clear" w:color="auto" w:fill="auto"/>
            <w:noWrap/>
            <w:vAlign w:val="center"/>
          </w:tcPr>
          <w:p w14:paraId="696A259C" w14:textId="77777777" w:rsidR="006A435E" w:rsidRPr="00ED6BAA" w:rsidRDefault="006A435E" w:rsidP="000A1E4C">
            <w:pPr>
              <w:rPr>
                <w:rFonts w:ascii="Calibri" w:hAnsi="Calibri"/>
                <w:szCs w:val="22"/>
              </w:rPr>
            </w:pPr>
            <w:r w:rsidRPr="00ED6BAA">
              <w:rPr>
                <w:rFonts w:ascii="Arial" w:hAnsi="Arial" w:cs="Arial"/>
                <w:bCs/>
                <w:sz w:val="20"/>
                <w:szCs w:val="20"/>
              </w:rPr>
              <w:t>N/A</w:t>
            </w:r>
          </w:p>
        </w:tc>
        <w:tc>
          <w:tcPr>
            <w:tcW w:w="581" w:type="pct"/>
            <w:tcBorders>
              <w:top w:val="single" w:sz="4" w:space="0" w:color="auto"/>
              <w:left w:val="nil"/>
              <w:bottom w:val="single" w:sz="4" w:space="0" w:color="auto"/>
              <w:right w:val="single" w:sz="4" w:space="0" w:color="auto"/>
            </w:tcBorders>
            <w:shd w:val="clear" w:color="auto" w:fill="auto"/>
            <w:vAlign w:val="center"/>
          </w:tcPr>
          <w:p w14:paraId="2831B361"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single" w:sz="4" w:space="0" w:color="auto"/>
              <w:left w:val="nil"/>
              <w:bottom w:val="single" w:sz="4" w:space="0" w:color="auto"/>
              <w:right w:val="single" w:sz="4" w:space="0" w:color="auto"/>
            </w:tcBorders>
            <w:shd w:val="clear" w:color="auto" w:fill="auto"/>
            <w:vAlign w:val="center"/>
          </w:tcPr>
          <w:p w14:paraId="15BB64AF"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tcPr>
          <w:p w14:paraId="51125C40"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99" w:type="pct"/>
            <w:tcBorders>
              <w:top w:val="single" w:sz="4" w:space="0" w:color="auto"/>
              <w:left w:val="nil"/>
              <w:bottom w:val="single" w:sz="4" w:space="0" w:color="auto"/>
              <w:right w:val="single" w:sz="4" w:space="0" w:color="auto"/>
            </w:tcBorders>
            <w:shd w:val="clear" w:color="auto" w:fill="auto"/>
            <w:noWrap/>
            <w:vAlign w:val="center"/>
          </w:tcPr>
          <w:p w14:paraId="4869D273"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single" w:sz="4" w:space="0" w:color="auto"/>
              <w:left w:val="nil"/>
              <w:bottom w:val="single" w:sz="4" w:space="0" w:color="auto"/>
              <w:right w:val="single" w:sz="4" w:space="0" w:color="auto"/>
            </w:tcBorders>
            <w:shd w:val="clear" w:color="auto" w:fill="auto"/>
            <w:noWrap/>
            <w:vAlign w:val="center"/>
          </w:tcPr>
          <w:p w14:paraId="1EBB5F65"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single" w:sz="4" w:space="0" w:color="auto"/>
              <w:left w:val="nil"/>
              <w:bottom w:val="single" w:sz="4" w:space="0" w:color="auto"/>
              <w:right w:val="single" w:sz="4" w:space="0" w:color="auto"/>
            </w:tcBorders>
            <w:shd w:val="clear" w:color="auto" w:fill="auto"/>
            <w:vAlign w:val="center"/>
          </w:tcPr>
          <w:p w14:paraId="15476276"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r w:rsidR="006A435E" w:rsidRPr="0056017C" w14:paraId="19A36AA9" w14:textId="77777777" w:rsidTr="000A1E4C">
        <w:trPr>
          <w:trHeight w:val="300"/>
        </w:trPr>
        <w:tc>
          <w:tcPr>
            <w:tcW w:w="5000" w:type="pct"/>
            <w:gridSpan w:val="14"/>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FDE9913" w14:textId="77777777" w:rsidR="006A435E" w:rsidRPr="00ED6BAA" w:rsidRDefault="006A435E" w:rsidP="000A1E4C">
            <w:pPr>
              <w:ind w:firstLineChars="100" w:firstLine="220"/>
              <w:rPr>
                <w:rFonts w:ascii="Calibri" w:hAnsi="Calibri"/>
                <w:i/>
                <w:iCs/>
                <w:szCs w:val="22"/>
              </w:rPr>
            </w:pPr>
            <w:r w:rsidRPr="00ED6BAA">
              <w:rPr>
                <w:rFonts w:ascii="Calibri" w:hAnsi="Calibri"/>
                <w:i/>
                <w:iCs/>
                <w:szCs w:val="22"/>
              </w:rPr>
              <w:t>User Detail</w:t>
            </w:r>
          </w:p>
        </w:tc>
      </w:tr>
      <w:tr w:rsidR="006A435E" w:rsidRPr="0056017C" w14:paraId="42EDA342" w14:textId="77777777" w:rsidTr="000A1E4C">
        <w:trPr>
          <w:trHeight w:val="300"/>
        </w:trPr>
        <w:tc>
          <w:tcPr>
            <w:tcW w:w="758"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D3F9981" w14:textId="77777777" w:rsidR="006A435E" w:rsidRPr="00ED6BAA" w:rsidRDefault="006A435E" w:rsidP="000A1E4C">
            <w:pPr>
              <w:rPr>
                <w:rFonts w:ascii="Calibri" w:hAnsi="Calibri"/>
                <w:szCs w:val="22"/>
              </w:rPr>
            </w:pPr>
            <w:r w:rsidRPr="00ED6BAA">
              <w:rPr>
                <w:rFonts w:ascii="Arial" w:hAnsi="Arial" w:cs="Arial"/>
                <w:bCs/>
                <w:sz w:val="20"/>
                <w:szCs w:val="20"/>
              </w:rPr>
              <w:t>VHIC Card Requests by User Detail Report</w:t>
            </w:r>
          </w:p>
        </w:tc>
        <w:tc>
          <w:tcPr>
            <w:tcW w:w="957" w:type="pct"/>
            <w:gridSpan w:val="2"/>
            <w:tcBorders>
              <w:top w:val="single" w:sz="4" w:space="0" w:color="auto"/>
              <w:left w:val="nil"/>
              <w:bottom w:val="single" w:sz="4" w:space="0" w:color="auto"/>
              <w:right w:val="single" w:sz="4" w:space="0" w:color="auto"/>
            </w:tcBorders>
            <w:shd w:val="clear" w:color="auto" w:fill="auto"/>
            <w:vAlign w:val="center"/>
          </w:tcPr>
          <w:p w14:paraId="7BF0C7F8" w14:textId="77777777" w:rsidR="006A435E" w:rsidRPr="00ED6BAA" w:rsidRDefault="006A435E" w:rsidP="000A1E4C">
            <w:pPr>
              <w:rPr>
                <w:rFonts w:ascii="Calibri" w:hAnsi="Calibri"/>
                <w:szCs w:val="22"/>
              </w:rPr>
            </w:pPr>
            <w:r w:rsidRPr="00ED6BAA">
              <w:rPr>
                <w:rFonts w:ascii="Arial" w:hAnsi="Arial" w:cs="Arial"/>
                <w:bCs/>
                <w:sz w:val="20"/>
                <w:szCs w:val="20"/>
              </w:rPr>
              <w:t>Click on the User ID</w:t>
            </w:r>
          </w:p>
        </w:tc>
        <w:tc>
          <w:tcPr>
            <w:tcW w:w="649" w:type="pct"/>
            <w:tcBorders>
              <w:top w:val="single" w:sz="4" w:space="0" w:color="auto"/>
              <w:left w:val="nil"/>
              <w:bottom w:val="single" w:sz="4" w:space="0" w:color="auto"/>
              <w:right w:val="single" w:sz="4" w:space="0" w:color="auto"/>
            </w:tcBorders>
            <w:shd w:val="clear" w:color="auto" w:fill="auto"/>
            <w:noWrap/>
            <w:vAlign w:val="center"/>
          </w:tcPr>
          <w:p w14:paraId="5F347AB0" w14:textId="77777777" w:rsidR="006A435E" w:rsidRPr="00ED6BAA" w:rsidRDefault="006A435E" w:rsidP="000A1E4C">
            <w:pPr>
              <w:rPr>
                <w:rFonts w:ascii="Calibri" w:hAnsi="Calibri"/>
                <w:szCs w:val="22"/>
              </w:rPr>
            </w:pPr>
            <w:r w:rsidRPr="00ED6BAA">
              <w:rPr>
                <w:rFonts w:ascii="Arial" w:hAnsi="Arial" w:cs="Arial"/>
                <w:bCs/>
                <w:sz w:val="20"/>
                <w:szCs w:val="20"/>
              </w:rPr>
              <w:t>N/A</w:t>
            </w:r>
          </w:p>
        </w:tc>
        <w:tc>
          <w:tcPr>
            <w:tcW w:w="581" w:type="pct"/>
            <w:tcBorders>
              <w:top w:val="single" w:sz="4" w:space="0" w:color="auto"/>
              <w:left w:val="nil"/>
              <w:bottom w:val="single" w:sz="4" w:space="0" w:color="auto"/>
              <w:right w:val="single" w:sz="4" w:space="0" w:color="auto"/>
            </w:tcBorders>
            <w:shd w:val="clear" w:color="auto" w:fill="auto"/>
            <w:vAlign w:val="center"/>
          </w:tcPr>
          <w:p w14:paraId="7B53AD0B"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824" w:type="pct"/>
            <w:gridSpan w:val="2"/>
            <w:tcBorders>
              <w:top w:val="single" w:sz="4" w:space="0" w:color="auto"/>
              <w:left w:val="nil"/>
              <w:bottom w:val="single" w:sz="4" w:space="0" w:color="auto"/>
              <w:right w:val="single" w:sz="4" w:space="0" w:color="auto"/>
            </w:tcBorders>
            <w:shd w:val="clear" w:color="auto" w:fill="auto"/>
            <w:vAlign w:val="center"/>
          </w:tcPr>
          <w:p w14:paraId="5422698B"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312" w:type="pct"/>
            <w:gridSpan w:val="2"/>
            <w:tcBorders>
              <w:top w:val="single" w:sz="4" w:space="0" w:color="auto"/>
              <w:left w:val="nil"/>
              <w:bottom w:val="single" w:sz="4" w:space="0" w:color="auto"/>
              <w:right w:val="single" w:sz="4" w:space="0" w:color="auto"/>
            </w:tcBorders>
            <w:shd w:val="clear" w:color="auto" w:fill="auto"/>
            <w:noWrap/>
            <w:vAlign w:val="center"/>
          </w:tcPr>
          <w:p w14:paraId="4737DE93"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99" w:type="pct"/>
            <w:tcBorders>
              <w:top w:val="single" w:sz="4" w:space="0" w:color="auto"/>
              <w:left w:val="nil"/>
              <w:bottom w:val="single" w:sz="4" w:space="0" w:color="auto"/>
              <w:right w:val="single" w:sz="4" w:space="0" w:color="auto"/>
            </w:tcBorders>
            <w:shd w:val="clear" w:color="auto" w:fill="auto"/>
            <w:noWrap/>
            <w:vAlign w:val="center"/>
          </w:tcPr>
          <w:p w14:paraId="45628884"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c>
          <w:tcPr>
            <w:tcW w:w="351" w:type="pct"/>
            <w:tcBorders>
              <w:top w:val="single" w:sz="4" w:space="0" w:color="auto"/>
              <w:left w:val="nil"/>
              <w:bottom w:val="single" w:sz="4" w:space="0" w:color="auto"/>
              <w:right w:val="single" w:sz="4" w:space="0" w:color="auto"/>
            </w:tcBorders>
            <w:shd w:val="clear" w:color="auto" w:fill="auto"/>
            <w:noWrap/>
            <w:vAlign w:val="center"/>
          </w:tcPr>
          <w:p w14:paraId="701C04FE" w14:textId="77777777" w:rsidR="006A435E" w:rsidRPr="00ED6BAA" w:rsidRDefault="006A435E" w:rsidP="000A1E4C">
            <w:pPr>
              <w:jc w:val="center"/>
              <w:rPr>
                <w:rFonts w:ascii="Calibri" w:hAnsi="Calibri"/>
                <w:szCs w:val="22"/>
              </w:rPr>
            </w:pPr>
            <w:r w:rsidRPr="00ED6BAA">
              <w:rPr>
                <w:rFonts w:ascii="Arial" w:hAnsi="Arial" w:cs="Arial"/>
                <w:bCs/>
                <w:sz w:val="20"/>
                <w:szCs w:val="20"/>
              </w:rPr>
              <w:t>X</w:t>
            </w:r>
          </w:p>
        </w:tc>
        <w:tc>
          <w:tcPr>
            <w:tcW w:w="269" w:type="pct"/>
            <w:tcBorders>
              <w:top w:val="single" w:sz="4" w:space="0" w:color="auto"/>
              <w:left w:val="nil"/>
              <w:bottom w:val="single" w:sz="4" w:space="0" w:color="auto"/>
              <w:right w:val="single" w:sz="4" w:space="0" w:color="auto"/>
            </w:tcBorders>
            <w:shd w:val="clear" w:color="auto" w:fill="auto"/>
            <w:vAlign w:val="center"/>
          </w:tcPr>
          <w:p w14:paraId="7DF88AB1" w14:textId="77777777" w:rsidR="006A435E" w:rsidRPr="00ED6BAA" w:rsidRDefault="006A435E" w:rsidP="000A1E4C">
            <w:pPr>
              <w:jc w:val="center"/>
              <w:rPr>
                <w:rFonts w:ascii="Calibri" w:hAnsi="Calibri"/>
                <w:szCs w:val="22"/>
              </w:rPr>
            </w:pPr>
            <w:r w:rsidRPr="00ED6BAA">
              <w:rPr>
                <w:rFonts w:ascii="Arial" w:hAnsi="Arial" w:cs="Arial"/>
                <w:bCs/>
                <w:sz w:val="20"/>
                <w:szCs w:val="20"/>
              </w:rPr>
              <w:t> </w:t>
            </w:r>
          </w:p>
        </w:tc>
      </w:tr>
    </w:tbl>
    <w:p w14:paraId="08F56529" w14:textId="77777777" w:rsidR="000A0911" w:rsidRPr="00FF0E1A" w:rsidRDefault="000A0911">
      <w:pPr>
        <w:rPr>
          <w:b/>
          <w:bCs/>
          <w:sz w:val="28"/>
          <w:szCs w:val="32"/>
        </w:rPr>
      </w:pPr>
      <w:r w:rsidRPr="00FF0E1A">
        <w:br w:type="page"/>
      </w:r>
    </w:p>
    <w:p w14:paraId="08F5652A" w14:textId="77777777" w:rsidR="009F5E75" w:rsidRPr="00FF0E1A" w:rsidRDefault="009F5E75" w:rsidP="003417C9">
      <w:pPr>
        <w:pStyle w:val="Title2"/>
        <w:rPr>
          <w:rFonts w:ascii="Times New Roman" w:hAnsi="Times New Roman" w:cs="Times New Roman"/>
        </w:rPr>
      </w:pPr>
      <w:r w:rsidRPr="00FF0E1A">
        <w:rPr>
          <w:rFonts w:ascii="Times New Roman" w:hAnsi="Times New Roman" w:cs="Times New Roman"/>
        </w:rP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Template Revision History, including date of changes, version number, description of change, and author of change."/>
      </w:tblPr>
      <w:tblGrid>
        <w:gridCol w:w="2477"/>
        <w:gridCol w:w="1407"/>
        <w:gridCol w:w="5800"/>
        <w:gridCol w:w="3492"/>
      </w:tblGrid>
      <w:tr w:rsidR="009F5E75" w:rsidRPr="00FF0E1A" w14:paraId="08F5652F" w14:textId="77777777" w:rsidTr="000F204E">
        <w:trPr>
          <w:cantSplit/>
          <w:tblHeader/>
        </w:trPr>
        <w:tc>
          <w:tcPr>
            <w:tcW w:w="940" w:type="pct"/>
            <w:shd w:val="clear" w:color="auto" w:fill="F2F2F2"/>
          </w:tcPr>
          <w:p w14:paraId="08F5652B" w14:textId="77777777" w:rsidR="009F5E75" w:rsidRPr="00FF0E1A" w:rsidRDefault="009F5E75" w:rsidP="00947AE3">
            <w:pPr>
              <w:pStyle w:val="TableHeading"/>
              <w:rPr>
                <w:rFonts w:ascii="Times New Roman" w:hAnsi="Times New Roman" w:cs="Times New Roman"/>
              </w:rPr>
            </w:pPr>
            <w:bookmarkStart w:id="489" w:name="ColumnTitle_04"/>
            <w:bookmarkEnd w:id="489"/>
            <w:r w:rsidRPr="00FF0E1A">
              <w:rPr>
                <w:rFonts w:ascii="Times New Roman" w:hAnsi="Times New Roman" w:cs="Times New Roman"/>
              </w:rPr>
              <w:t>Date</w:t>
            </w:r>
          </w:p>
        </w:tc>
        <w:tc>
          <w:tcPr>
            <w:tcW w:w="534" w:type="pct"/>
            <w:shd w:val="clear" w:color="auto" w:fill="F2F2F2"/>
          </w:tcPr>
          <w:p w14:paraId="08F5652C" w14:textId="77777777" w:rsidR="009F5E75" w:rsidRPr="00FF0E1A" w:rsidRDefault="009F5E75" w:rsidP="00947AE3">
            <w:pPr>
              <w:pStyle w:val="TableHeading"/>
              <w:rPr>
                <w:rFonts w:ascii="Times New Roman" w:hAnsi="Times New Roman" w:cs="Times New Roman"/>
              </w:rPr>
            </w:pPr>
            <w:r w:rsidRPr="00FF0E1A">
              <w:rPr>
                <w:rFonts w:ascii="Times New Roman" w:hAnsi="Times New Roman" w:cs="Times New Roman"/>
              </w:rPr>
              <w:t>Version</w:t>
            </w:r>
          </w:p>
        </w:tc>
        <w:tc>
          <w:tcPr>
            <w:tcW w:w="2201" w:type="pct"/>
            <w:shd w:val="clear" w:color="auto" w:fill="F2F2F2"/>
          </w:tcPr>
          <w:p w14:paraId="08F5652D" w14:textId="77777777" w:rsidR="009F5E75" w:rsidRPr="00FF0E1A" w:rsidRDefault="009F5E75" w:rsidP="00947AE3">
            <w:pPr>
              <w:pStyle w:val="TableHeading"/>
              <w:rPr>
                <w:rFonts w:ascii="Times New Roman" w:hAnsi="Times New Roman" w:cs="Times New Roman"/>
              </w:rPr>
            </w:pPr>
            <w:r w:rsidRPr="00FF0E1A">
              <w:rPr>
                <w:rFonts w:ascii="Times New Roman" w:hAnsi="Times New Roman" w:cs="Times New Roman"/>
              </w:rPr>
              <w:t>Description</w:t>
            </w:r>
          </w:p>
        </w:tc>
        <w:tc>
          <w:tcPr>
            <w:tcW w:w="1325" w:type="pct"/>
            <w:shd w:val="clear" w:color="auto" w:fill="F2F2F2"/>
          </w:tcPr>
          <w:p w14:paraId="08F5652E" w14:textId="77777777" w:rsidR="009F5E75" w:rsidRPr="00FF0E1A" w:rsidRDefault="009F5E75" w:rsidP="00947AE3">
            <w:pPr>
              <w:pStyle w:val="TableHeading"/>
              <w:rPr>
                <w:rFonts w:ascii="Times New Roman" w:hAnsi="Times New Roman" w:cs="Times New Roman"/>
              </w:rPr>
            </w:pPr>
            <w:r w:rsidRPr="00FF0E1A">
              <w:rPr>
                <w:rFonts w:ascii="Times New Roman" w:hAnsi="Times New Roman" w:cs="Times New Roman"/>
              </w:rPr>
              <w:t>Author</w:t>
            </w:r>
          </w:p>
        </w:tc>
      </w:tr>
      <w:tr w:rsidR="007559CE" w:rsidRPr="00FF0E1A" w14:paraId="08F56534" w14:textId="77777777" w:rsidTr="000F204E">
        <w:trPr>
          <w:cantSplit/>
        </w:trPr>
        <w:tc>
          <w:tcPr>
            <w:tcW w:w="940" w:type="pct"/>
          </w:tcPr>
          <w:p w14:paraId="08F56530" w14:textId="77777777" w:rsidR="007559CE" w:rsidRPr="00FF0E1A" w:rsidRDefault="007559CE" w:rsidP="007B3D18">
            <w:pPr>
              <w:pStyle w:val="TableText"/>
              <w:rPr>
                <w:rFonts w:ascii="Times New Roman" w:hAnsi="Times New Roman" w:cs="Times New Roman"/>
              </w:rPr>
            </w:pPr>
            <w:r w:rsidRPr="00FF0E1A">
              <w:rPr>
                <w:rFonts w:ascii="Times New Roman" w:hAnsi="Times New Roman" w:cs="Times New Roman"/>
              </w:rPr>
              <w:t>December 2015</w:t>
            </w:r>
          </w:p>
        </w:tc>
        <w:tc>
          <w:tcPr>
            <w:tcW w:w="534" w:type="pct"/>
          </w:tcPr>
          <w:p w14:paraId="08F56531" w14:textId="77777777" w:rsidR="007559CE" w:rsidRPr="00FF0E1A" w:rsidRDefault="007559CE" w:rsidP="007B3D18">
            <w:pPr>
              <w:pStyle w:val="TableText"/>
              <w:rPr>
                <w:rFonts w:ascii="Times New Roman" w:hAnsi="Times New Roman" w:cs="Times New Roman"/>
              </w:rPr>
            </w:pPr>
            <w:r w:rsidRPr="00FF0E1A">
              <w:rPr>
                <w:rFonts w:ascii="Times New Roman" w:hAnsi="Times New Roman" w:cs="Times New Roman"/>
              </w:rPr>
              <w:t>1.6</w:t>
            </w:r>
          </w:p>
        </w:tc>
        <w:tc>
          <w:tcPr>
            <w:tcW w:w="2201" w:type="pct"/>
          </w:tcPr>
          <w:p w14:paraId="08F56532" w14:textId="77777777" w:rsidR="007559CE" w:rsidRPr="00FF0E1A" w:rsidRDefault="007559CE" w:rsidP="007B3D18">
            <w:pPr>
              <w:pStyle w:val="TableText"/>
              <w:rPr>
                <w:rFonts w:ascii="Times New Roman" w:hAnsi="Times New Roman" w:cs="Times New Roman"/>
              </w:rPr>
            </w:pPr>
            <w:r w:rsidRPr="00FF0E1A">
              <w:rPr>
                <w:rFonts w:ascii="Times New Roman" w:hAnsi="Times New Roman" w:cs="Times New Roman"/>
              </w:rPr>
              <w:t>Updated to align with current OI&amp;T Documentation Standards, edited to conform with latest Section 508 guidelines, and remediated with Common Look Office tool</w:t>
            </w:r>
          </w:p>
        </w:tc>
        <w:tc>
          <w:tcPr>
            <w:tcW w:w="1325" w:type="pct"/>
          </w:tcPr>
          <w:p w14:paraId="08F56533" w14:textId="77777777" w:rsidR="007559CE" w:rsidRPr="00FF0E1A" w:rsidRDefault="007559CE" w:rsidP="007B3D18">
            <w:pPr>
              <w:pStyle w:val="TableText"/>
              <w:rPr>
                <w:rFonts w:ascii="Times New Roman" w:hAnsi="Times New Roman" w:cs="Times New Roman"/>
              </w:rPr>
            </w:pPr>
            <w:r w:rsidRPr="00FF0E1A">
              <w:rPr>
                <w:rFonts w:ascii="Times New Roman" w:hAnsi="Times New Roman" w:cs="Times New Roman"/>
              </w:rPr>
              <w:t>Process Management</w:t>
            </w:r>
          </w:p>
        </w:tc>
      </w:tr>
      <w:tr w:rsidR="00D6157B" w:rsidRPr="00FF0E1A" w14:paraId="08F56539" w14:textId="77777777" w:rsidTr="000F204E">
        <w:trPr>
          <w:cantSplit/>
        </w:trPr>
        <w:tc>
          <w:tcPr>
            <w:tcW w:w="940" w:type="pct"/>
          </w:tcPr>
          <w:p w14:paraId="08F56535" w14:textId="77777777" w:rsidR="00D6157B" w:rsidRPr="00FF0E1A" w:rsidRDefault="00D6157B" w:rsidP="007B3D18">
            <w:pPr>
              <w:pStyle w:val="TableText"/>
              <w:rPr>
                <w:rFonts w:ascii="Times New Roman" w:hAnsi="Times New Roman" w:cs="Times New Roman"/>
              </w:rPr>
            </w:pPr>
            <w:r w:rsidRPr="00FF0E1A">
              <w:rPr>
                <w:rFonts w:ascii="Times New Roman" w:hAnsi="Times New Roman" w:cs="Times New Roman"/>
              </w:rPr>
              <w:t>June 2015</w:t>
            </w:r>
          </w:p>
        </w:tc>
        <w:tc>
          <w:tcPr>
            <w:tcW w:w="534" w:type="pct"/>
          </w:tcPr>
          <w:p w14:paraId="08F56536" w14:textId="77777777" w:rsidR="00D6157B" w:rsidRPr="00FF0E1A" w:rsidRDefault="00D6157B" w:rsidP="007B3D18">
            <w:pPr>
              <w:pStyle w:val="TableText"/>
              <w:rPr>
                <w:rFonts w:ascii="Times New Roman" w:hAnsi="Times New Roman" w:cs="Times New Roman"/>
              </w:rPr>
            </w:pPr>
            <w:r w:rsidRPr="00FF0E1A">
              <w:rPr>
                <w:rFonts w:ascii="Times New Roman" w:hAnsi="Times New Roman" w:cs="Times New Roman"/>
              </w:rPr>
              <w:t>1.5</w:t>
            </w:r>
          </w:p>
        </w:tc>
        <w:tc>
          <w:tcPr>
            <w:tcW w:w="2201" w:type="pct"/>
          </w:tcPr>
          <w:p w14:paraId="08F56537" w14:textId="77777777" w:rsidR="00D6157B" w:rsidRPr="00FF0E1A" w:rsidRDefault="00D6157B" w:rsidP="007B3D18">
            <w:pPr>
              <w:pStyle w:val="TableText"/>
              <w:rPr>
                <w:rFonts w:ascii="Times New Roman" w:hAnsi="Times New Roman" w:cs="Times New Roman"/>
              </w:rPr>
            </w:pPr>
            <w:r w:rsidRPr="00FF0E1A">
              <w:rPr>
                <w:rFonts w:ascii="Times New Roman" w:hAnsi="Times New Roman" w:cs="Times New Roman"/>
              </w:rPr>
              <w:t>Edited to conform with Section 508 guidelines and remediated with Common Look Office tool</w:t>
            </w:r>
          </w:p>
        </w:tc>
        <w:tc>
          <w:tcPr>
            <w:tcW w:w="1325" w:type="pct"/>
          </w:tcPr>
          <w:p w14:paraId="08F56538" w14:textId="77777777" w:rsidR="00D6157B" w:rsidRPr="00FF0E1A" w:rsidRDefault="00D6157B" w:rsidP="007B3D18">
            <w:pPr>
              <w:pStyle w:val="TableText"/>
              <w:rPr>
                <w:rFonts w:ascii="Times New Roman" w:hAnsi="Times New Roman" w:cs="Times New Roman"/>
              </w:rPr>
            </w:pPr>
            <w:r w:rsidRPr="00FF0E1A">
              <w:rPr>
                <w:rFonts w:ascii="Times New Roman" w:hAnsi="Times New Roman" w:cs="Times New Roman"/>
              </w:rPr>
              <w:t>Process Management</w:t>
            </w:r>
          </w:p>
        </w:tc>
      </w:tr>
      <w:tr w:rsidR="00567037" w:rsidRPr="00FF0E1A" w14:paraId="08F5653E" w14:textId="77777777" w:rsidTr="000F204E">
        <w:trPr>
          <w:cantSplit/>
        </w:trPr>
        <w:tc>
          <w:tcPr>
            <w:tcW w:w="940" w:type="pct"/>
          </w:tcPr>
          <w:p w14:paraId="08F5653A" w14:textId="77777777" w:rsidR="00567037" w:rsidRPr="00FF0E1A" w:rsidRDefault="00567037" w:rsidP="007B3D18">
            <w:pPr>
              <w:pStyle w:val="TableText"/>
              <w:rPr>
                <w:rFonts w:ascii="Times New Roman" w:hAnsi="Times New Roman" w:cs="Times New Roman"/>
              </w:rPr>
            </w:pPr>
            <w:r w:rsidRPr="00FF0E1A">
              <w:rPr>
                <w:rFonts w:ascii="Times New Roman" w:hAnsi="Times New Roman" w:cs="Times New Roman"/>
              </w:rPr>
              <w:t>May 2015</w:t>
            </w:r>
          </w:p>
        </w:tc>
        <w:tc>
          <w:tcPr>
            <w:tcW w:w="534" w:type="pct"/>
          </w:tcPr>
          <w:p w14:paraId="08F5653B" w14:textId="77777777" w:rsidR="00567037" w:rsidRPr="00FF0E1A" w:rsidRDefault="00567037" w:rsidP="007B3D18">
            <w:pPr>
              <w:pStyle w:val="TableText"/>
              <w:rPr>
                <w:rFonts w:ascii="Times New Roman" w:hAnsi="Times New Roman" w:cs="Times New Roman"/>
              </w:rPr>
            </w:pPr>
            <w:r w:rsidRPr="00FF0E1A">
              <w:rPr>
                <w:rFonts w:ascii="Times New Roman" w:hAnsi="Times New Roman" w:cs="Times New Roman"/>
              </w:rPr>
              <w:t>1.4</w:t>
            </w:r>
          </w:p>
        </w:tc>
        <w:tc>
          <w:tcPr>
            <w:tcW w:w="2201" w:type="pct"/>
          </w:tcPr>
          <w:p w14:paraId="08F5653C" w14:textId="77777777" w:rsidR="00567037" w:rsidRPr="00FF0E1A" w:rsidRDefault="00567037" w:rsidP="007B3D18">
            <w:pPr>
              <w:pStyle w:val="TableText"/>
              <w:rPr>
                <w:rFonts w:ascii="Times New Roman" w:hAnsi="Times New Roman" w:cs="Times New Roman"/>
              </w:rPr>
            </w:pPr>
            <w:r w:rsidRPr="00FF0E1A">
              <w:rPr>
                <w:rFonts w:ascii="Times New Roman" w:hAnsi="Times New Roman" w:cs="Times New Roman"/>
              </w:rPr>
              <w:t>Reviewed and approved by PMAS Process Improvement Lockdown. Updated instructional test.</w:t>
            </w:r>
          </w:p>
        </w:tc>
        <w:tc>
          <w:tcPr>
            <w:tcW w:w="1325" w:type="pct"/>
          </w:tcPr>
          <w:p w14:paraId="08F5653D" w14:textId="77777777" w:rsidR="00567037" w:rsidRPr="00FF0E1A" w:rsidRDefault="00567037" w:rsidP="007B3D18">
            <w:pPr>
              <w:pStyle w:val="TableText"/>
              <w:rPr>
                <w:rFonts w:ascii="Times New Roman" w:hAnsi="Times New Roman" w:cs="Times New Roman"/>
              </w:rPr>
            </w:pPr>
            <w:r w:rsidRPr="00FF0E1A">
              <w:rPr>
                <w:rFonts w:ascii="Times New Roman" w:hAnsi="Times New Roman" w:cs="Times New Roman"/>
              </w:rPr>
              <w:t>Process Management</w:t>
            </w:r>
          </w:p>
        </w:tc>
      </w:tr>
      <w:tr w:rsidR="000F204E" w:rsidRPr="00FF0E1A" w14:paraId="08F56543" w14:textId="77777777" w:rsidTr="000F204E">
        <w:trPr>
          <w:cantSplit/>
        </w:trPr>
        <w:tc>
          <w:tcPr>
            <w:tcW w:w="940" w:type="pct"/>
          </w:tcPr>
          <w:p w14:paraId="08F5653F" w14:textId="77777777" w:rsidR="000F204E" w:rsidRPr="00FF0E1A" w:rsidRDefault="000F204E" w:rsidP="007B3D18">
            <w:pPr>
              <w:pStyle w:val="TableText"/>
              <w:rPr>
                <w:rFonts w:ascii="Times New Roman" w:hAnsi="Times New Roman" w:cs="Times New Roman"/>
              </w:rPr>
            </w:pPr>
            <w:r w:rsidRPr="00FF0E1A">
              <w:rPr>
                <w:rFonts w:ascii="Times New Roman" w:hAnsi="Times New Roman" w:cs="Times New Roman"/>
              </w:rPr>
              <w:t>November 2014</w:t>
            </w:r>
          </w:p>
        </w:tc>
        <w:tc>
          <w:tcPr>
            <w:tcW w:w="534" w:type="pct"/>
          </w:tcPr>
          <w:p w14:paraId="08F56540" w14:textId="77777777" w:rsidR="000F204E" w:rsidRPr="00FF0E1A" w:rsidRDefault="000F204E" w:rsidP="007B3D18">
            <w:pPr>
              <w:pStyle w:val="TableText"/>
              <w:rPr>
                <w:rFonts w:ascii="Times New Roman" w:hAnsi="Times New Roman" w:cs="Times New Roman"/>
              </w:rPr>
            </w:pPr>
            <w:r w:rsidRPr="00FF0E1A">
              <w:rPr>
                <w:rFonts w:ascii="Times New Roman" w:hAnsi="Times New Roman" w:cs="Times New Roman"/>
              </w:rPr>
              <w:t>1.3</w:t>
            </w:r>
          </w:p>
        </w:tc>
        <w:tc>
          <w:tcPr>
            <w:tcW w:w="2201" w:type="pct"/>
          </w:tcPr>
          <w:p w14:paraId="08F56541" w14:textId="77777777" w:rsidR="000F204E" w:rsidRPr="00FF0E1A" w:rsidRDefault="000F204E" w:rsidP="007B3D18">
            <w:pPr>
              <w:pStyle w:val="TableText"/>
              <w:rPr>
                <w:rFonts w:ascii="Times New Roman" w:hAnsi="Times New Roman" w:cs="Times New Roman"/>
              </w:rPr>
            </w:pPr>
            <w:r w:rsidRPr="00FF0E1A">
              <w:rPr>
                <w:rFonts w:ascii="Times New Roman" w:hAnsi="Times New Roman" w:cs="Times New Roman"/>
              </w:rPr>
              <w:t>Updated to conform with latest Section 508 guidelines and remediated with Common Look Office tool</w:t>
            </w:r>
          </w:p>
        </w:tc>
        <w:tc>
          <w:tcPr>
            <w:tcW w:w="1325" w:type="pct"/>
          </w:tcPr>
          <w:p w14:paraId="08F56542" w14:textId="77777777" w:rsidR="000F204E" w:rsidRPr="00FF0E1A" w:rsidRDefault="000F204E" w:rsidP="007B3D18">
            <w:pPr>
              <w:pStyle w:val="TableText"/>
              <w:rPr>
                <w:rFonts w:ascii="Times New Roman" w:hAnsi="Times New Roman" w:cs="Times New Roman"/>
              </w:rPr>
            </w:pPr>
            <w:r w:rsidRPr="00FF0E1A">
              <w:rPr>
                <w:rFonts w:ascii="Times New Roman" w:hAnsi="Times New Roman" w:cs="Times New Roman"/>
              </w:rPr>
              <w:t>Process Management</w:t>
            </w:r>
          </w:p>
        </w:tc>
      </w:tr>
      <w:tr w:rsidR="007A29EE" w:rsidRPr="00FF0E1A" w14:paraId="08F56548" w14:textId="77777777" w:rsidTr="000F204E">
        <w:trPr>
          <w:cantSplit/>
        </w:trPr>
        <w:tc>
          <w:tcPr>
            <w:tcW w:w="940" w:type="pct"/>
          </w:tcPr>
          <w:p w14:paraId="08F56544" w14:textId="77777777" w:rsidR="007A29EE" w:rsidRPr="00FF0E1A" w:rsidRDefault="007A29EE" w:rsidP="007B3D18">
            <w:pPr>
              <w:pStyle w:val="TableText"/>
              <w:rPr>
                <w:rFonts w:ascii="Times New Roman" w:hAnsi="Times New Roman" w:cs="Times New Roman"/>
              </w:rPr>
            </w:pPr>
            <w:r w:rsidRPr="00FF0E1A">
              <w:rPr>
                <w:rFonts w:ascii="Times New Roman" w:hAnsi="Times New Roman" w:cs="Times New Roman"/>
              </w:rPr>
              <w:t>April 2014</w:t>
            </w:r>
          </w:p>
        </w:tc>
        <w:tc>
          <w:tcPr>
            <w:tcW w:w="534" w:type="pct"/>
          </w:tcPr>
          <w:p w14:paraId="08F56545" w14:textId="77777777" w:rsidR="007A29EE" w:rsidRPr="00FF0E1A" w:rsidRDefault="007A29EE" w:rsidP="007B3D18">
            <w:pPr>
              <w:pStyle w:val="TableText"/>
              <w:rPr>
                <w:rFonts w:ascii="Times New Roman" w:hAnsi="Times New Roman" w:cs="Times New Roman"/>
              </w:rPr>
            </w:pPr>
            <w:r w:rsidRPr="00FF0E1A">
              <w:rPr>
                <w:rFonts w:ascii="Times New Roman" w:hAnsi="Times New Roman" w:cs="Times New Roman"/>
              </w:rPr>
              <w:t>1.2</w:t>
            </w:r>
          </w:p>
        </w:tc>
        <w:tc>
          <w:tcPr>
            <w:tcW w:w="2201" w:type="pct"/>
          </w:tcPr>
          <w:p w14:paraId="08F56546" w14:textId="77777777" w:rsidR="007A29EE" w:rsidRPr="00FF0E1A" w:rsidRDefault="007A29EE" w:rsidP="007B3D18">
            <w:pPr>
              <w:pStyle w:val="TableText"/>
              <w:rPr>
                <w:rFonts w:ascii="Times New Roman" w:hAnsi="Times New Roman" w:cs="Times New Roman"/>
              </w:rPr>
            </w:pPr>
            <w:r w:rsidRPr="00FF0E1A">
              <w:rPr>
                <w:rFonts w:ascii="Times New Roman" w:hAnsi="Times New Roman" w:cs="Times New Roman"/>
              </w:rPr>
              <w:t>Changed title page to clarify that version number refers to software version</w:t>
            </w:r>
          </w:p>
        </w:tc>
        <w:tc>
          <w:tcPr>
            <w:tcW w:w="1325" w:type="pct"/>
          </w:tcPr>
          <w:p w14:paraId="08F56547" w14:textId="77777777" w:rsidR="007A29EE" w:rsidRPr="00FF0E1A" w:rsidRDefault="007A29EE" w:rsidP="007B3D18">
            <w:pPr>
              <w:pStyle w:val="TableText"/>
              <w:rPr>
                <w:rFonts w:ascii="Times New Roman" w:hAnsi="Times New Roman" w:cs="Times New Roman"/>
              </w:rPr>
            </w:pPr>
            <w:r w:rsidRPr="00FF0E1A">
              <w:rPr>
                <w:rFonts w:ascii="Times New Roman" w:hAnsi="Times New Roman" w:cs="Times New Roman"/>
              </w:rPr>
              <w:t>Process Management</w:t>
            </w:r>
          </w:p>
        </w:tc>
      </w:tr>
      <w:tr w:rsidR="00F91A26" w:rsidRPr="00FF0E1A" w14:paraId="08F5654D" w14:textId="77777777" w:rsidTr="000F204E">
        <w:trPr>
          <w:cantSplit/>
        </w:trPr>
        <w:tc>
          <w:tcPr>
            <w:tcW w:w="940" w:type="pct"/>
          </w:tcPr>
          <w:p w14:paraId="08F56549" w14:textId="77777777" w:rsidR="00F91A26" w:rsidRPr="00FF0E1A" w:rsidRDefault="009071B9" w:rsidP="007B3D18">
            <w:pPr>
              <w:pStyle w:val="TableText"/>
              <w:rPr>
                <w:rFonts w:ascii="Times New Roman" w:hAnsi="Times New Roman" w:cs="Times New Roman"/>
              </w:rPr>
            </w:pPr>
            <w:r w:rsidRPr="00FF0E1A">
              <w:rPr>
                <w:rFonts w:ascii="Times New Roman" w:hAnsi="Times New Roman" w:cs="Times New Roman"/>
              </w:rPr>
              <w:t>April</w:t>
            </w:r>
            <w:r w:rsidR="00F91A26" w:rsidRPr="00FF0E1A">
              <w:rPr>
                <w:rFonts w:ascii="Times New Roman" w:hAnsi="Times New Roman" w:cs="Times New Roman"/>
              </w:rPr>
              <w:t xml:space="preserve"> 2011</w:t>
            </w:r>
          </w:p>
        </w:tc>
        <w:tc>
          <w:tcPr>
            <w:tcW w:w="534" w:type="pct"/>
          </w:tcPr>
          <w:p w14:paraId="08F5654A" w14:textId="77777777" w:rsidR="00F91A26" w:rsidRPr="00FF0E1A" w:rsidRDefault="00F91A26" w:rsidP="007B3D18">
            <w:pPr>
              <w:pStyle w:val="TableText"/>
              <w:rPr>
                <w:rFonts w:ascii="Times New Roman" w:hAnsi="Times New Roman" w:cs="Times New Roman"/>
              </w:rPr>
            </w:pPr>
            <w:r w:rsidRPr="00FF0E1A">
              <w:rPr>
                <w:rFonts w:ascii="Times New Roman" w:hAnsi="Times New Roman" w:cs="Times New Roman"/>
              </w:rPr>
              <w:t>1.1</w:t>
            </w:r>
          </w:p>
        </w:tc>
        <w:tc>
          <w:tcPr>
            <w:tcW w:w="2201" w:type="pct"/>
          </w:tcPr>
          <w:p w14:paraId="08F5654B" w14:textId="77777777" w:rsidR="00F91A26" w:rsidRPr="00FF0E1A" w:rsidRDefault="00ED2EC8" w:rsidP="007B3D18">
            <w:pPr>
              <w:pStyle w:val="TableText"/>
              <w:rPr>
                <w:rFonts w:ascii="Times New Roman" w:hAnsi="Times New Roman" w:cs="Times New Roman"/>
              </w:rPr>
            </w:pPr>
            <w:r w:rsidRPr="00FF0E1A">
              <w:rPr>
                <w:rFonts w:ascii="Times New Roman" w:hAnsi="Times New Roman" w:cs="Times New Roman"/>
              </w:rPr>
              <w:t>Formatted to current ProPath documentation standards and edited to conform with latest Alternative Text (Section 508) guidelines</w:t>
            </w:r>
          </w:p>
        </w:tc>
        <w:tc>
          <w:tcPr>
            <w:tcW w:w="1325" w:type="pct"/>
          </w:tcPr>
          <w:p w14:paraId="08F5654C" w14:textId="77777777" w:rsidR="00F91A26" w:rsidRPr="00FF0E1A" w:rsidRDefault="00F91A26" w:rsidP="007B3D18">
            <w:pPr>
              <w:pStyle w:val="TableText"/>
              <w:rPr>
                <w:rFonts w:ascii="Times New Roman" w:hAnsi="Times New Roman" w:cs="Times New Roman"/>
              </w:rPr>
            </w:pPr>
            <w:r w:rsidRPr="00FF0E1A">
              <w:rPr>
                <w:rFonts w:ascii="Times New Roman" w:hAnsi="Times New Roman" w:cs="Times New Roman"/>
              </w:rPr>
              <w:t>Process Management</w:t>
            </w:r>
          </w:p>
        </w:tc>
      </w:tr>
      <w:tr w:rsidR="009F5E75" w:rsidRPr="00FF0E1A" w14:paraId="08F56552" w14:textId="77777777" w:rsidTr="000F204E">
        <w:trPr>
          <w:cantSplit/>
        </w:trPr>
        <w:tc>
          <w:tcPr>
            <w:tcW w:w="940" w:type="pct"/>
          </w:tcPr>
          <w:p w14:paraId="08F5654E" w14:textId="77777777" w:rsidR="009F5E75" w:rsidRPr="00FF0E1A" w:rsidRDefault="009F5E75" w:rsidP="00947AE3">
            <w:pPr>
              <w:pStyle w:val="TableText"/>
              <w:rPr>
                <w:rFonts w:ascii="Times New Roman" w:hAnsi="Times New Roman" w:cs="Times New Roman"/>
              </w:rPr>
            </w:pPr>
            <w:r w:rsidRPr="00FF0E1A">
              <w:rPr>
                <w:rFonts w:ascii="Times New Roman" w:hAnsi="Times New Roman" w:cs="Times New Roman"/>
              </w:rPr>
              <w:t>June 2009</w:t>
            </w:r>
          </w:p>
        </w:tc>
        <w:tc>
          <w:tcPr>
            <w:tcW w:w="534" w:type="pct"/>
          </w:tcPr>
          <w:p w14:paraId="08F5654F" w14:textId="77777777" w:rsidR="009F5E75" w:rsidRPr="00FF0E1A" w:rsidRDefault="009F5E75" w:rsidP="00947AE3">
            <w:pPr>
              <w:pStyle w:val="TableText"/>
              <w:rPr>
                <w:rFonts w:ascii="Times New Roman" w:hAnsi="Times New Roman" w:cs="Times New Roman"/>
              </w:rPr>
            </w:pPr>
            <w:r w:rsidRPr="00FF0E1A">
              <w:rPr>
                <w:rFonts w:ascii="Times New Roman" w:hAnsi="Times New Roman" w:cs="Times New Roman"/>
              </w:rPr>
              <w:t>1.0</w:t>
            </w:r>
          </w:p>
        </w:tc>
        <w:tc>
          <w:tcPr>
            <w:tcW w:w="2201" w:type="pct"/>
          </w:tcPr>
          <w:p w14:paraId="08F56550" w14:textId="77777777" w:rsidR="009F5E75" w:rsidRPr="00FF0E1A" w:rsidRDefault="009F5E75" w:rsidP="00947AE3">
            <w:pPr>
              <w:pStyle w:val="TableText"/>
              <w:rPr>
                <w:rFonts w:ascii="Times New Roman" w:hAnsi="Times New Roman" w:cs="Times New Roman"/>
              </w:rPr>
            </w:pPr>
            <w:r w:rsidRPr="00FF0E1A">
              <w:rPr>
                <w:rFonts w:ascii="Times New Roman" w:hAnsi="Times New Roman" w:cs="Times New Roman"/>
              </w:rPr>
              <w:t>Initial Version</w:t>
            </w:r>
          </w:p>
        </w:tc>
        <w:tc>
          <w:tcPr>
            <w:tcW w:w="1325" w:type="pct"/>
          </w:tcPr>
          <w:p w14:paraId="08F56551" w14:textId="77777777" w:rsidR="009F5E75" w:rsidRPr="00FF0E1A" w:rsidRDefault="00ED2EC8" w:rsidP="00947AE3">
            <w:pPr>
              <w:pStyle w:val="TableText"/>
              <w:rPr>
                <w:rFonts w:ascii="Times New Roman" w:hAnsi="Times New Roman" w:cs="Times New Roman"/>
              </w:rPr>
            </w:pPr>
            <w:r w:rsidRPr="00FF0E1A">
              <w:rPr>
                <w:rFonts w:ascii="Times New Roman" w:hAnsi="Times New Roman" w:cs="Times New Roman"/>
              </w:rPr>
              <w:t>PMAS Business Office</w:t>
            </w:r>
          </w:p>
        </w:tc>
      </w:tr>
    </w:tbl>
    <w:p w14:paraId="08F56553" w14:textId="77777777" w:rsidR="00F7216E" w:rsidRPr="00FF0E1A" w:rsidRDefault="00F7216E" w:rsidP="004F3A80"/>
    <w:p w14:paraId="08F56554" w14:textId="77777777" w:rsidR="006244C7" w:rsidRPr="00FF0E1A" w:rsidRDefault="006244C7" w:rsidP="006244C7">
      <w:pPr>
        <w:pStyle w:val="InstructionalText1"/>
      </w:pPr>
      <w:r w:rsidRPr="00FF0E1A">
        <w:t>Place latest revisions at top of table.</w:t>
      </w:r>
    </w:p>
    <w:p w14:paraId="08F56555" w14:textId="77777777" w:rsidR="00BA0022" w:rsidRPr="00FF0E1A" w:rsidRDefault="00BA0022" w:rsidP="00BA0022">
      <w:pPr>
        <w:pStyle w:val="InstructionalText1"/>
      </w:pPr>
      <w:r w:rsidRPr="00FF0E1A">
        <w:t>The Template Revision History can be removed or moved to the “Revision History” section at the discretion of the author of the document. If removed, it is recommended that the author indicate the template version used as the baseline for the User Guide in the first entry in the “Document Revision History” table.</w:t>
      </w:r>
    </w:p>
    <w:p w14:paraId="08F56556" w14:textId="77777777" w:rsidR="00086D68" w:rsidRPr="00FF0E1A" w:rsidRDefault="00086D68" w:rsidP="00086D68">
      <w:pPr>
        <w:pStyle w:val="InstructionalText1"/>
      </w:pPr>
      <w:r w:rsidRPr="00FF0E1A">
        <w:t>The Template Revision History can be removed at the discretion of the author of the document.</w:t>
      </w:r>
    </w:p>
    <w:p w14:paraId="08F56557" w14:textId="77777777" w:rsidR="00086D68" w:rsidRPr="00FF0E1A" w:rsidRDefault="00086D68" w:rsidP="00086D68">
      <w:pPr>
        <w:pStyle w:val="InstructionalText1"/>
      </w:pPr>
      <w:r w:rsidRPr="00FF0E1A">
        <w:t>Remove blank rows.</w:t>
      </w:r>
    </w:p>
    <w:p w14:paraId="08F56559" w14:textId="2F9B5964" w:rsidR="00086D68" w:rsidRPr="00FF0E1A" w:rsidRDefault="004105A6" w:rsidP="006244C7">
      <w:pPr>
        <w:pStyle w:val="InstructionalText1"/>
      </w:pPr>
      <w:r w:rsidRPr="00FF0E1A">
        <w:rPr>
          <w:b/>
        </w:rPr>
        <w:t xml:space="preserve">ALERT: Delete </w:t>
      </w:r>
      <w:r w:rsidRPr="00FF0E1A">
        <w:rPr>
          <w:b/>
          <w:u w:val="single"/>
        </w:rPr>
        <w:t>all</w:t>
      </w:r>
      <w:r w:rsidRPr="00FF0E1A">
        <w:rPr>
          <w:b/>
        </w:rPr>
        <w:t xml:space="preserve"> Instructional Text before publishing or distributing this document!</w:t>
      </w:r>
    </w:p>
    <w:sectPr w:rsidR="00086D68" w:rsidRPr="00FF0E1A" w:rsidSect="00E10C36">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ED300" w14:textId="77777777" w:rsidR="00105849" w:rsidRDefault="00105849">
      <w:r>
        <w:separator/>
      </w:r>
    </w:p>
    <w:p w14:paraId="2B416D5C" w14:textId="77777777" w:rsidR="00105849" w:rsidRDefault="00105849"/>
  </w:endnote>
  <w:endnote w:type="continuationSeparator" w:id="0">
    <w:p w14:paraId="7C46E51B" w14:textId="77777777" w:rsidR="00105849" w:rsidRDefault="00105849">
      <w:r>
        <w:continuationSeparator/>
      </w:r>
    </w:p>
    <w:p w14:paraId="46D04314" w14:textId="77777777" w:rsidR="00105849" w:rsidRDefault="001058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BA2FB" w14:textId="2BD97047" w:rsidR="000A1E4C" w:rsidRDefault="000A1E4C" w:rsidP="00186CAA">
    <w:pPr>
      <w:tabs>
        <w:tab w:val="center" w:pos="4680"/>
        <w:tab w:val="right" w:pos="9360"/>
      </w:tabs>
    </w:pPr>
    <w:r>
      <w:t>Veteran Health Identification Card 4.8</w:t>
    </w:r>
  </w:p>
  <w:p w14:paraId="261DCDBD" w14:textId="0C0689DE" w:rsidR="000A1E4C" w:rsidRPr="00186CAA" w:rsidRDefault="000A1E4C" w:rsidP="00186CAA">
    <w:pPr>
      <w:tabs>
        <w:tab w:val="center" w:pos="4680"/>
        <w:tab w:val="right" w:pos="9360"/>
      </w:tabs>
      <w:rPr>
        <w:rFonts w:cs="Tahoma"/>
        <w:i/>
        <w:color w:val="000000" w:themeColor="text1"/>
        <w:sz w:val="20"/>
        <w:szCs w:val="16"/>
      </w:rPr>
    </w:pPr>
    <w:r>
      <w:rPr>
        <w:rFonts w:cs="Tahoma"/>
        <w:sz w:val="20"/>
        <w:szCs w:val="16"/>
      </w:rPr>
      <w:t>User Guide – Volume 4 Troubleshooting</w:t>
    </w:r>
    <w:r w:rsidRPr="004428E7">
      <w:rPr>
        <w:rFonts w:cs="Tahoma"/>
        <w:i/>
        <w:sz w:val="20"/>
        <w:szCs w:val="16"/>
      </w:rPr>
      <w:tab/>
    </w:r>
    <w:r>
      <w:rPr>
        <w:rStyle w:val="PageNumber"/>
        <w:rFonts w:cs="Tahoma"/>
        <w:sz w:val="20"/>
        <w:szCs w:val="16"/>
      </w:rPr>
      <w:fldChar w:fldCharType="begin"/>
    </w:r>
    <w:r>
      <w:rPr>
        <w:rStyle w:val="PageNumber"/>
        <w:rFonts w:cs="Tahoma"/>
        <w:sz w:val="20"/>
        <w:szCs w:val="16"/>
      </w:rPr>
      <w:instrText xml:space="preserve"> PAGE </w:instrText>
    </w:r>
    <w:r>
      <w:rPr>
        <w:rStyle w:val="PageNumber"/>
        <w:rFonts w:cs="Tahoma"/>
        <w:sz w:val="20"/>
        <w:szCs w:val="16"/>
      </w:rPr>
      <w:fldChar w:fldCharType="separate"/>
    </w:r>
    <w:r w:rsidR="00CA4BA4">
      <w:rPr>
        <w:rStyle w:val="PageNumber"/>
        <w:rFonts w:cs="Tahoma"/>
        <w:noProof/>
        <w:sz w:val="20"/>
        <w:szCs w:val="16"/>
      </w:rPr>
      <w:t>1</w:t>
    </w:r>
    <w:r>
      <w:rPr>
        <w:rStyle w:val="PageNumber"/>
        <w:rFonts w:cs="Tahoma"/>
        <w:sz w:val="20"/>
        <w:szCs w:val="16"/>
      </w:rPr>
      <w:fldChar w:fldCharType="end"/>
    </w:r>
    <w:r w:rsidRPr="004428E7">
      <w:rPr>
        <w:rFonts w:cs="Tahoma"/>
        <w:i/>
        <w:sz w:val="20"/>
        <w:szCs w:val="20"/>
      </w:rPr>
      <w:tab/>
    </w:r>
    <w:r>
      <w:t>January2018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2672C" w14:textId="77777777" w:rsidR="00105849" w:rsidRDefault="00105849">
      <w:r>
        <w:separator/>
      </w:r>
    </w:p>
    <w:p w14:paraId="401CCF7D" w14:textId="77777777" w:rsidR="00105849" w:rsidRDefault="00105849"/>
  </w:footnote>
  <w:footnote w:type="continuationSeparator" w:id="0">
    <w:p w14:paraId="2EFD1501" w14:textId="77777777" w:rsidR="00105849" w:rsidRDefault="00105849">
      <w:r>
        <w:continuationSeparator/>
      </w:r>
    </w:p>
    <w:p w14:paraId="3E1B9FA1" w14:textId="77777777" w:rsidR="00105849" w:rsidRDefault="0010584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3A2863"/>
    <w:multiLevelType w:val="hybridMultilevel"/>
    <w:tmpl w:val="38E2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14363D7"/>
    <w:multiLevelType w:val="hybridMultilevel"/>
    <w:tmpl w:val="48B4A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387EFA"/>
    <w:multiLevelType w:val="hybridMultilevel"/>
    <w:tmpl w:val="2D70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7">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9">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0">
    <w:nsid w:val="44897A74"/>
    <w:multiLevelType w:val="multilevel"/>
    <w:tmpl w:val="F372FF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3">
    <w:nsid w:val="4E7C353D"/>
    <w:multiLevelType w:val="hybridMultilevel"/>
    <w:tmpl w:val="FE3CD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61B22C9"/>
    <w:multiLevelType w:val="hybridMultilevel"/>
    <w:tmpl w:val="2D70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7">
    <w:nsid w:val="67C71C00"/>
    <w:multiLevelType w:val="multilevel"/>
    <w:tmpl w:val="5728F68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9">
    <w:nsid w:val="6F182A87"/>
    <w:multiLevelType w:val="hybridMultilevel"/>
    <w:tmpl w:val="3364DF82"/>
    <w:lvl w:ilvl="0" w:tplc="1348321A">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nsid w:val="70D60F70"/>
    <w:multiLevelType w:val="hybridMultilevel"/>
    <w:tmpl w:val="CA3C1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2">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18"/>
  </w:num>
  <w:num w:numId="3">
    <w:abstractNumId w:val="2"/>
  </w:num>
  <w:num w:numId="4">
    <w:abstractNumId w:val="21"/>
  </w:num>
  <w:num w:numId="5">
    <w:abstractNumId w:val="22"/>
  </w:num>
  <w:num w:numId="6">
    <w:abstractNumId w:val="15"/>
  </w:num>
  <w:num w:numId="7">
    <w:abstractNumId w:val="6"/>
  </w:num>
  <w:num w:numId="8">
    <w:abstractNumId w:val="5"/>
  </w:num>
  <w:num w:numId="9">
    <w:abstractNumId w:val="8"/>
  </w:num>
  <w:num w:numId="10">
    <w:abstractNumId w:val="12"/>
  </w:num>
  <w:num w:numId="11">
    <w:abstractNumId w:val="7"/>
  </w:num>
  <w:num w:numId="12">
    <w:abstractNumId w:val="16"/>
  </w:num>
  <w:num w:numId="13">
    <w:abstractNumId w:val="0"/>
  </w:num>
  <w:num w:numId="14">
    <w:abstractNumId w:val="9"/>
  </w:num>
  <w:num w:numId="15">
    <w:abstractNumId w:val="17"/>
  </w:num>
  <w:num w:numId="16">
    <w:abstractNumId w:val="11"/>
  </w:num>
  <w:num w:numId="17">
    <w:abstractNumId w:val="20"/>
  </w:num>
  <w:num w:numId="18">
    <w:abstractNumId w:val="4"/>
  </w:num>
  <w:num w:numId="19">
    <w:abstractNumId w:val="1"/>
  </w:num>
  <w:num w:numId="20">
    <w:abstractNumId w:val="14"/>
  </w:num>
  <w:num w:numId="21">
    <w:abstractNumId w:val="13"/>
  </w:num>
  <w:num w:numId="22">
    <w:abstractNumId w:val="3"/>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removeDateAndTime/>
  <w:hideSpellingErrors/>
  <w:hideGrammaticalErrors/>
  <w:activeWritingStyle w:appName="MSWord" w:lang="en-US" w:vendorID="64" w:dllVersion="131078" w:nlCheck="1" w:checkStyle="1"/>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93"/>
    <w:rsid w:val="0000015A"/>
    <w:rsid w:val="00000799"/>
    <w:rsid w:val="00004FFF"/>
    <w:rsid w:val="000063A7"/>
    <w:rsid w:val="0000671E"/>
    <w:rsid w:val="0000675B"/>
    <w:rsid w:val="00006DB8"/>
    <w:rsid w:val="00010140"/>
    <w:rsid w:val="000114B6"/>
    <w:rsid w:val="00011EE6"/>
    <w:rsid w:val="0001226E"/>
    <w:rsid w:val="00016E3E"/>
    <w:rsid w:val="000171DA"/>
    <w:rsid w:val="00017CEA"/>
    <w:rsid w:val="0002546B"/>
    <w:rsid w:val="000263BB"/>
    <w:rsid w:val="000272A4"/>
    <w:rsid w:val="00033159"/>
    <w:rsid w:val="0003584A"/>
    <w:rsid w:val="00040EA7"/>
    <w:rsid w:val="00043778"/>
    <w:rsid w:val="0004636C"/>
    <w:rsid w:val="000466AA"/>
    <w:rsid w:val="0005076D"/>
    <w:rsid w:val="00051533"/>
    <w:rsid w:val="000554E0"/>
    <w:rsid w:val="00057218"/>
    <w:rsid w:val="00061162"/>
    <w:rsid w:val="00065D98"/>
    <w:rsid w:val="00066870"/>
    <w:rsid w:val="00071609"/>
    <w:rsid w:val="00080748"/>
    <w:rsid w:val="000821C5"/>
    <w:rsid w:val="00083728"/>
    <w:rsid w:val="00086D68"/>
    <w:rsid w:val="000875F5"/>
    <w:rsid w:val="00090AB4"/>
    <w:rsid w:val="000946A6"/>
    <w:rsid w:val="00095D46"/>
    <w:rsid w:val="000971FB"/>
    <w:rsid w:val="000A0911"/>
    <w:rsid w:val="000A1E4C"/>
    <w:rsid w:val="000A56B4"/>
    <w:rsid w:val="000B23F8"/>
    <w:rsid w:val="000C751C"/>
    <w:rsid w:val="000D02F6"/>
    <w:rsid w:val="000D3407"/>
    <w:rsid w:val="000D6754"/>
    <w:rsid w:val="000E416F"/>
    <w:rsid w:val="000E69FA"/>
    <w:rsid w:val="000F017A"/>
    <w:rsid w:val="000F2008"/>
    <w:rsid w:val="000F204E"/>
    <w:rsid w:val="000F3438"/>
    <w:rsid w:val="000F7262"/>
    <w:rsid w:val="000F7F42"/>
    <w:rsid w:val="00101B1F"/>
    <w:rsid w:val="0010320F"/>
    <w:rsid w:val="00103D04"/>
    <w:rsid w:val="00104399"/>
    <w:rsid w:val="00105849"/>
    <w:rsid w:val="0010664C"/>
    <w:rsid w:val="00107971"/>
    <w:rsid w:val="001111DA"/>
    <w:rsid w:val="00114BEF"/>
    <w:rsid w:val="0012060D"/>
    <w:rsid w:val="00130F76"/>
    <w:rsid w:val="0013246A"/>
    <w:rsid w:val="00132F20"/>
    <w:rsid w:val="00134195"/>
    <w:rsid w:val="0014217F"/>
    <w:rsid w:val="001449FD"/>
    <w:rsid w:val="001459C3"/>
    <w:rsid w:val="00145AE1"/>
    <w:rsid w:val="00151087"/>
    <w:rsid w:val="00153F21"/>
    <w:rsid w:val="0015557A"/>
    <w:rsid w:val="001559B8"/>
    <w:rsid w:val="001572AD"/>
    <w:rsid w:val="001574A4"/>
    <w:rsid w:val="00160824"/>
    <w:rsid w:val="00161ED8"/>
    <w:rsid w:val="001624C3"/>
    <w:rsid w:val="00165AB8"/>
    <w:rsid w:val="00172699"/>
    <w:rsid w:val="00172D7F"/>
    <w:rsid w:val="00180235"/>
    <w:rsid w:val="00180457"/>
    <w:rsid w:val="00184317"/>
    <w:rsid w:val="00186009"/>
    <w:rsid w:val="00186BC6"/>
    <w:rsid w:val="00186CAA"/>
    <w:rsid w:val="00191931"/>
    <w:rsid w:val="00191D2A"/>
    <w:rsid w:val="0019425A"/>
    <w:rsid w:val="001A01F5"/>
    <w:rsid w:val="001A1153"/>
    <w:rsid w:val="001A3C5C"/>
    <w:rsid w:val="001A483C"/>
    <w:rsid w:val="001A64E8"/>
    <w:rsid w:val="001A7088"/>
    <w:rsid w:val="001B2D09"/>
    <w:rsid w:val="001B44FD"/>
    <w:rsid w:val="001B4BDB"/>
    <w:rsid w:val="001B60C1"/>
    <w:rsid w:val="001B6996"/>
    <w:rsid w:val="001C677D"/>
    <w:rsid w:val="001C6D26"/>
    <w:rsid w:val="001D3222"/>
    <w:rsid w:val="001D3478"/>
    <w:rsid w:val="001D486C"/>
    <w:rsid w:val="001D6650"/>
    <w:rsid w:val="001E1DB7"/>
    <w:rsid w:val="001E4B39"/>
    <w:rsid w:val="001E5796"/>
    <w:rsid w:val="001E632B"/>
    <w:rsid w:val="001E6605"/>
    <w:rsid w:val="001E6C98"/>
    <w:rsid w:val="001E7825"/>
    <w:rsid w:val="001E7CFE"/>
    <w:rsid w:val="001F383E"/>
    <w:rsid w:val="00202E31"/>
    <w:rsid w:val="00217034"/>
    <w:rsid w:val="00220648"/>
    <w:rsid w:val="00221043"/>
    <w:rsid w:val="002216E5"/>
    <w:rsid w:val="002243EB"/>
    <w:rsid w:val="002273CA"/>
    <w:rsid w:val="002310D3"/>
    <w:rsid w:val="00234111"/>
    <w:rsid w:val="0024186D"/>
    <w:rsid w:val="00242944"/>
    <w:rsid w:val="00247A8B"/>
    <w:rsid w:val="00252BD5"/>
    <w:rsid w:val="00253132"/>
    <w:rsid w:val="00256419"/>
    <w:rsid w:val="00256F04"/>
    <w:rsid w:val="00266D60"/>
    <w:rsid w:val="00280A53"/>
    <w:rsid w:val="00282DF1"/>
    <w:rsid w:val="00282EDE"/>
    <w:rsid w:val="00283FB2"/>
    <w:rsid w:val="00287B93"/>
    <w:rsid w:val="00292B10"/>
    <w:rsid w:val="002968F8"/>
    <w:rsid w:val="002972A0"/>
    <w:rsid w:val="00297702"/>
    <w:rsid w:val="002A0C8C"/>
    <w:rsid w:val="002A2AD1"/>
    <w:rsid w:val="002A2EE5"/>
    <w:rsid w:val="002A4347"/>
    <w:rsid w:val="002A4907"/>
    <w:rsid w:val="002B0049"/>
    <w:rsid w:val="002B0112"/>
    <w:rsid w:val="002B0B64"/>
    <w:rsid w:val="002B3527"/>
    <w:rsid w:val="002C0082"/>
    <w:rsid w:val="002C00F9"/>
    <w:rsid w:val="002C3200"/>
    <w:rsid w:val="002C43F4"/>
    <w:rsid w:val="002C55AB"/>
    <w:rsid w:val="002C5F6D"/>
    <w:rsid w:val="002C6335"/>
    <w:rsid w:val="002D0C49"/>
    <w:rsid w:val="002D1B52"/>
    <w:rsid w:val="002D5204"/>
    <w:rsid w:val="002E1D8C"/>
    <w:rsid w:val="002E5C32"/>
    <w:rsid w:val="002E751D"/>
    <w:rsid w:val="002F0076"/>
    <w:rsid w:val="002F12C6"/>
    <w:rsid w:val="002F21F1"/>
    <w:rsid w:val="002F333C"/>
    <w:rsid w:val="002F5410"/>
    <w:rsid w:val="00310941"/>
    <w:rsid w:val="003110DB"/>
    <w:rsid w:val="00311925"/>
    <w:rsid w:val="00312A4C"/>
    <w:rsid w:val="00314B90"/>
    <w:rsid w:val="00315667"/>
    <w:rsid w:val="003220D5"/>
    <w:rsid w:val="0032241E"/>
    <w:rsid w:val="003224BE"/>
    <w:rsid w:val="00322AE9"/>
    <w:rsid w:val="00326966"/>
    <w:rsid w:val="00330411"/>
    <w:rsid w:val="00335591"/>
    <w:rsid w:val="00337100"/>
    <w:rsid w:val="003417C9"/>
    <w:rsid w:val="00342E0C"/>
    <w:rsid w:val="00346959"/>
    <w:rsid w:val="00353152"/>
    <w:rsid w:val="003565ED"/>
    <w:rsid w:val="00357285"/>
    <w:rsid w:val="00362459"/>
    <w:rsid w:val="00362487"/>
    <w:rsid w:val="00367E9C"/>
    <w:rsid w:val="0037167F"/>
    <w:rsid w:val="0037170A"/>
    <w:rsid w:val="00371DB3"/>
    <w:rsid w:val="003732A1"/>
    <w:rsid w:val="00374844"/>
    <w:rsid w:val="00376DD4"/>
    <w:rsid w:val="003779B0"/>
    <w:rsid w:val="00392704"/>
    <w:rsid w:val="00392B05"/>
    <w:rsid w:val="003A00D7"/>
    <w:rsid w:val="003A10CC"/>
    <w:rsid w:val="003A2662"/>
    <w:rsid w:val="003A7704"/>
    <w:rsid w:val="003B25C1"/>
    <w:rsid w:val="003B266F"/>
    <w:rsid w:val="003B43A4"/>
    <w:rsid w:val="003B70C6"/>
    <w:rsid w:val="003B7371"/>
    <w:rsid w:val="003C2662"/>
    <w:rsid w:val="003C30B0"/>
    <w:rsid w:val="003C3F23"/>
    <w:rsid w:val="003C7B01"/>
    <w:rsid w:val="003D4FEB"/>
    <w:rsid w:val="003D59EF"/>
    <w:rsid w:val="003D7EA1"/>
    <w:rsid w:val="003E004A"/>
    <w:rsid w:val="003E02D6"/>
    <w:rsid w:val="003E1F9E"/>
    <w:rsid w:val="003E45FC"/>
    <w:rsid w:val="003E5E7F"/>
    <w:rsid w:val="003E6271"/>
    <w:rsid w:val="003F30DB"/>
    <w:rsid w:val="003F4789"/>
    <w:rsid w:val="003F58A4"/>
    <w:rsid w:val="00400FB5"/>
    <w:rsid w:val="00403209"/>
    <w:rsid w:val="004047F3"/>
    <w:rsid w:val="004105A6"/>
    <w:rsid w:val="004145D9"/>
    <w:rsid w:val="004168E3"/>
    <w:rsid w:val="004209B0"/>
    <w:rsid w:val="00423003"/>
    <w:rsid w:val="00423A58"/>
    <w:rsid w:val="00433816"/>
    <w:rsid w:val="00437714"/>
    <w:rsid w:val="00440A78"/>
    <w:rsid w:val="004428C2"/>
    <w:rsid w:val="004428E7"/>
    <w:rsid w:val="00450320"/>
    <w:rsid w:val="004508EB"/>
    <w:rsid w:val="00451181"/>
    <w:rsid w:val="00452DB6"/>
    <w:rsid w:val="00454C75"/>
    <w:rsid w:val="00455233"/>
    <w:rsid w:val="00457EB6"/>
    <w:rsid w:val="00464730"/>
    <w:rsid w:val="00465102"/>
    <w:rsid w:val="00465DE6"/>
    <w:rsid w:val="00467F6F"/>
    <w:rsid w:val="0047458B"/>
    <w:rsid w:val="00474BBC"/>
    <w:rsid w:val="0048016C"/>
    <w:rsid w:val="0048455F"/>
    <w:rsid w:val="00484D4D"/>
    <w:rsid w:val="004930B0"/>
    <w:rsid w:val="00496CD6"/>
    <w:rsid w:val="004A0D2F"/>
    <w:rsid w:val="004A28E1"/>
    <w:rsid w:val="004A7E49"/>
    <w:rsid w:val="004B0F62"/>
    <w:rsid w:val="004B1919"/>
    <w:rsid w:val="004B489C"/>
    <w:rsid w:val="004B49DC"/>
    <w:rsid w:val="004B64EC"/>
    <w:rsid w:val="004B7FD5"/>
    <w:rsid w:val="004C0C56"/>
    <w:rsid w:val="004C26BE"/>
    <w:rsid w:val="004C33A4"/>
    <w:rsid w:val="004C5CB1"/>
    <w:rsid w:val="004C756F"/>
    <w:rsid w:val="004D0A93"/>
    <w:rsid w:val="004D0FD2"/>
    <w:rsid w:val="004D23A2"/>
    <w:rsid w:val="004D2A64"/>
    <w:rsid w:val="004D3CB7"/>
    <w:rsid w:val="004D3FB6"/>
    <w:rsid w:val="004D5CD2"/>
    <w:rsid w:val="004D7735"/>
    <w:rsid w:val="004E256F"/>
    <w:rsid w:val="004E64AD"/>
    <w:rsid w:val="004F0FB3"/>
    <w:rsid w:val="004F226E"/>
    <w:rsid w:val="004F31E5"/>
    <w:rsid w:val="004F3A80"/>
    <w:rsid w:val="004F554D"/>
    <w:rsid w:val="004F614C"/>
    <w:rsid w:val="004F7556"/>
    <w:rsid w:val="00502D1D"/>
    <w:rsid w:val="00504BC1"/>
    <w:rsid w:val="00510914"/>
    <w:rsid w:val="00514C04"/>
    <w:rsid w:val="00515380"/>
    <w:rsid w:val="00515F2A"/>
    <w:rsid w:val="00522D9C"/>
    <w:rsid w:val="00527B5C"/>
    <w:rsid w:val="00530D34"/>
    <w:rsid w:val="00530EA0"/>
    <w:rsid w:val="00531CD9"/>
    <w:rsid w:val="005327F9"/>
    <w:rsid w:val="00532B92"/>
    <w:rsid w:val="00532CE0"/>
    <w:rsid w:val="00533D33"/>
    <w:rsid w:val="00540E51"/>
    <w:rsid w:val="00543E06"/>
    <w:rsid w:val="00554B8F"/>
    <w:rsid w:val="00556C57"/>
    <w:rsid w:val="005577B5"/>
    <w:rsid w:val="00557D86"/>
    <w:rsid w:val="00561683"/>
    <w:rsid w:val="005647C7"/>
    <w:rsid w:val="00565889"/>
    <w:rsid w:val="00566522"/>
    <w:rsid w:val="00566D6A"/>
    <w:rsid w:val="00567037"/>
    <w:rsid w:val="0057363B"/>
    <w:rsid w:val="00575CFA"/>
    <w:rsid w:val="00576B88"/>
    <w:rsid w:val="00577B5B"/>
    <w:rsid w:val="00584F2F"/>
    <w:rsid w:val="00585881"/>
    <w:rsid w:val="00591D18"/>
    <w:rsid w:val="00594383"/>
    <w:rsid w:val="00595BB6"/>
    <w:rsid w:val="005A10DA"/>
    <w:rsid w:val="005A1E0B"/>
    <w:rsid w:val="005A47F7"/>
    <w:rsid w:val="005A722B"/>
    <w:rsid w:val="005B2A4C"/>
    <w:rsid w:val="005B514D"/>
    <w:rsid w:val="005B5D2C"/>
    <w:rsid w:val="005B7CDD"/>
    <w:rsid w:val="005D0E72"/>
    <w:rsid w:val="005D18C5"/>
    <w:rsid w:val="005D3B22"/>
    <w:rsid w:val="005D6BF2"/>
    <w:rsid w:val="005E0541"/>
    <w:rsid w:val="005E2AF9"/>
    <w:rsid w:val="005E741C"/>
    <w:rsid w:val="005F2EE8"/>
    <w:rsid w:val="005F37A0"/>
    <w:rsid w:val="00600235"/>
    <w:rsid w:val="00601CBF"/>
    <w:rsid w:val="00614FCA"/>
    <w:rsid w:val="006244C7"/>
    <w:rsid w:val="006269B4"/>
    <w:rsid w:val="0063326F"/>
    <w:rsid w:val="00642849"/>
    <w:rsid w:val="006447CD"/>
    <w:rsid w:val="0064769E"/>
    <w:rsid w:val="0064799A"/>
    <w:rsid w:val="0065443F"/>
    <w:rsid w:val="0065706C"/>
    <w:rsid w:val="00663B92"/>
    <w:rsid w:val="006646CC"/>
    <w:rsid w:val="00665BF6"/>
    <w:rsid w:val="006670D2"/>
    <w:rsid w:val="00667E47"/>
    <w:rsid w:val="00672FD9"/>
    <w:rsid w:val="00673D46"/>
    <w:rsid w:val="00676B5B"/>
    <w:rsid w:val="00677451"/>
    <w:rsid w:val="00677466"/>
    <w:rsid w:val="006774F6"/>
    <w:rsid w:val="00680463"/>
    <w:rsid w:val="00680563"/>
    <w:rsid w:val="00680719"/>
    <w:rsid w:val="00680A03"/>
    <w:rsid w:val="00686A4B"/>
    <w:rsid w:val="00687EA8"/>
    <w:rsid w:val="00691431"/>
    <w:rsid w:val="006915CA"/>
    <w:rsid w:val="006A20A1"/>
    <w:rsid w:val="006A3574"/>
    <w:rsid w:val="006A435E"/>
    <w:rsid w:val="006A7603"/>
    <w:rsid w:val="006B5C9C"/>
    <w:rsid w:val="006B6B87"/>
    <w:rsid w:val="006C2210"/>
    <w:rsid w:val="006C4512"/>
    <w:rsid w:val="006C4A5D"/>
    <w:rsid w:val="006C74F4"/>
    <w:rsid w:val="006C7CC1"/>
    <w:rsid w:val="006D1126"/>
    <w:rsid w:val="006D19EF"/>
    <w:rsid w:val="006D4142"/>
    <w:rsid w:val="006D68DA"/>
    <w:rsid w:val="006E32E0"/>
    <w:rsid w:val="006E5523"/>
    <w:rsid w:val="006E6D3A"/>
    <w:rsid w:val="006F2ED8"/>
    <w:rsid w:val="006F6D65"/>
    <w:rsid w:val="00704B99"/>
    <w:rsid w:val="00706211"/>
    <w:rsid w:val="007138B7"/>
    <w:rsid w:val="00714730"/>
    <w:rsid w:val="00715F75"/>
    <w:rsid w:val="00717E8B"/>
    <w:rsid w:val="00722792"/>
    <w:rsid w:val="007238FF"/>
    <w:rsid w:val="0072403B"/>
    <w:rsid w:val="007245CC"/>
    <w:rsid w:val="0072569B"/>
    <w:rsid w:val="00725C30"/>
    <w:rsid w:val="007300A8"/>
    <w:rsid w:val="0073078F"/>
    <w:rsid w:val="007316E5"/>
    <w:rsid w:val="00732FAC"/>
    <w:rsid w:val="0073470E"/>
    <w:rsid w:val="00736B0D"/>
    <w:rsid w:val="00737F50"/>
    <w:rsid w:val="00742D4B"/>
    <w:rsid w:val="00744F0F"/>
    <w:rsid w:val="007453EA"/>
    <w:rsid w:val="00751845"/>
    <w:rsid w:val="007537E2"/>
    <w:rsid w:val="00753814"/>
    <w:rsid w:val="007559CE"/>
    <w:rsid w:val="00761EA6"/>
    <w:rsid w:val="00762B56"/>
    <w:rsid w:val="00763DBB"/>
    <w:rsid w:val="007654AB"/>
    <w:rsid w:val="00765E89"/>
    <w:rsid w:val="00766F0B"/>
    <w:rsid w:val="00771B1F"/>
    <w:rsid w:val="00775AB4"/>
    <w:rsid w:val="00780150"/>
    <w:rsid w:val="007809A2"/>
    <w:rsid w:val="00781144"/>
    <w:rsid w:val="007815DD"/>
    <w:rsid w:val="00784DEC"/>
    <w:rsid w:val="007864FA"/>
    <w:rsid w:val="00786671"/>
    <w:rsid w:val="00787429"/>
    <w:rsid w:val="0078769E"/>
    <w:rsid w:val="00787815"/>
    <w:rsid w:val="00791F1A"/>
    <w:rsid w:val="007926DE"/>
    <w:rsid w:val="0079475C"/>
    <w:rsid w:val="00794FA9"/>
    <w:rsid w:val="00795559"/>
    <w:rsid w:val="00796F08"/>
    <w:rsid w:val="007A29EE"/>
    <w:rsid w:val="007A39CC"/>
    <w:rsid w:val="007A55BB"/>
    <w:rsid w:val="007A6331"/>
    <w:rsid w:val="007A76B6"/>
    <w:rsid w:val="007B3D18"/>
    <w:rsid w:val="007B5233"/>
    <w:rsid w:val="007B65D7"/>
    <w:rsid w:val="007C087F"/>
    <w:rsid w:val="007C2637"/>
    <w:rsid w:val="007C32BC"/>
    <w:rsid w:val="007D1D99"/>
    <w:rsid w:val="007D3A5D"/>
    <w:rsid w:val="007D6404"/>
    <w:rsid w:val="007E05D4"/>
    <w:rsid w:val="007E3657"/>
    <w:rsid w:val="007E4370"/>
    <w:rsid w:val="007E536E"/>
    <w:rsid w:val="007F4281"/>
    <w:rsid w:val="007F767C"/>
    <w:rsid w:val="00801B32"/>
    <w:rsid w:val="008122B4"/>
    <w:rsid w:val="008126B1"/>
    <w:rsid w:val="0081629A"/>
    <w:rsid w:val="00817918"/>
    <w:rsid w:val="00821FD9"/>
    <w:rsid w:val="00825350"/>
    <w:rsid w:val="00826325"/>
    <w:rsid w:val="00827BED"/>
    <w:rsid w:val="008308C2"/>
    <w:rsid w:val="008400DE"/>
    <w:rsid w:val="00845BB9"/>
    <w:rsid w:val="00851812"/>
    <w:rsid w:val="00854CF7"/>
    <w:rsid w:val="00856A08"/>
    <w:rsid w:val="00856AB1"/>
    <w:rsid w:val="00863B21"/>
    <w:rsid w:val="00866A75"/>
    <w:rsid w:val="00871E3C"/>
    <w:rsid w:val="008741AB"/>
    <w:rsid w:val="008748E2"/>
    <w:rsid w:val="00876A13"/>
    <w:rsid w:val="008770C4"/>
    <w:rsid w:val="008777D4"/>
    <w:rsid w:val="00880BB0"/>
    <w:rsid w:val="00880C3D"/>
    <w:rsid w:val="008831EB"/>
    <w:rsid w:val="008871FC"/>
    <w:rsid w:val="00887D77"/>
    <w:rsid w:val="00895ADE"/>
    <w:rsid w:val="008A0ACD"/>
    <w:rsid w:val="008A1731"/>
    <w:rsid w:val="008A4AE4"/>
    <w:rsid w:val="008A783A"/>
    <w:rsid w:val="008B146D"/>
    <w:rsid w:val="008B25CF"/>
    <w:rsid w:val="008B3E7B"/>
    <w:rsid w:val="008C4576"/>
    <w:rsid w:val="008C652C"/>
    <w:rsid w:val="008C7A21"/>
    <w:rsid w:val="008D191D"/>
    <w:rsid w:val="008D2AAA"/>
    <w:rsid w:val="008E3951"/>
    <w:rsid w:val="008E3EF4"/>
    <w:rsid w:val="008E4C04"/>
    <w:rsid w:val="008E661A"/>
    <w:rsid w:val="008F08CD"/>
    <w:rsid w:val="008F298E"/>
    <w:rsid w:val="008F43AA"/>
    <w:rsid w:val="009011D4"/>
    <w:rsid w:val="00901D12"/>
    <w:rsid w:val="00903202"/>
    <w:rsid w:val="00905BD7"/>
    <w:rsid w:val="00906711"/>
    <w:rsid w:val="009071B9"/>
    <w:rsid w:val="0091258B"/>
    <w:rsid w:val="00914292"/>
    <w:rsid w:val="00922004"/>
    <w:rsid w:val="00922099"/>
    <w:rsid w:val="00932EBE"/>
    <w:rsid w:val="0093434C"/>
    <w:rsid w:val="009355C5"/>
    <w:rsid w:val="009376E8"/>
    <w:rsid w:val="009453C1"/>
    <w:rsid w:val="00946652"/>
    <w:rsid w:val="00947AE3"/>
    <w:rsid w:val="00950D61"/>
    <w:rsid w:val="00950E47"/>
    <w:rsid w:val="0095133D"/>
    <w:rsid w:val="00951F22"/>
    <w:rsid w:val="00961FED"/>
    <w:rsid w:val="00963076"/>
    <w:rsid w:val="00967C1C"/>
    <w:rsid w:val="00972DBB"/>
    <w:rsid w:val="0097431D"/>
    <w:rsid w:val="0097488C"/>
    <w:rsid w:val="009763BD"/>
    <w:rsid w:val="009800B5"/>
    <w:rsid w:val="00981069"/>
    <w:rsid w:val="009812B1"/>
    <w:rsid w:val="0098407A"/>
    <w:rsid w:val="00984DA0"/>
    <w:rsid w:val="009910F2"/>
    <w:rsid w:val="009914A8"/>
    <w:rsid w:val="00991613"/>
    <w:rsid w:val="009921F2"/>
    <w:rsid w:val="009951BA"/>
    <w:rsid w:val="00996E0A"/>
    <w:rsid w:val="009A0140"/>
    <w:rsid w:val="009A09A6"/>
    <w:rsid w:val="009A0AEB"/>
    <w:rsid w:val="009B1957"/>
    <w:rsid w:val="009B3CD1"/>
    <w:rsid w:val="009B6140"/>
    <w:rsid w:val="009C321D"/>
    <w:rsid w:val="009C4236"/>
    <w:rsid w:val="009C4C5F"/>
    <w:rsid w:val="009C53F3"/>
    <w:rsid w:val="009C7882"/>
    <w:rsid w:val="009D2491"/>
    <w:rsid w:val="009D368C"/>
    <w:rsid w:val="009D4125"/>
    <w:rsid w:val="009E01C8"/>
    <w:rsid w:val="009E358E"/>
    <w:rsid w:val="009E369B"/>
    <w:rsid w:val="009E67B2"/>
    <w:rsid w:val="009F3B25"/>
    <w:rsid w:val="009F5E75"/>
    <w:rsid w:val="009F77D2"/>
    <w:rsid w:val="00A00AA8"/>
    <w:rsid w:val="00A01D37"/>
    <w:rsid w:val="00A04018"/>
    <w:rsid w:val="00A0550C"/>
    <w:rsid w:val="00A05CA6"/>
    <w:rsid w:val="00A1357C"/>
    <w:rsid w:val="00A136DC"/>
    <w:rsid w:val="00A13FBB"/>
    <w:rsid w:val="00A149C0"/>
    <w:rsid w:val="00A21118"/>
    <w:rsid w:val="00A23F03"/>
    <w:rsid w:val="00A24CF9"/>
    <w:rsid w:val="00A267E0"/>
    <w:rsid w:val="00A3081B"/>
    <w:rsid w:val="00A34941"/>
    <w:rsid w:val="00A4035B"/>
    <w:rsid w:val="00A407AA"/>
    <w:rsid w:val="00A41D6A"/>
    <w:rsid w:val="00A43AA1"/>
    <w:rsid w:val="00A442AD"/>
    <w:rsid w:val="00A52D5B"/>
    <w:rsid w:val="00A552FB"/>
    <w:rsid w:val="00A63D6C"/>
    <w:rsid w:val="00A712CB"/>
    <w:rsid w:val="00A73816"/>
    <w:rsid w:val="00A753C8"/>
    <w:rsid w:val="00A80829"/>
    <w:rsid w:val="00A81560"/>
    <w:rsid w:val="00A829EA"/>
    <w:rsid w:val="00A83D56"/>
    <w:rsid w:val="00A83EB5"/>
    <w:rsid w:val="00A91207"/>
    <w:rsid w:val="00A962F0"/>
    <w:rsid w:val="00AA0F64"/>
    <w:rsid w:val="00AA337E"/>
    <w:rsid w:val="00AA618B"/>
    <w:rsid w:val="00AA6982"/>
    <w:rsid w:val="00AA7363"/>
    <w:rsid w:val="00AA793C"/>
    <w:rsid w:val="00AB0117"/>
    <w:rsid w:val="00AB177C"/>
    <w:rsid w:val="00AB2C7C"/>
    <w:rsid w:val="00AC132C"/>
    <w:rsid w:val="00AC269C"/>
    <w:rsid w:val="00AC2AE6"/>
    <w:rsid w:val="00AD074D"/>
    <w:rsid w:val="00AD11AB"/>
    <w:rsid w:val="00AD2556"/>
    <w:rsid w:val="00AD494A"/>
    <w:rsid w:val="00AD50AE"/>
    <w:rsid w:val="00AE0630"/>
    <w:rsid w:val="00AE41FA"/>
    <w:rsid w:val="00AE51CB"/>
    <w:rsid w:val="00AE7786"/>
    <w:rsid w:val="00AF1D4B"/>
    <w:rsid w:val="00AF505A"/>
    <w:rsid w:val="00AF6C56"/>
    <w:rsid w:val="00B03BF3"/>
    <w:rsid w:val="00B04771"/>
    <w:rsid w:val="00B04DEB"/>
    <w:rsid w:val="00B07479"/>
    <w:rsid w:val="00B140A4"/>
    <w:rsid w:val="00B24878"/>
    <w:rsid w:val="00B254C3"/>
    <w:rsid w:val="00B3350D"/>
    <w:rsid w:val="00B40906"/>
    <w:rsid w:val="00B4172C"/>
    <w:rsid w:val="00B41750"/>
    <w:rsid w:val="00B459A6"/>
    <w:rsid w:val="00B4722F"/>
    <w:rsid w:val="00B5365A"/>
    <w:rsid w:val="00B56B78"/>
    <w:rsid w:val="00B659CB"/>
    <w:rsid w:val="00B667B2"/>
    <w:rsid w:val="00B6706C"/>
    <w:rsid w:val="00B725E5"/>
    <w:rsid w:val="00B811B1"/>
    <w:rsid w:val="00B8292C"/>
    <w:rsid w:val="00B83F9C"/>
    <w:rsid w:val="00B845FA"/>
    <w:rsid w:val="00B84AAD"/>
    <w:rsid w:val="00B859DB"/>
    <w:rsid w:val="00B8608D"/>
    <w:rsid w:val="00B86AD9"/>
    <w:rsid w:val="00B8745A"/>
    <w:rsid w:val="00B92868"/>
    <w:rsid w:val="00B92D0D"/>
    <w:rsid w:val="00B93100"/>
    <w:rsid w:val="00B95213"/>
    <w:rsid w:val="00B959D1"/>
    <w:rsid w:val="00BA0022"/>
    <w:rsid w:val="00BA29C2"/>
    <w:rsid w:val="00BB02B0"/>
    <w:rsid w:val="00BC01A5"/>
    <w:rsid w:val="00BC2D41"/>
    <w:rsid w:val="00BC3131"/>
    <w:rsid w:val="00BC5E75"/>
    <w:rsid w:val="00BD3227"/>
    <w:rsid w:val="00BE1E7F"/>
    <w:rsid w:val="00BE4324"/>
    <w:rsid w:val="00BE6657"/>
    <w:rsid w:val="00BE7AD9"/>
    <w:rsid w:val="00BF1EB7"/>
    <w:rsid w:val="00BF52D5"/>
    <w:rsid w:val="00BF604D"/>
    <w:rsid w:val="00C02875"/>
    <w:rsid w:val="00C033C1"/>
    <w:rsid w:val="00C03950"/>
    <w:rsid w:val="00C13654"/>
    <w:rsid w:val="00C13D59"/>
    <w:rsid w:val="00C16641"/>
    <w:rsid w:val="00C206A5"/>
    <w:rsid w:val="00C20DA2"/>
    <w:rsid w:val="00C22681"/>
    <w:rsid w:val="00C23006"/>
    <w:rsid w:val="00C3317D"/>
    <w:rsid w:val="00C360EB"/>
    <w:rsid w:val="00C36612"/>
    <w:rsid w:val="00C36B4B"/>
    <w:rsid w:val="00C36ED5"/>
    <w:rsid w:val="00C44C32"/>
    <w:rsid w:val="00C46F09"/>
    <w:rsid w:val="00C54796"/>
    <w:rsid w:val="00C5532C"/>
    <w:rsid w:val="00C60E35"/>
    <w:rsid w:val="00C6696D"/>
    <w:rsid w:val="00C72FA4"/>
    <w:rsid w:val="00C762B1"/>
    <w:rsid w:val="00C76C28"/>
    <w:rsid w:val="00C8025E"/>
    <w:rsid w:val="00C85412"/>
    <w:rsid w:val="00C87FF3"/>
    <w:rsid w:val="00C93BF9"/>
    <w:rsid w:val="00C946FE"/>
    <w:rsid w:val="00C95147"/>
    <w:rsid w:val="00C96FD1"/>
    <w:rsid w:val="00CA3688"/>
    <w:rsid w:val="00CA4BA4"/>
    <w:rsid w:val="00CA5DF5"/>
    <w:rsid w:val="00CA63E0"/>
    <w:rsid w:val="00CA6C21"/>
    <w:rsid w:val="00CB2A72"/>
    <w:rsid w:val="00CB3A45"/>
    <w:rsid w:val="00CB6767"/>
    <w:rsid w:val="00CB6CB1"/>
    <w:rsid w:val="00CC3CFF"/>
    <w:rsid w:val="00CC439B"/>
    <w:rsid w:val="00CC52EE"/>
    <w:rsid w:val="00CC5DC0"/>
    <w:rsid w:val="00CD14DE"/>
    <w:rsid w:val="00CD4AC8"/>
    <w:rsid w:val="00CD4F2E"/>
    <w:rsid w:val="00CE14C4"/>
    <w:rsid w:val="00CE5E6F"/>
    <w:rsid w:val="00CE61F4"/>
    <w:rsid w:val="00CE681A"/>
    <w:rsid w:val="00CF08BF"/>
    <w:rsid w:val="00CF4333"/>
    <w:rsid w:val="00CF5A24"/>
    <w:rsid w:val="00CF7D03"/>
    <w:rsid w:val="00D008F5"/>
    <w:rsid w:val="00D0520A"/>
    <w:rsid w:val="00D07156"/>
    <w:rsid w:val="00D26350"/>
    <w:rsid w:val="00D2735E"/>
    <w:rsid w:val="00D30432"/>
    <w:rsid w:val="00D3172E"/>
    <w:rsid w:val="00D350D6"/>
    <w:rsid w:val="00D3642C"/>
    <w:rsid w:val="00D41E05"/>
    <w:rsid w:val="00D4529D"/>
    <w:rsid w:val="00D47CB9"/>
    <w:rsid w:val="00D60C86"/>
    <w:rsid w:val="00D6157B"/>
    <w:rsid w:val="00D65ACB"/>
    <w:rsid w:val="00D666A9"/>
    <w:rsid w:val="00D6670D"/>
    <w:rsid w:val="00D672E7"/>
    <w:rsid w:val="00D70363"/>
    <w:rsid w:val="00D70A62"/>
    <w:rsid w:val="00D713C8"/>
    <w:rsid w:val="00D71B75"/>
    <w:rsid w:val="00D83562"/>
    <w:rsid w:val="00D83E24"/>
    <w:rsid w:val="00D84003"/>
    <w:rsid w:val="00D844BA"/>
    <w:rsid w:val="00D87137"/>
    <w:rsid w:val="00D87E85"/>
    <w:rsid w:val="00D91B11"/>
    <w:rsid w:val="00D93822"/>
    <w:rsid w:val="00D957C8"/>
    <w:rsid w:val="00DA7E40"/>
    <w:rsid w:val="00DB206C"/>
    <w:rsid w:val="00DB4A3F"/>
    <w:rsid w:val="00DB58BE"/>
    <w:rsid w:val="00DC1930"/>
    <w:rsid w:val="00DC30B7"/>
    <w:rsid w:val="00DC3FD5"/>
    <w:rsid w:val="00DC49E2"/>
    <w:rsid w:val="00DC5861"/>
    <w:rsid w:val="00DD1CEA"/>
    <w:rsid w:val="00DD4E7C"/>
    <w:rsid w:val="00DD565E"/>
    <w:rsid w:val="00DD694F"/>
    <w:rsid w:val="00DD6972"/>
    <w:rsid w:val="00DD79A0"/>
    <w:rsid w:val="00DE3816"/>
    <w:rsid w:val="00DE5C8D"/>
    <w:rsid w:val="00DF0692"/>
    <w:rsid w:val="00DF6735"/>
    <w:rsid w:val="00DF70CA"/>
    <w:rsid w:val="00E02B61"/>
    <w:rsid w:val="00E03070"/>
    <w:rsid w:val="00E032B1"/>
    <w:rsid w:val="00E10C36"/>
    <w:rsid w:val="00E1514D"/>
    <w:rsid w:val="00E16BFA"/>
    <w:rsid w:val="00E20B4B"/>
    <w:rsid w:val="00E2245D"/>
    <w:rsid w:val="00E2381D"/>
    <w:rsid w:val="00E24621"/>
    <w:rsid w:val="00E2463A"/>
    <w:rsid w:val="00E275BC"/>
    <w:rsid w:val="00E30BAF"/>
    <w:rsid w:val="00E3221B"/>
    <w:rsid w:val="00E32A1D"/>
    <w:rsid w:val="00E3386A"/>
    <w:rsid w:val="00E37E31"/>
    <w:rsid w:val="00E44B12"/>
    <w:rsid w:val="00E47D1B"/>
    <w:rsid w:val="00E536A9"/>
    <w:rsid w:val="00E54E10"/>
    <w:rsid w:val="00E56EAD"/>
    <w:rsid w:val="00E57CF1"/>
    <w:rsid w:val="00E6285D"/>
    <w:rsid w:val="00E648C4"/>
    <w:rsid w:val="00E71F77"/>
    <w:rsid w:val="00E72124"/>
    <w:rsid w:val="00E725BE"/>
    <w:rsid w:val="00E75180"/>
    <w:rsid w:val="00E773E8"/>
    <w:rsid w:val="00E83A70"/>
    <w:rsid w:val="00E85772"/>
    <w:rsid w:val="00E9007C"/>
    <w:rsid w:val="00E92E7F"/>
    <w:rsid w:val="00E933CE"/>
    <w:rsid w:val="00E93DE6"/>
    <w:rsid w:val="00E9676F"/>
    <w:rsid w:val="00E96B4B"/>
    <w:rsid w:val="00EA1C70"/>
    <w:rsid w:val="00EA4B53"/>
    <w:rsid w:val="00EA6E32"/>
    <w:rsid w:val="00EB167F"/>
    <w:rsid w:val="00EB1C51"/>
    <w:rsid w:val="00EB45EC"/>
    <w:rsid w:val="00EB5CE5"/>
    <w:rsid w:val="00EB6D24"/>
    <w:rsid w:val="00EB771E"/>
    <w:rsid w:val="00EB7F5F"/>
    <w:rsid w:val="00EC0593"/>
    <w:rsid w:val="00EC0C50"/>
    <w:rsid w:val="00EC4EF1"/>
    <w:rsid w:val="00EC51AF"/>
    <w:rsid w:val="00EC7CD2"/>
    <w:rsid w:val="00ED2EC8"/>
    <w:rsid w:val="00ED3437"/>
    <w:rsid w:val="00ED4712"/>
    <w:rsid w:val="00ED699D"/>
    <w:rsid w:val="00ED6BAA"/>
    <w:rsid w:val="00EE2D68"/>
    <w:rsid w:val="00EE3EA6"/>
    <w:rsid w:val="00EE55AD"/>
    <w:rsid w:val="00EE7492"/>
    <w:rsid w:val="00EF0C86"/>
    <w:rsid w:val="00EF5879"/>
    <w:rsid w:val="00F16CDE"/>
    <w:rsid w:val="00F17047"/>
    <w:rsid w:val="00F2081B"/>
    <w:rsid w:val="00F214A8"/>
    <w:rsid w:val="00F225AF"/>
    <w:rsid w:val="00F30E93"/>
    <w:rsid w:val="00F31ED0"/>
    <w:rsid w:val="00F33DEC"/>
    <w:rsid w:val="00F3501C"/>
    <w:rsid w:val="00F361F8"/>
    <w:rsid w:val="00F4062E"/>
    <w:rsid w:val="00F4182E"/>
    <w:rsid w:val="00F41C1C"/>
    <w:rsid w:val="00F41FAD"/>
    <w:rsid w:val="00F45EE1"/>
    <w:rsid w:val="00F46DFD"/>
    <w:rsid w:val="00F5014A"/>
    <w:rsid w:val="00F527C1"/>
    <w:rsid w:val="00F5361B"/>
    <w:rsid w:val="00F54831"/>
    <w:rsid w:val="00F5647A"/>
    <w:rsid w:val="00F57F42"/>
    <w:rsid w:val="00F601FD"/>
    <w:rsid w:val="00F61A9D"/>
    <w:rsid w:val="00F6372E"/>
    <w:rsid w:val="00F6698D"/>
    <w:rsid w:val="00F7216E"/>
    <w:rsid w:val="00F72ED7"/>
    <w:rsid w:val="00F730D1"/>
    <w:rsid w:val="00F73BF6"/>
    <w:rsid w:val="00F741A0"/>
    <w:rsid w:val="00F86ED7"/>
    <w:rsid w:val="00F879AC"/>
    <w:rsid w:val="00F907F2"/>
    <w:rsid w:val="00F91A26"/>
    <w:rsid w:val="00F91D34"/>
    <w:rsid w:val="00F92B35"/>
    <w:rsid w:val="00F94C8A"/>
    <w:rsid w:val="00F9794C"/>
    <w:rsid w:val="00FA0207"/>
    <w:rsid w:val="00FA1116"/>
    <w:rsid w:val="00FA25B6"/>
    <w:rsid w:val="00FA587A"/>
    <w:rsid w:val="00FA5B5C"/>
    <w:rsid w:val="00FA5EDC"/>
    <w:rsid w:val="00FA6225"/>
    <w:rsid w:val="00FA6493"/>
    <w:rsid w:val="00FB0AEE"/>
    <w:rsid w:val="00FC29E1"/>
    <w:rsid w:val="00FC3958"/>
    <w:rsid w:val="00FC660D"/>
    <w:rsid w:val="00FD55A2"/>
    <w:rsid w:val="00FD6CCC"/>
    <w:rsid w:val="00FD7715"/>
    <w:rsid w:val="00FE0067"/>
    <w:rsid w:val="00FE1601"/>
    <w:rsid w:val="00FE22A0"/>
    <w:rsid w:val="00FE3863"/>
    <w:rsid w:val="00FF0E1A"/>
    <w:rsid w:val="00FF26FB"/>
    <w:rsid w:val="00FF2B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F56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page number" w:uiPriority="99"/>
    <w:lsdException w:name="List" w:uiPriority="99"/>
    <w:lsdException w:name="List Bullet" w:uiPriority="99" w:qFormat="1"/>
    <w:lsdException w:name="Title" w:qFormat="1"/>
    <w:lsdException w:name="Body Text"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00B5"/>
    <w:rPr>
      <w:sz w:val="22"/>
      <w:szCs w:val="24"/>
    </w:rPr>
  </w:style>
  <w:style w:type="paragraph" w:styleId="Heading1">
    <w:name w:val="heading 1"/>
    <w:next w:val="BodyText"/>
    <w:qFormat/>
    <w:rsid w:val="00FA6225"/>
    <w:pPr>
      <w:keepNext/>
      <w:numPr>
        <w:numId w:val="15"/>
      </w:numPr>
      <w:tabs>
        <w:tab w:val="clear" w:pos="432"/>
        <w:tab w:val="num" w:pos="720"/>
      </w:tabs>
      <w:autoSpaceDE w:val="0"/>
      <w:autoSpaceDN w:val="0"/>
      <w:adjustRightInd w:val="0"/>
      <w:spacing w:before="240" w:after="120"/>
      <w:ind w:left="720" w:hanging="720"/>
      <w:outlineLvl w:val="0"/>
    </w:pPr>
    <w:rPr>
      <w:b/>
      <w:bCs/>
      <w:kern w:val="32"/>
      <w:sz w:val="36"/>
      <w:szCs w:val="32"/>
    </w:rPr>
  </w:style>
  <w:style w:type="paragraph" w:styleId="Heading2">
    <w:name w:val="heading 2"/>
    <w:next w:val="BodyText"/>
    <w:qFormat/>
    <w:rsid w:val="00FA6225"/>
    <w:pPr>
      <w:keepNext/>
      <w:numPr>
        <w:ilvl w:val="1"/>
        <w:numId w:val="15"/>
      </w:numPr>
      <w:tabs>
        <w:tab w:val="clear" w:pos="576"/>
        <w:tab w:val="left" w:pos="900"/>
      </w:tabs>
      <w:spacing w:before="240" w:after="120"/>
      <w:ind w:left="900" w:hanging="900"/>
      <w:outlineLvl w:val="1"/>
    </w:pPr>
    <w:rPr>
      <w:b/>
      <w:iCs/>
      <w:kern w:val="32"/>
      <w:sz w:val="32"/>
      <w:szCs w:val="28"/>
    </w:rPr>
  </w:style>
  <w:style w:type="paragraph" w:styleId="Heading3">
    <w:name w:val="heading 3"/>
    <w:next w:val="BodyText"/>
    <w:link w:val="Heading3Char"/>
    <w:qFormat/>
    <w:rsid w:val="00FA6225"/>
    <w:pPr>
      <w:keepNext/>
      <w:numPr>
        <w:ilvl w:val="2"/>
        <w:numId w:val="15"/>
      </w:numPr>
      <w:tabs>
        <w:tab w:val="clear" w:pos="720"/>
        <w:tab w:val="num" w:pos="1080"/>
      </w:tabs>
      <w:spacing w:before="240" w:after="120"/>
      <w:ind w:left="1080" w:hanging="1080"/>
      <w:outlineLvl w:val="2"/>
    </w:pPr>
    <w:rPr>
      <w:b/>
      <w:bCs/>
      <w:iCs/>
      <w:kern w:val="32"/>
      <w:sz w:val="28"/>
      <w:szCs w:val="26"/>
    </w:rPr>
  </w:style>
  <w:style w:type="paragraph" w:styleId="Heading4">
    <w:name w:val="heading 4"/>
    <w:next w:val="BodyText"/>
    <w:qFormat/>
    <w:rsid w:val="00FA6225"/>
    <w:pPr>
      <w:keepNext/>
      <w:numPr>
        <w:ilvl w:val="3"/>
        <w:numId w:val="15"/>
      </w:numPr>
      <w:tabs>
        <w:tab w:val="clear" w:pos="864"/>
        <w:tab w:val="num" w:pos="1260"/>
      </w:tabs>
      <w:spacing w:before="240" w:after="120"/>
      <w:ind w:left="1260" w:hanging="1260"/>
      <w:outlineLvl w:val="3"/>
    </w:pPr>
    <w:rPr>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F601FD"/>
    <w:rPr>
      <w:color w:val="606420"/>
      <w:u w:val="single"/>
    </w:rPr>
  </w:style>
  <w:style w:type="paragraph" w:styleId="Header">
    <w:name w:val="header"/>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6670D"/>
    <w:pPr>
      <w:spacing w:after="200"/>
    </w:pPr>
    <w:rPr>
      <w:b/>
      <w:bCs/>
      <w:sz w:val="18"/>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FA6225"/>
    <w:rPr>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1"/>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HeaderChar">
    <w:name w:val="Header Char"/>
    <w:basedOn w:val="DefaultParagraphFont"/>
    <w:link w:val="Header"/>
    <w:uiPriority w:val="99"/>
    <w:rsid w:val="004B1919"/>
  </w:style>
  <w:style w:type="table" w:customStyle="1" w:styleId="TableGrid1">
    <w:name w:val="Table Grid1"/>
    <w:basedOn w:val="TableNormal"/>
    <w:next w:val="TableGrid"/>
    <w:uiPriority w:val="59"/>
    <w:rsid w:val="004B19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B1919"/>
  </w:style>
  <w:style w:type="paragraph" w:customStyle="1" w:styleId="TableParagraph">
    <w:name w:val="Table Paragraph"/>
    <w:basedOn w:val="Normal"/>
    <w:uiPriority w:val="1"/>
    <w:qFormat/>
    <w:rsid w:val="004B1919"/>
    <w:pPr>
      <w:widowControl w:val="0"/>
    </w:pPr>
    <w:rPr>
      <w:rFonts w:asciiTheme="minorHAnsi" w:eastAsiaTheme="minorHAnsi"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page number" w:uiPriority="99"/>
    <w:lsdException w:name="List" w:uiPriority="99"/>
    <w:lsdException w:name="List Bullet" w:uiPriority="99" w:qFormat="1"/>
    <w:lsdException w:name="Title" w:qFormat="1"/>
    <w:lsdException w:name="Body Text"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00B5"/>
    <w:rPr>
      <w:sz w:val="22"/>
      <w:szCs w:val="24"/>
    </w:rPr>
  </w:style>
  <w:style w:type="paragraph" w:styleId="Heading1">
    <w:name w:val="heading 1"/>
    <w:next w:val="BodyText"/>
    <w:qFormat/>
    <w:rsid w:val="00FA6225"/>
    <w:pPr>
      <w:keepNext/>
      <w:numPr>
        <w:numId w:val="15"/>
      </w:numPr>
      <w:tabs>
        <w:tab w:val="clear" w:pos="432"/>
        <w:tab w:val="num" w:pos="720"/>
      </w:tabs>
      <w:autoSpaceDE w:val="0"/>
      <w:autoSpaceDN w:val="0"/>
      <w:adjustRightInd w:val="0"/>
      <w:spacing w:before="240" w:after="120"/>
      <w:ind w:left="720" w:hanging="720"/>
      <w:outlineLvl w:val="0"/>
    </w:pPr>
    <w:rPr>
      <w:b/>
      <w:bCs/>
      <w:kern w:val="32"/>
      <w:sz w:val="36"/>
      <w:szCs w:val="32"/>
    </w:rPr>
  </w:style>
  <w:style w:type="paragraph" w:styleId="Heading2">
    <w:name w:val="heading 2"/>
    <w:next w:val="BodyText"/>
    <w:qFormat/>
    <w:rsid w:val="00FA6225"/>
    <w:pPr>
      <w:keepNext/>
      <w:numPr>
        <w:ilvl w:val="1"/>
        <w:numId w:val="15"/>
      </w:numPr>
      <w:tabs>
        <w:tab w:val="clear" w:pos="576"/>
        <w:tab w:val="left" w:pos="900"/>
      </w:tabs>
      <w:spacing w:before="240" w:after="120"/>
      <w:ind w:left="900" w:hanging="900"/>
      <w:outlineLvl w:val="1"/>
    </w:pPr>
    <w:rPr>
      <w:b/>
      <w:iCs/>
      <w:kern w:val="32"/>
      <w:sz w:val="32"/>
      <w:szCs w:val="28"/>
    </w:rPr>
  </w:style>
  <w:style w:type="paragraph" w:styleId="Heading3">
    <w:name w:val="heading 3"/>
    <w:next w:val="BodyText"/>
    <w:link w:val="Heading3Char"/>
    <w:qFormat/>
    <w:rsid w:val="00FA6225"/>
    <w:pPr>
      <w:keepNext/>
      <w:numPr>
        <w:ilvl w:val="2"/>
        <w:numId w:val="15"/>
      </w:numPr>
      <w:tabs>
        <w:tab w:val="clear" w:pos="720"/>
        <w:tab w:val="num" w:pos="1080"/>
      </w:tabs>
      <w:spacing w:before="240" w:after="120"/>
      <w:ind w:left="1080" w:hanging="1080"/>
      <w:outlineLvl w:val="2"/>
    </w:pPr>
    <w:rPr>
      <w:b/>
      <w:bCs/>
      <w:iCs/>
      <w:kern w:val="32"/>
      <w:sz w:val="28"/>
      <w:szCs w:val="26"/>
    </w:rPr>
  </w:style>
  <w:style w:type="paragraph" w:styleId="Heading4">
    <w:name w:val="heading 4"/>
    <w:next w:val="BodyText"/>
    <w:qFormat/>
    <w:rsid w:val="00FA6225"/>
    <w:pPr>
      <w:keepNext/>
      <w:numPr>
        <w:ilvl w:val="3"/>
        <w:numId w:val="15"/>
      </w:numPr>
      <w:tabs>
        <w:tab w:val="clear" w:pos="864"/>
        <w:tab w:val="num" w:pos="1260"/>
      </w:tabs>
      <w:spacing w:before="240" w:after="120"/>
      <w:ind w:left="1260" w:hanging="1260"/>
      <w:outlineLvl w:val="3"/>
    </w:pPr>
    <w:rPr>
      <w:b/>
      <w:bCs/>
      <w:sz w:val="24"/>
      <w:szCs w:val="28"/>
    </w:rPr>
  </w:style>
  <w:style w:type="paragraph" w:styleId="Heading5">
    <w:name w:val="heading 5"/>
    <w:next w:val="BodyText"/>
    <w:qFormat/>
    <w:rsid w:val="007D1D99"/>
    <w:pPr>
      <w:numPr>
        <w:ilvl w:val="4"/>
        <w:numId w:val="15"/>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5"/>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5"/>
      </w:numPr>
      <w:spacing w:before="240" w:after="60"/>
      <w:outlineLvl w:val="6"/>
    </w:pPr>
    <w:rPr>
      <w:sz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F601FD"/>
    <w:rPr>
      <w:color w:val="606420"/>
      <w:u w:val="single"/>
    </w:rPr>
  </w:style>
  <w:style w:type="paragraph" w:styleId="Header">
    <w:name w:val="header"/>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A267E0"/>
    <w:pPr>
      <w:numPr>
        <w:numId w:val="6"/>
      </w:numPr>
      <w:spacing w:before="60" w:after="60"/>
    </w:pPr>
    <w:rPr>
      <w:sz w:val="24"/>
    </w:rPr>
  </w:style>
  <w:style w:type="paragraph" w:customStyle="1" w:styleId="BodyTextNumbered1">
    <w:name w:val="Body Text Numbered 1"/>
    <w:qFormat/>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8"/>
      </w:numPr>
      <w:spacing w:before="60" w:after="60"/>
    </w:pPr>
    <w:rPr>
      <w:i/>
      <w:color w:val="0000FF"/>
      <w:sz w:val="22"/>
      <w:szCs w:val="24"/>
    </w:rPr>
  </w:style>
  <w:style w:type="paragraph" w:customStyle="1" w:styleId="InstructionalBullet2">
    <w:name w:val="Instructional Bullet 2"/>
    <w:basedOn w:val="InstructionalBullet1"/>
    <w:rsid w:val="004D0A93"/>
    <w:pPr>
      <w:numPr>
        <w:numId w:val="16"/>
      </w:numPr>
      <w:tabs>
        <w:tab w:val="clear" w:pos="720"/>
      </w:tabs>
      <w:ind w:left="144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6670D"/>
    <w:pPr>
      <w:spacing w:after="200"/>
    </w:pPr>
    <w:rPr>
      <w:b/>
      <w:bCs/>
      <w:sz w:val="18"/>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4"/>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FA6225"/>
    <w:rPr>
      <w:b/>
      <w:bCs/>
      <w:iCs/>
      <w:kern w:val="32"/>
      <w:sz w:val="28"/>
      <w:szCs w:val="26"/>
    </w:rPr>
  </w:style>
  <w:style w:type="paragraph" w:styleId="ListBullet">
    <w:name w:val="List Bullet"/>
    <w:basedOn w:val="Normal"/>
    <w:link w:val="ListBulletChar"/>
    <w:uiPriority w:val="99"/>
    <w:qFormat/>
    <w:rsid w:val="00AE41FA"/>
    <w:pPr>
      <w:numPr>
        <w:numId w:val="13"/>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1"/>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HeaderChar">
    <w:name w:val="Header Char"/>
    <w:basedOn w:val="DefaultParagraphFont"/>
    <w:link w:val="Header"/>
    <w:uiPriority w:val="99"/>
    <w:rsid w:val="004B1919"/>
  </w:style>
  <w:style w:type="table" w:customStyle="1" w:styleId="TableGrid1">
    <w:name w:val="Table Grid1"/>
    <w:basedOn w:val="TableNormal"/>
    <w:next w:val="TableGrid"/>
    <w:uiPriority w:val="59"/>
    <w:rsid w:val="004B19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B1919"/>
  </w:style>
  <w:style w:type="paragraph" w:customStyle="1" w:styleId="TableParagraph">
    <w:name w:val="Table Paragraph"/>
    <w:basedOn w:val="Normal"/>
    <w:uiPriority w:val="1"/>
    <w:qFormat/>
    <w:rsid w:val="004B1919"/>
    <w:pPr>
      <w:widowControl w:val="0"/>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1354259340">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 w:id="401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ndows.microsoft.com/en-us/internet-explorer/add-view-organize-favorit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mailto:ESD@va.gov" TargetMode="External"/><Relationship Id="rId50" Type="http://schemas.openxmlformats.org/officeDocument/2006/relationships/image" Target="media/image38.png"/><Relationship Id="rId55"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customXml" Target="../customXml/item3.xml"/><Relationship Id="rId8" Type="http://schemas.openxmlformats.org/officeDocument/2006/relationships/image" Target="media/image1.gif"/><Relationship Id="rId51" Type="http://schemas.openxmlformats.org/officeDocument/2006/relationships/image" Target="media/image39.png"/><Relationship Id="rId3" Type="http://schemas.microsoft.com/office/2007/relationships/stylesWithEffects" Target="stylesWithEffects.xml"/><Relationship Id="rId12" Type="http://schemas.openxmlformats.org/officeDocument/2006/relationships/hyperlink" Target="https://vic.iam.va.gov/VIC/faces/index.js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customXml" Target="../customXml/item4.xml"/><Relationship Id="rId10" Type="http://schemas.openxmlformats.org/officeDocument/2006/relationships/image" Target="media/image2.png"/><Relationship Id="rId31" Type="http://schemas.openxmlformats.org/officeDocument/2006/relationships/hyperlink" Target="mailto:ESD@va.gov" TargetMode="External"/><Relationship Id="rId44" Type="http://schemas.openxmlformats.org/officeDocument/2006/relationships/image" Target="media/image33.png"/><Relationship Id="rId5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DropOffZoneRoutingForm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6189C866E5CD4A8B21F26DAD33EBB4" ma:contentTypeVersion="4" ma:contentTypeDescription="Create a new document." ma:contentTypeScope="" ma:versionID="ff46c31861030ede76c2517e6f128dff">
  <xsd:schema xmlns:xsd="http://www.w3.org/2001/XMLSchema" xmlns:xs="http://www.w3.org/2001/XMLSchema" xmlns:p="http://schemas.microsoft.com/office/2006/metadata/properties" xmlns:ns2="449ad807-9104-41d7-881b-f204dac941fa" xmlns:ns3="b94b4bb3-fa1a-48ee-ad83-2b068324d06e" targetNamespace="http://schemas.microsoft.com/office/2006/metadata/properties" ma:root="true" ma:fieldsID="0e1bee75b31915bea2bfe484ec505a2f" ns2:_="" ns3:_="">
    <xsd:import namespace="449ad807-9104-41d7-881b-f204dac941fa"/>
    <xsd:import namespace="b94b4bb3-fa1a-48ee-ad83-2b068324d06e"/>
    <xsd:element name="properties">
      <xsd:complexType>
        <xsd:sequence>
          <xsd:element name="documentManagement">
            <xsd:complexType>
              <xsd:all>
                <xsd:element ref="ns2:_vti_RoutingExistingProperties" minOccurs="0"/>
                <xsd:element ref="ns3:CLI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ad807-9104-41d7-881b-f204dac941fa" elementFormDefault="qualified">
    <xsd:import namespace="http://schemas.microsoft.com/office/2006/documentManagement/types"/>
    <xsd:import namespace="http://schemas.microsoft.com/office/infopath/2007/PartnerControls"/>
    <xsd:element name="_vti_RoutingExistingProperties" ma:index="8" nillable="true" ma:displayName="Original Properties" ma:hidden="true" ma:internalName="_vti_RoutingExistingPropertie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4b4bb3-fa1a-48ee-ad83-2b068324d06e" elementFormDefault="qualified">
    <xsd:import namespace="http://schemas.microsoft.com/office/2006/documentManagement/types"/>
    <xsd:import namespace="http://schemas.microsoft.com/office/infopath/2007/PartnerControls"/>
    <xsd:element name="CLIN" ma:index="9" nillable="true" ma:displayName="CLIN" ma:list="{2e7576e2-a81f-46cb-a0a8-dbed41bf05f2}" ma:internalName="CLIN"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customXsn xmlns="http://schemas.microsoft.com/office/2006/metadata/customXsn">
  <xsnLocation>http://vaww.oed.portal.va.gov/sites/vrm/_cts/Document/VRM Meeting Minutes Template.docx</xsnLocation>
  <cached>True</cached>
  <openByDefault>True</openByDefault>
  <xsnScope>http://vaww.oed.portal.va.gov/sites/vrm</xsnScope>
</customXsn>
</file>

<file path=customXml/item4.xml><?xml version="1.0" encoding="utf-8"?>
<p:properties xmlns:p="http://schemas.microsoft.com/office/2006/metadata/properties" xmlns:xsi="http://www.w3.org/2001/XMLSchema-instance" xmlns:pc="http://schemas.microsoft.com/office/infopath/2007/PartnerControls">
  <documentManagement>
    <CLIN xmlns="b94b4bb3-fa1a-48ee-ad83-2b068324d06e" xsi:nil="true"/>
    <_vti_RoutingExistingProperties xmlns="449ad807-9104-41d7-881b-f204dac941fa" xsi:nil="true"/>
  </documentManagement>
</p:properties>
</file>

<file path=customXml/itemProps1.xml><?xml version="1.0" encoding="utf-8"?>
<ds:datastoreItem xmlns:ds="http://schemas.openxmlformats.org/officeDocument/2006/customXml" ds:itemID="{AC295B9A-A8AB-4634-9CBF-EFDDC4EE0D21}"/>
</file>

<file path=customXml/itemProps2.xml><?xml version="1.0" encoding="utf-8"?>
<ds:datastoreItem xmlns:ds="http://schemas.openxmlformats.org/officeDocument/2006/customXml" ds:itemID="{073AEFD2-6E3F-4D76-9204-CF17A439041B}"/>
</file>

<file path=customXml/itemProps3.xml><?xml version="1.0" encoding="utf-8"?>
<ds:datastoreItem xmlns:ds="http://schemas.openxmlformats.org/officeDocument/2006/customXml" ds:itemID="{DCE039D9-F1B3-4097-8EF0-18E7B48D784A}"/>
</file>

<file path=customXml/itemProps4.xml><?xml version="1.0" encoding="utf-8"?>
<ds:datastoreItem xmlns:ds="http://schemas.openxmlformats.org/officeDocument/2006/customXml" ds:itemID="{9C744B4F-4C51-42AB-8091-6A55263ABE7C}"/>
</file>

<file path=docProps/app.xml><?xml version="1.0" encoding="utf-8"?>
<Properties xmlns="http://schemas.openxmlformats.org/officeDocument/2006/extended-properties" xmlns:vt="http://schemas.openxmlformats.org/officeDocument/2006/docPropsVTypes">
  <Template>Normal.dotm</Template>
  <TotalTime>634</TotalTime>
  <Pages>60</Pages>
  <Words>9787</Words>
  <Characters>55789</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VHIC_4.8_UserGuide_Vol_4_Troubleshooting</vt:lpstr>
    </vt:vector>
  </TitlesOfParts>
  <Company/>
  <LinksUpToDate>false</LinksUpToDate>
  <CharactersWithSpaces>65446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VHIC_4.8_UserGuide_Vol_4_Troubleshooting</dc:title>
  <dc:subject>VHIC</dc:subject>
  <dc:creator>Donnie Canham</dc:creator>
  <cp:keywords>VHIC 4.8, Release 2, User Guide, Vol 4, Troubleshooting</cp:keywords>
  <cp:lastModifiedBy>Department of Veterans Affairs</cp:lastModifiedBy>
  <cp:revision>73</cp:revision>
  <cp:lastPrinted>2018-01-18T16:29:00Z</cp:lastPrinted>
  <dcterms:created xsi:type="dcterms:W3CDTF">2017-08-07T16:46:00Z</dcterms:created>
  <dcterms:modified xsi:type="dcterms:W3CDTF">2018-01-18T16:32:00Z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0x010100C86189C866E5CD4A8B21F26DAD33EBB4</vt:lpwstr>
  </property>
</Properties>
</file>