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BF4" w:rsidRDefault="0040019A" w:rsidP="00DD5549">
      <w:pPr>
        <w:pStyle w:val="Title"/>
      </w:pPr>
      <w:bookmarkStart w:id="0" w:name="_top"/>
      <w:bookmarkStart w:id="1" w:name="_Toc205632711"/>
      <w:bookmarkEnd w:id="0"/>
      <w:r w:rsidRPr="0040019A">
        <w:t>Pharmacy Product System (PPS)-N</w:t>
      </w:r>
      <w:r w:rsidR="00720D32">
        <w:t xml:space="preserve"> </w:t>
      </w:r>
      <w:r w:rsidRPr="0040019A">
        <w:t>Version 3.0</w:t>
      </w:r>
    </w:p>
    <w:p w:rsidR="004F5F06" w:rsidRPr="0040019A" w:rsidRDefault="00465C2A" w:rsidP="00DD5549">
      <w:pPr>
        <w:pStyle w:val="Title"/>
        <w:rPr>
          <w:i/>
        </w:rPr>
      </w:pPr>
      <w:r>
        <w:t xml:space="preserve">PSN*4*513 </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14:anchorId="5B415952" wp14:editId="750C8DA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28784E" w:rsidRPr="00DD5549" w:rsidRDefault="00030AAE" w:rsidP="00DD5549">
      <w:pPr>
        <w:pStyle w:val="Title2"/>
      </w:pPr>
      <w:r>
        <w:t>January</w:t>
      </w:r>
      <w:r w:rsidR="0040019A" w:rsidRPr="00DD5549">
        <w:t xml:space="preserve"> </w:t>
      </w:r>
      <w:r w:rsidR="00286FE5" w:rsidRPr="00DD5549">
        <w:t>201</w:t>
      </w:r>
      <w:r w:rsidR="00123597">
        <w:t>8</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28784E" w:rsidRDefault="0028784E" w:rsidP="0028784E">
      <w:pPr>
        <w:pStyle w:val="InstructionalText1"/>
      </w:pPr>
    </w:p>
    <w:p w:rsidR="00AD4E85" w:rsidRDefault="00AD4E85" w:rsidP="005F0F90">
      <w:pPr>
        <w:pStyle w:val="InstructionalText1"/>
        <w:sectPr w:rsidR="00AD4E85" w:rsidSect="00DD5549">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923D0E">
        <w:trPr>
          <w:cantSplit/>
          <w:tblHeader/>
        </w:trPr>
        <w:tc>
          <w:tcPr>
            <w:tcW w:w="907" w:type="pct"/>
            <w:shd w:val="clear" w:color="auto" w:fill="F2F2F2" w:themeFill="background1" w:themeFillShade="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hemeFill="background1" w:themeFillShade="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hemeFill="background1" w:themeFillShade="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hemeFill="background1" w:themeFillShade="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036535" w:rsidRPr="00F64BE3" w:rsidTr="00A978E3">
        <w:trPr>
          <w:cantSplit/>
          <w:tblHeader/>
        </w:trPr>
        <w:tc>
          <w:tcPr>
            <w:tcW w:w="907" w:type="pct"/>
            <w:shd w:val="clear" w:color="auto" w:fill="auto"/>
          </w:tcPr>
          <w:p w:rsidR="00036535" w:rsidRPr="00923D0E" w:rsidRDefault="00036535" w:rsidP="00923D0E">
            <w:pPr>
              <w:pStyle w:val="TableText"/>
            </w:pPr>
            <w:r w:rsidRPr="00923D0E">
              <w:t>06/12/17</w:t>
            </w:r>
          </w:p>
        </w:tc>
        <w:tc>
          <w:tcPr>
            <w:tcW w:w="567" w:type="pct"/>
            <w:shd w:val="clear" w:color="auto" w:fill="auto"/>
          </w:tcPr>
          <w:p w:rsidR="00036535" w:rsidRPr="00923D0E" w:rsidRDefault="00036535" w:rsidP="00923D0E">
            <w:pPr>
              <w:pStyle w:val="TableText"/>
            </w:pPr>
            <w:r w:rsidRPr="00923D0E">
              <w:t>2.5</w:t>
            </w:r>
          </w:p>
        </w:tc>
        <w:tc>
          <w:tcPr>
            <w:tcW w:w="2305" w:type="pct"/>
            <w:shd w:val="clear" w:color="auto" w:fill="auto"/>
          </w:tcPr>
          <w:p w:rsidR="00036535" w:rsidRPr="00923D0E" w:rsidRDefault="00036535" w:rsidP="00923D0E">
            <w:pPr>
              <w:pStyle w:val="TableText"/>
            </w:pPr>
            <w:r w:rsidRPr="00923D0E">
              <w:t>Incorporated review findings – updated table on page 9-10, section 3.3.1, section 4.11.2, section 6 and 7.</w:t>
            </w:r>
          </w:p>
        </w:tc>
        <w:tc>
          <w:tcPr>
            <w:tcW w:w="1221" w:type="pct"/>
            <w:shd w:val="clear" w:color="auto" w:fill="auto"/>
          </w:tcPr>
          <w:p w:rsidR="00036535" w:rsidRPr="00923D0E" w:rsidRDefault="00036535" w:rsidP="00923D0E">
            <w:pPr>
              <w:pStyle w:val="TableText"/>
            </w:pPr>
            <w:r w:rsidRPr="00923D0E">
              <w:t>Linda Ellzey</w:t>
            </w:r>
          </w:p>
        </w:tc>
      </w:tr>
      <w:tr w:rsidR="00036535" w:rsidRPr="00F64BE3" w:rsidTr="00A978E3">
        <w:trPr>
          <w:cantSplit/>
          <w:tblHeader/>
        </w:trPr>
        <w:tc>
          <w:tcPr>
            <w:tcW w:w="907" w:type="pct"/>
            <w:shd w:val="clear" w:color="auto" w:fill="auto"/>
          </w:tcPr>
          <w:p w:rsidR="00036535" w:rsidRPr="00923D0E" w:rsidRDefault="00036535" w:rsidP="00923D0E">
            <w:pPr>
              <w:pStyle w:val="TableText"/>
            </w:pPr>
            <w:r w:rsidRPr="00923D0E">
              <w:t>06/09/17</w:t>
            </w:r>
          </w:p>
        </w:tc>
        <w:tc>
          <w:tcPr>
            <w:tcW w:w="567" w:type="pct"/>
            <w:shd w:val="clear" w:color="auto" w:fill="auto"/>
          </w:tcPr>
          <w:p w:rsidR="00036535" w:rsidRPr="00923D0E" w:rsidRDefault="00036535" w:rsidP="00923D0E">
            <w:pPr>
              <w:pStyle w:val="TableText"/>
            </w:pPr>
            <w:r w:rsidRPr="00923D0E">
              <w:t>2.4</w:t>
            </w:r>
          </w:p>
        </w:tc>
        <w:tc>
          <w:tcPr>
            <w:tcW w:w="2305" w:type="pct"/>
            <w:shd w:val="clear" w:color="auto" w:fill="auto"/>
          </w:tcPr>
          <w:p w:rsidR="00036535" w:rsidRPr="00923D0E" w:rsidRDefault="00036535" w:rsidP="00923D0E">
            <w:pPr>
              <w:pStyle w:val="TableText"/>
            </w:pPr>
            <w:r w:rsidRPr="00923D0E">
              <w:t>Updated installation, roll back, and back out sections</w:t>
            </w:r>
          </w:p>
        </w:tc>
        <w:tc>
          <w:tcPr>
            <w:tcW w:w="1221" w:type="pct"/>
            <w:shd w:val="clear" w:color="auto" w:fill="auto"/>
          </w:tcPr>
          <w:p w:rsidR="00036535" w:rsidRPr="00923D0E" w:rsidRDefault="00036535" w:rsidP="00923D0E">
            <w:pPr>
              <w:pStyle w:val="TableText"/>
            </w:pPr>
            <w:r w:rsidRPr="00923D0E">
              <w:t>Linda Ellzey</w:t>
            </w:r>
          </w:p>
        </w:tc>
      </w:tr>
      <w:tr w:rsidR="00036535" w:rsidRPr="00F64BE3" w:rsidTr="00A978E3">
        <w:trPr>
          <w:cantSplit/>
          <w:tblHeader/>
        </w:trPr>
        <w:tc>
          <w:tcPr>
            <w:tcW w:w="907" w:type="pct"/>
            <w:shd w:val="clear" w:color="auto" w:fill="auto"/>
          </w:tcPr>
          <w:p w:rsidR="00036535" w:rsidRDefault="00036535" w:rsidP="00D10C0A">
            <w:pPr>
              <w:pStyle w:val="TableText"/>
            </w:pPr>
            <w:r>
              <w:t>05/16/2017</w:t>
            </w:r>
          </w:p>
        </w:tc>
        <w:tc>
          <w:tcPr>
            <w:tcW w:w="567" w:type="pct"/>
            <w:shd w:val="clear" w:color="auto" w:fill="auto"/>
          </w:tcPr>
          <w:p w:rsidR="00036535" w:rsidRDefault="00036535" w:rsidP="00D10C0A">
            <w:pPr>
              <w:pStyle w:val="TableText"/>
            </w:pPr>
            <w:r>
              <w:t>2.3</w:t>
            </w:r>
          </w:p>
        </w:tc>
        <w:tc>
          <w:tcPr>
            <w:tcW w:w="2305" w:type="pct"/>
            <w:shd w:val="clear" w:color="auto" w:fill="auto"/>
          </w:tcPr>
          <w:p w:rsidR="00036535" w:rsidRDefault="00036535" w:rsidP="00D10C0A">
            <w:pPr>
              <w:pStyle w:val="TableText"/>
            </w:pPr>
            <w:r>
              <w:t>Updated back out plans and POC</w:t>
            </w:r>
          </w:p>
        </w:tc>
        <w:tc>
          <w:tcPr>
            <w:tcW w:w="1221" w:type="pct"/>
            <w:shd w:val="clear" w:color="auto" w:fill="auto"/>
          </w:tcPr>
          <w:p w:rsidR="00036535" w:rsidRDefault="00036535" w:rsidP="00D10C0A">
            <w:pPr>
              <w:pStyle w:val="TableText"/>
            </w:pPr>
            <w:r>
              <w:t>Eric  Pace</w:t>
            </w:r>
          </w:p>
        </w:tc>
      </w:tr>
      <w:tr w:rsidR="00036535" w:rsidRPr="00F64BE3" w:rsidTr="00A978E3">
        <w:trPr>
          <w:cantSplit/>
          <w:tblHeader/>
        </w:trPr>
        <w:tc>
          <w:tcPr>
            <w:tcW w:w="907" w:type="pct"/>
            <w:shd w:val="clear" w:color="auto" w:fill="auto"/>
          </w:tcPr>
          <w:p w:rsidR="00036535" w:rsidRPr="00F64BE3" w:rsidRDefault="00036535" w:rsidP="00D10C0A">
            <w:pPr>
              <w:pStyle w:val="TableText"/>
            </w:pPr>
            <w:r>
              <w:t>04/06/2017</w:t>
            </w:r>
          </w:p>
        </w:tc>
        <w:tc>
          <w:tcPr>
            <w:tcW w:w="567" w:type="pct"/>
            <w:shd w:val="clear" w:color="auto" w:fill="auto"/>
          </w:tcPr>
          <w:p w:rsidR="00036535" w:rsidRPr="00F64BE3" w:rsidRDefault="00036535" w:rsidP="00D10C0A">
            <w:pPr>
              <w:pStyle w:val="TableText"/>
            </w:pPr>
            <w:r>
              <w:t>2.2</w:t>
            </w:r>
          </w:p>
        </w:tc>
        <w:tc>
          <w:tcPr>
            <w:tcW w:w="2305" w:type="pct"/>
            <w:shd w:val="clear" w:color="auto" w:fill="auto"/>
          </w:tcPr>
          <w:p w:rsidR="00036535" w:rsidRPr="00F64BE3" w:rsidRDefault="00036535" w:rsidP="00D10C0A">
            <w:pPr>
              <w:pStyle w:val="TableText"/>
            </w:pPr>
            <w:r>
              <w:t>Updated footer, and additional information</w:t>
            </w:r>
          </w:p>
        </w:tc>
        <w:tc>
          <w:tcPr>
            <w:tcW w:w="1221" w:type="pct"/>
            <w:shd w:val="clear" w:color="auto" w:fill="auto"/>
          </w:tcPr>
          <w:p w:rsidR="00036535" w:rsidRPr="00F64BE3" w:rsidRDefault="00036535" w:rsidP="00D10C0A">
            <w:pPr>
              <w:pStyle w:val="TableText"/>
            </w:pPr>
            <w:r>
              <w:t>Eric Pace</w:t>
            </w:r>
          </w:p>
        </w:tc>
      </w:tr>
      <w:tr w:rsidR="00036535" w:rsidRPr="00F64BE3" w:rsidTr="00A978E3">
        <w:trPr>
          <w:cantSplit/>
          <w:tblHeader/>
        </w:trPr>
        <w:tc>
          <w:tcPr>
            <w:tcW w:w="907" w:type="pct"/>
            <w:shd w:val="clear" w:color="auto" w:fill="auto"/>
          </w:tcPr>
          <w:p w:rsidR="00036535" w:rsidRPr="00F64BE3" w:rsidRDefault="00036535" w:rsidP="00D10C0A">
            <w:pPr>
              <w:pStyle w:val="TableText"/>
            </w:pPr>
            <w:r>
              <w:t>03/17/2017</w:t>
            </w:r>
          </w:p>
        </w:tc>
        <w:tc>
          <w:tcPr>
            <w:tcW w:w="567" w:type="pct"/>
            <w:shd w:val="clear" w:color="auto" w:fill="auto"/>
          </w:tcPr>
          <w:p w:rsidR="00036535" w:rsidRPr="00F64BE3" w:rsidRDefault="00036535" w:rsidP="00D10C0A">
            <w:pPr>
              <w:pStyle w:val="TableText"/>
            </w:pPr>
            <w:r>
              <w:t>2.1</w:t>
            </w:r>
          </w:p>
        </w:tc>
        <w:tc>
          <w:tcPr>
            <w:tcW w:w="2305" w:type="pct"/>
            <w:shd w:val="clear" w:color="auto" w:fill="auto"/>
          </w:tcPr>
          <w:p w:rsidR="00036535" w:rsidRPr="00F64BE3" w:rsidRDefault="00036535" w:rsidP="00D10C0A">
            <w:pPr>
              <w:pStyle w:val="TableText"/>
            </w:pPr>
            <w:r>
              <w:t>Continue updating</w:t>
            </w:r>
          </w:p>
        </w:tc>
        <w:tc>
          <w:tcPr>
            <w:tcW w:w="1221" w:type="pct"/>
            <w:shd w:val="clear" w:color="auto" w:fill="auto"/>
          </w:tcPr>
          <w:p w:rsidR="00036535" w:rsidRPr="00F64BE3" w:rsidRDefault="00036535" w:rsidP="00D10C0A">
            <w:pPr>
              <w:pStyle w:val="TableText"/>
            </w:pPr>
            <w:r>
              <w:t>Eric Pace</w:t>
            </w:r>
          </w:p>
        </w:tc>
      </w:tr>
      <w:tr w:rsidR="00036535" w:rsidRPr="00F64BE3" w:rsidTr="00F07689">
        <w:trPr>
          <w:cantSplit/>
        </w:trPr>
        <w:tc>
          <w:tcPr>
            <w:tcW w:w="907" w:type="pct"/>
          </w:tcPr>
          <w:p w:rsidR="00036535" w:rsidRDefault="00036535" w:rsidP="00D10C0A">
            <w:pPr>
              <w:pStyle w:val="TableText"/>
            </w:pPr>
            <w:r>
              <w:t>03/09/2017</w:t>
            </w:r>
          </w:p>
        </w:tc>
        <w:tc>
          <w:tcPr>
            <w:tcW w:w="567" w:type="pct"/>
          </w:tcPr>
          <w:p w:rsidR="00036535" w:rsidRDefault="00036535" w:rsidP="00D10C0A">
            <w:pPr>
              <w:pStyle w:val="TableText"/>
            </w:pPr>
            <w:r>
              <w:t>2.0</w:t>
            </w:r>
          </w:p>
        </w:tc>
        <w:tc>
          <w:tcPr>
            <w:tcW w:w="2305" w:type="pct"/>
          </w:tcPr>
          <w:p w:rsidR="00036535" w:rsidRDefault="00036535" w:rsidP="00D10C0A">
            <w:pPr>
              <w:pStyle w:val="TableText"/>
            </w:pPr>
            <w:r>
              <w:t>Updated prerelease Patch information</w:t>
            </w:r>
          </w:p>
        </w:tc>
        <w:tc>
          <w:tcPr>
            <w:tcW w:w="1221" w:type="pct"/>
          </w:tcPr>
          <w:p w:rsidR="00036535" w:rsidRDefault="00036535" w:rsidP="00D10C0A">
            <w:pPr>
              <w:pStyle w:val="TableText"/>
            </w:pPr>
            <w:r>
              <w:t>Eric Pace</w:t>
            </w:r>
          </w:p>
        </w:tc>
      </w:tr>
      <w:tr w:rsidR="00036535" w:rsidRPr="00F64BE3" w:rsidTr="00F07689">
        <w:trPr>
          <w:cantSplit/>
        </w:trPr>
        <w:tc>
          <w:tcPr>
            <w:tcW w:w="907" w:type="pct"/>
          </w:tcPr>
          <w:p w:rsidR="00036535" w:rsidRDefault="00036535" w:rsidP="00D10C0A">
            <w:pPr>
              <w:pStyle w:val="TableText"/>
            </w:pPr>
            <w:r>
              <w:t>03/08/2017</w:t>
            </w:r>
          </w:p>
        </w:tc>
        <w:tc>
          <w:tcPr>
            <w:tcW w:w="567" w:type="pct"/>
          </w:tcPr>
          <w:p w:rsidR="00036535" w:rsidRDefault="00036535" w:rsidP="00D10C0A">
            <w:pPr>
              <w:pStyle w:val="TableText"/>
            </w:pPr>
            <w:r>
              <w:t>1.9</w:t>
            </w:r>
          </w:p>
        </w:tc>
        <w:tc>
          <w:tcPr>
            <w:tcW w:w="2305" w:type="pct"/>
          </w:tcPr>
          <w:p w:rsidR="00036535" w:rsidRDefault="00036535" w:rsidP="00D10C0A">
            <w:pPr>
              <w:pStyle w:val="TableText"/>
            </w:pPr>
            <w:r>
              <w:t>Updated test site information</w:t>
            </w:r>
          </w:p>
        </w:tc>
        <w:tc>
          <w:tcPr>
            <w:tcW w:w="1221" w:type="pct"/>
          </w:tcPr>
          <w:p w:rsidR="00036535" w:rsidRDefault="00036535" w:rsidP="00D10C0A">
            <w:pPr>
              <w:pStyle w:val="TableText"/>
            </w:pPr>
            <w:r>
              <w:t>Eric Pace</w:t>
            </w:r>
          </w:p>
        </w:tc>
      </w:tr>
      <w:tr w:rsidR="00036535" w:rsidRPr="00F64BE3" w:rsidTr="00F07689">
        <w:trPr>
          <w:cantSplit/>
        </w:trPr>
        <w:tc>
          <w:tcPr>
            <w:tcW w:w="907" w:type="pct"/>
          </w:tcPr>
          <w:p w:rsidR="00036535" w:rsidRPr="00F64BE3" w:rsidRDefault="00036535" w:rsidP="00D10C0A">
            <w:pPr>
              <w:pStyle w:val="TableText"/>
            </w:pPr>
            <w:r>
              <w:t>03/08/2017</w:t>
            </w:r>
          </w:p>
        </w:tc>
        <w:tc>
          <w:tcPr>
            <w:tcW w:w="567" w:type="pct"/>
          </w:tcPr>
          <w:p w:rsidR="00036535" w:rsidRPr="00F64BE3" w:rsidRDefault="00036535" w:rsidP="00D10C0A">
            <w:pPr>
              <w:pStyle w:val="TableText"/>
            </w:pPr>
            <w:r>
              <w:t>1.8</w:t>
            </w:r>
          </w:p>
        </w:tc>
        <w:tc>
          <w:tcPr>
            <w:tcW w:w="2305" w:type="pct"/>
          </w:tcPr>
          <w:p w:rsidR="00036535" w:rsidRPr="00F64BE3" w:rsidRDefault="00036535" w:rsidP="00D10C0A">
            <w:pPr>
              <w:pStyle w:val="TableText"/>
            </w:pPr>
            <w:r>
              <w:t>Updated date</w:t>
            </w:r>
          </w:p>
        </w:tc>
        <w:tc>
          <w:tcPr>
            <w:tcW w:w="1221" w:type="pct"/>
          </w:tcPr>
          <w:p w:rsidR="00036535" w:rsidRPr="00F64BE3" w:rsidRDefault="00036535" w:rsidP="00D10C0A">
            <w:pPr>
              <w:pStyle w:val="TableText"/>
            </w:pPr>
            <w:r>
              <w:t>Eric Pace</w:t>
            </w:r>
          </w:p>
        </w:tc>
      </w:tr>
      <w:tr w:rsidR="00036535" w:rsidRPr="00F64BE3" w:rsidTr="00F07689">
        <w:trPr>
          <w:cantSplit/>
        </w:trPr>
        <w:tc>
          <w:tcPr>
            <w:tcW w:w="907" w:type="pct"/>
          </w:tcPr>
          <w:p w:rsidR="00036535" w:rsidRPr="00F64BE3" w:rsidRDefault="00036535" w:rsidP="00D10C0A">
            <w:pPr>
              <w:pStyle w:val="TableText"/>
            </w:pPr>
            <w:r>
              <w:t>02/03/2017</w:t>
            </w:r>
          </w:p>
        </w:tc>
        <w:tc>
          <w:tcPr>
            <w:tcW w:w="567" w:type="pct"/>
          </w:tcPr>
          <w:p w:rsidR="00036535" w:rsidRPr="00F64BE3" w:rsidRDefault="00036535" w:rsidP="00D10C0A">
            <w:pPr>
              <w:pStyle w:val="TableText"/>
            </w:pPr>
            <w:r>
              <w:t>1.7</w:t>
            </w:r>
          </w:p>
        </w:tc>
        <w:tc>
          <w:tcPr>
            <w:tcW w:w="2305" w:type="pct"/>
          </w:tcPr>
          <w:p w:rsidR="00036535" w:rsidRPr="00F64BE3" w:rsidRDefault="00036535" w:rsidP="00D10C0A">
            <w:pPr>
              <w:pStyle w:val="TableText"/>
            </w:pPr>
            <w:r>
              <w:t>Update deployment information</w:t>
            </w:r>
          </w:p>
        </w:tc>
        <w:tc>
          <w:tcPr>
            <w:tcW w:w="1221" w:type="pct"/>
          </w:tcPr>
          <w:p w:rsidR="00036535" w:rsidRPr="00F64BE3" w:rsidRDefault="00036535" w:rsidP="00D10C0A">
            <w:pPr>
              <w:pStyle w:val="TableText"/>
            </w:pPr>
            <w:r>
              <w:t>Eric Pace</w:t>
            </w:r>
          </w:p>
        </w:tc>
      </w:tr>
      <w:tr w:rsidR="00036535" w:rsidRPr="00F64BE3" w:rsidTr="00F07689">
        <w:trPr>
          <w:cantSplit/>
        </w:trPr>
        <w:tc>
          <w:tcPr>
            <w:tcW w:w="907" w:type="pct"/>
          </w:tcPr>
          <w:p w:rsidR="00036535" w:rsidRDefault="00036535" w:rsidP="00D10C0A">
            <w:pPr>
              <w:pStyle w:val="TableText"/>
            </w:pPr>
            <w:r>
              <w:t>11/19/2016</w:t>
            </w:r>
          </w:p>
        </w:tc>
        <w:tc>
          <w:tcPr>
            <w:tcW w:w="567" w:type="pct"/>
          </w:tcPr>
          <w:p w:rsidR="00036535" w:rsidRDefault="00036535" w:rsidP="00D10C0A">
            <w:pPr>
              <w:pStyle w:val="TableText"/>
            </w:pPr>
            <w:r>
              <w:t>1.6</w:t>
            </w:r>
          </w:p>
        </w:tc>
        <w:tc>
          <w:tcPr>
            <w:tcW w:w="2305" w:type="pct"/>
          </w:tcPr>
          <w:p w:rsidR="00036535" w:rsidRDefault="00036535" w:rsidP="00D10C0A">
            <w:pPr>
              <w:pStyle w:val="TableText"/>
            </w:pPr>
            <w:r w:rsidRPr="00286FE5">
              <w:t>Review of Draft Deployment Plan with PM/IMs</w:t>
            </w:r>
          </w:p>
        </w:tc>
        <w:tc>
          <w:tcPr>
            <w:tcW w:w="1221" w:type="pct"/>
          </w:tcPr>
          <w:p w:rsidR="00036535" w:rsidRDefault="00036535" w:rsidP="00D10C0A">
            <w:pPr>
              <w:pStyle w:val="TableText"/>
            </w:pPr>
            <w:r w:rsidRPr="00286FE5">
              <w:t>Robert Longo, Douglas Schneider, Eric Pace, Cheryl Spiess</w:t>
            </w:r>
          </w:p>
        </w:tc>
      </w:tr>
      <w:tr w:rsidR="00036535" w:rsidRPr="00F64BE3" w:rsidTr="00F07689">
        <w:trPr>
          <w:cantSplit/>
        </w:trPr>
        <w:tc>
          <w:tcPr>
            <w:tcW w:w="907" w:type="pct"/>
          </w:tcPr>
          <w:p w:rsidR="00036535" w:rsidRDefault="00036535" w:rsidP="00D10C0A">
            <w:pPr>
              <w:pStyle w:val="TableText"/>
            </w:pPr>
            <w:r w:rsidRPr="00286FE5">
              <w:t>11/3/2015</w:t>
            </w:r>
          </w:p>
        </w:tc>
        <w:tc>
          <w:tcPr>
            <w:tcW w:w="567" w:type="pct"/>
          </w:tcPr>
          <w:p w:rsidR="00036535" w:rsidRDefault="00036535" w:rsidP="00D10C0A">
            <w:pPr>
              <w:pStyle w:val="TableText"/>
            </w:pPr>
            <w:r w:rsidRPr="00286FE5">
              <w:t>1.5</w:t>
            </w:r>
          </w:p>
        </w:tc>
        <w:tc>
          <w:tcPr>
            <w:tcW w:w="2305" w:type="pct"/>
          </w:tcPr>
          <w:p w:rsidR="00036535" w:rsidRDefault="00036535" w:rsidP="00D10C0A">
            <w:pPr>
              <w:pStyle w:val="TableText"/>
            </w:pPr>
            <w:r w:rsidRPr="00286FE5">
              <w:t>Review and updated; sent to IMs for review</w:t>
            </w:r>
          </w:p>
        </w:tc>
        <w:tc>
          <w:tcPr>
            <w:tcW w:w="1221" w:type="pct"/>
          </w:tcPr>
          <w:p w:rsidR="00036535" w:rsidRDefault="00036535" w:rsidP="00D10C0A">
            <w:pPr>
              <w:pStyle w:val="TableText"/>
            </w:pPr>
            <w:r w:rsidRPr="00286FE5">
              <w:t>Cheryl Spiess</w:t>
            </w:r>
          </w:p>
        </w:tc>
      </w:tr>
      <w:tr w:rsidR="00036535" w:rsidRPr="00F64BE3" w:rsidTr="00F07689">
        <w:trPr>
          <w:cantSplit/>
        </w:trPr>
        <w:tc>
          <w:tcPr>
            <w:tcW w:w="907" w:type="pct"/>
          </w:tcPr>
          <w:p w:rsidR="00036535" w:rsidRDefault="00036535" w:rsidP="00D10C0A">
            <w:pPr>
              <w:pStyle w:val="TableText"/>
            </w:pPr>
            <w:r w:rsidRPr="00286FE5">
              <w:t>10/16/2015</w:t>
            </w:r>
          </w:p>
        </w:tc>
        <w:tc>
          <w:tcPr>
            <w:tcW w:w="567" w:type="pct"/>
          </w:tcPr>
          <w:p w:rsidR="00036535" w:rsidRDefault="00036535" w:rsidP="00D10C0A">
            <w:pPr>
              <w:pStyle w:val="TableText"/>
            </w:pPr>
            <w:r w:rsidRPr="00286FE5">
              <w:t>1.4</w:t>
            </w:r>
          </w:p>
        </w:tc>
        <w:tc>
          <w:tcPr>
            <w:tcW w:w="2305" w:type="pct"/>
          </w:tcPr>
          <w:p w:rsidR="00036535" w:rsidRDefault="00036535" w:rsidP="00D10C0A">
            <w:pPr>
              <w:pStyle w:val="TableText"/>
            </w:pPr>
            <w:r w:rsidRPr="00286FE5">
              <w:t>Review and updates</w:t>
            </w:r>
          </w:p>
        </w:tc>
        <w:tc>
          <w:tcPr>
            <w:tcW w:w="1221" w:type="pct"/>
          </w:tcPr>
          <w:p w:rsidR="00036535" w:rsidRDefault="00036535" w:rsidP="00D10C0A">
            <w:pPr>
              <w:pStyle w:val="TableText"/>
            </w:pPr>
            <w:r w:rsidRPr="00286FE5">
              <w:t>Cheryl Spiess</w:t>
            </w:r>
          </w:p>
        </w:tc>
      </w:tr>
      <w:tr w:rsidR="00036535" w:rsidRPr="00F64BE3" w:rsidTr="00F07689">
        <w:trPr>
          <w:cantSplit/>
        </w:trPr>
        <w:tc>
          <w:tcPr>
            <w:tcW w:w="907" w:type="pct"/>
          </w:tcPr>
          <w:p w:rsidR="00036535" w:rsidRDefault="00036535" w:rsidP="00F64BE3">
            <w:pPr>
              <w:spacing w:before="60" w:after="60"/>
              <w:rPr>
                <w:rFonts w:ascii="Arial" w:hAnsi="Arial" w:cs="Arial"/>
                <w:szCs w:val="20"/>
              </w:rPr>
            </w:pPr>
            <w:r w:rsidRPr="00286FE5">
              <w:rPr>
                <w:rFonts w:ascii="Arial" w:hAnsi="Arial" w:cs="Arial"/>
                <w:szCs w:val="20"/>
              </w:rPr>
              <w:t>9/21/2015</w:t>
            </w:r>
          </w:p>
        </w:tc>
        <w:tc>
          <w:tcPr>
            <w:tcW w:w="567" w:type="pct"/>
          </w:tcPr>
          <w:p w:rsidR="00036535" w:rsidRDefault="00036535" w:rsidP="00F64BE3">
            <w:pPr>
              <w:spacing w:before="60" w:after="60"/>
              <w:rPr>
                <w:rFonts w:ascii="Arial" w:hAnsi="Arial" w:cs="Arial"/>
                <w:szCs w:val="20"/>
              </w:rPr>
            </w:pPr>
            <w:r>
              <w:rPr>
                <w:rFonts w:ascii="Arial" w:hAnsi="Arial" w:cs="Arial"/>
                <w:szCs w:val="20"/>
              </w:rPr>
              <w:t>1.3</w:t>
            </w:r>
          </w:p>
        </w:tc>
        <w:tc>
          <w:tcPr>
            <w:tcW w:w="2305" w:type="pct"/>
          </w:tcPr>
          <w:p w:rsidR="00036535" w:rsidRDefault="00036535" w:rsidP="00F64BE3">
            <w:pPr>
              <w:spacing w:before="60" w:after="60"/>
              <w:rPr>
                <w:rFonts w:ascii="Arial" w:hAnsi="Arial" w:cs="Arial"/>
                <w:szCs w:val="20"/>
              </w:rPr>
            </w:pPr>
            <w:r w:rsidRPr="00286FE5">
              <w:rPr>
                <w:rFonts w:ascii="Arial" w:hAnsi="Arial" w:cs="Arial"/>
                <w:szCs w:val="20"/>
              </w:rPr>
              <w:t>Review and updates</w:t>
            </w:r>
          </w:p>
        </w:tc>
        <w:tc>
          <w:tcPr>
            <w:tcW w:w="1221" w:type="pct"/>
          </w:tcPr>
          <w:p w:rsidR="00036535" w:rsidRDefault="00036535" w:rsidP="00F64BE3">
            <w:pPr>
              <w:spacing w:before="60" w:after="60"/>
              <w:rPr>
                <w:rFonts w:ascii="Arial" w:hAnsi="Arial" w:cs="Arial"/>
                <w:szCs w:val="20"/>
              </w:rPr>
            </w:pPr>
            <w:r w:rsidRPr="00286FE5">
              <w:rPr>
                <w:rFonts w:ascii="Arial" w:hAnsi="Arial" w:cs="Arial"/>
                <w:szCs w:val="20"/>
              </w:rPr>
              <w:t>Cheryl Spiess</w:t>
            </w:r>
          </w:p>
        </w:tc>
      </w:tr>
      <w:tr w:rsidR="00036535" w:rsidRPr="00F64BE3" w:rsidTr="00F07689">
        <w:trPr>
          <w:cantSplit/>
        </w:trPr>
        <w:tc>
          <w:tcPr>
            <w:tcW w:w="907" w:type="pct"/>
          </w:tcPr>
          <w:p w:rsidR="00036535" w:rsidRDefault="00036535" w:rsidP="00F64BE3">
            <w:pPr>
              <w:spacing w:before="60" w:after="60"/>
              <w:rPr>
                <w:rFonts w:ascii="Arial" w:hAnsi="Arial" w:cs="Arial"/>
                <w:szCs w:val="20"/>
              </w:rPr>
            </w:pPr>
            <w:r w:rsidRPr="00286FE5">
              <w:rPr>
                <w:rFonts w:ascii="Arial" w:hAnsi="Arial" w:cs="Arial"/>
                <w:szCs w:val="20"/>
              </w:rPr>
              <w:t>8/14/2015</w:t>
            </w:r>
          </w:p>
        </w:tc>
        <w:tc>
          <w:tcPr>
            <w:tcW w:w="567" w:type="pct"/>
          </w:tcPr>
          <w:p w:rsidR="00036535" w:rsidRDefault="00036535" w:rsidP="00F64BE3">
            <w:pPr>
              <w:spacing w:before="60" w:after="60"/>
              <w:rPr>
                <w:rFonts w:ascii="Arial" w:hAnsi="Arial" w:cs="Arial"/>
                <w:szCs w:val="20"/>
              </w:rPr>
            </w:pPr>
            <w:r>
              <w:rPr>
                <w:rFonts w:ascii="Arial" w:hAnsi="Arial" w:cs="Arial"/>
                <w:szCs w:val="20"/>
              </w:rPr>
              <w:t>1.2</w:t>
            </w:r>
          </w:p>
        </w:tc>
        <w:tc>
          <w:tcPr>
            <w:tcW w:w="2305" w:type="pct"/>
          </w:tcPr>
          <w:p w:rsidR="00036535" w:rsidRDefault="00036535" w:rsidP="00F64BE3">
            <w:pPr>
              <w:spacing w:before="60" w:after="60"/>
              <w:rPr>
                <w:rFonts w:ascii="Arial" w:hAnsi="Arial" w:cs="Arial"/>
                <w:szCs w:val="20"/>
              </w:rPr>
            </w:pPr>
            <w:r w:rsidRPr="00286FE5">
              <w:rPr>
                <w:rFonts w:ascii="Arial" w:hAnsi="Arial" w:cs="Arial"/>
                <w:szCs w:val="20"/>
              </w:rPr>
              <w:t>Reviewed Draft Deployment Plan and updated</w:t>
            </w:r>
          </w:p>
        </w:tc>
        <w:tc>
          <w:tcPr>
            <w:tcW w:w="1221" w:type="pct"/>
          </w:tcPr>
          <w:p w:rsidR="00036535" w:rsidRDefault="00036535" w:rsidP="00F64BE3">
            <w:pPr>
              <w:spacing w:before="60" w:after="60"/>
              <w:rPr>
                <w:rFonts w:ascii="Arial" w:hAnsi="Arial" w:cs="Arial"/>
                <w:szCs w:val="20"/>
              </w:rPr>
            </w:pPr>
            <w:r w:rsidRPr="00286FE5">
              <w:rPr>
                <w:rFonts w:ascii="Arial" w:hAnsi="Arial" w:cs="Arial"/>
                <w:szCs w:val="20"/>
              </w:rPr>
              <w:t>Cheryl Spiess</w:t>
            </w:r>
          </w:p>
        </w:tc>
      </w:tr>
      <w:tr w:rsidR="00036535" w:rsidRPr="00F64BE3" w:rsidTr="00F07689">
        <w:trPr>
          <w:cantSplit/>
        </w:trPr>
        <w:tc>
          <w:tcPr>
            <w:tcW w:w="907" w:type="pct"/>
          </w:tcPr>
          <w:p w:rsidR="00036535" w:rsidRDefault="00036535" w:rsidP="00F64BE3">
            <w:pPr>
              <w:spacing w:before="60" w:after="60"/>
              <w:rPr>
                <w:rFonts w:ascii="Arial" w:hAnsi="Arial" w:cs="Arial"/>
                <w:szCs w:val="20"/>
              </w:rPr>
            </w:pPr>
            <w:r w:rsidRPr="00286FE5">
              <w:rPr>
                <w:rFonts w:ascii="Arial" w:hAnsi="Arial" w:cs="Arial"/>
                <w:szCs w:val="20"/>
              </w:rPr>
              <w:t>7/10/2015</w:t>
            </w:r>
          </w:p>
        </w:tc>
        <w:tc>
          <w:tcPr>
            <w:tcW w:w="567" w:type="pct"/>
          </w:tcPr>
          <w:p w:rsidR="00036535" w:rsidRDefault="00036535" w:rsidP="00F64BE3">
            <w:pPr>
              <w:spacing w:before="60" w:after="60"/>
              <w:rPr>
                <w:rFonts w:ascii="Arial" w:hAnsi="Arial" w:cs="Arial"/>
                <w:szCs w:val="20"/>
              </w:rPr>
            </w:pPr>
            <w:r>
              <w:rPr>
                <w:rFonts w:ascii="Arial" w:hAnsi="Arial" w:cs="Arial"/>
                <w:szCs w:val="20"/>
              </w:rPr>
              <w:t>1.1</w:t>
            </w:r>
          </w:p>
        </w:tc>
        <w:tc>
          <w:tcPr>
            <w:tcW w:w="2305" w:type="pct"/>
          </w:tcPr>
          <w:p w:rsidR="00036535" w:rsidRDefault="00036535" w:rsidP="00F64BE3">
            <w:pPr>
              <w:spacing w:before="60" w:after="60"/>
              <w:rPr>
                <w:rFonts w:ascii="Arial" w:hAnsi="Arial" w:cs="Arial"/>
                <w:szCs w:val="20"/>
              </w:rPr>
            </w:pPr>
            <w:r w:rsidRPr="00286FE5">
              <w:rPr>
                <w:rFonts w:ascii="Arial" w:hAnsi="Arial" w:cs="Arial"/>
                <w:szCs w:val="20"/>
              </w:rPr>
              <w:t>Made changes to Deployment Plan</w:t>
            </w:r>
          </w:p>
        </w:tc>
        <w:tc>
          <w:tcPr>
            <w:tcW w:w="1221" w:type="pct"/>
          </w:tcPr>
          <w:p w:rsidR="00036535" w:rsidRDefault="00036535" w:rsidP="00F64BE3">
            <w:pPr>
              <w:spacing w:before="60" w:after="60"/>
              <w:rPr>
                <w:rFonts w:ascii="Arial" w:hAnsi="Arial" w:cs="Arial"/>
                <w:szCs w:val="20"/>
              </w:rPr>
            </w:pPr>
            <w:r w:rsidRPr="00286FE5">
              <w:rPr>
                <w:rFonts w:ascii="Arial" w:hAnsi="Arial" w:cs="Arial"/>
                <w:szCs w:val="20"/>
              </w:rPr>
              <w:t>Cheryl Spiess</w:t>
            </w:r>
          </w:p>
        </w:tc>
      </w:tr>
      <w:tr w:rsidR="00036535" w:rsidRPr="00F64BE3" w:rsidTr="00F07689">
        <w:trPr>
          <w:cantSplit/>
        </w:trPr>
        <w:tc>
          <w:tcPr>
            <w:tcW w:w="907" w:type="pct"/>
          </w:tcPr>
          <w:p w:rsidR="00036535" w:rsidRDefault="00036535" w:rsidP="00F64BE3">
            <w:pPr>
              <w:spacing w:before="60" w:after="60"/>
              <w:rPr>
                <w:rFonts w:ascii="Arial" w:hAnsi="Arial" w:cs="Arial"/>
                <w:szCs w:val="20"/>
              </w:rPr>
            </w:pPr>
            <w:r w:rsidRPr="00286FE5">
              <w:rPr>
                <w:rFonts w:ascii="Arial" w:hAnsi="Arial" w:cs="Arial"/>
                <w:szCs w:val="20"/>
              </w:rPr>
              <w:t>6/1/2015</w:t>
            </w:r>
          </w:p>
        </w:tc>
        <w:tc>
          <w:tcPr>
            <w:tcW w:w="567" w:type="pct"/>
          </w:tcPr>
          <w:p w:rsidR="00036535" w:rsidRDefault="00036535" w:rsidP="00F64BE3">
            <w:pPr>
              <w:spacing w:before="60" w:after="60"/>
              <w:rPr>
                <w:rFonts w:ascii="Arial" w:hAnsi="Arial" w:cs="Arial"/>
                <w:szCs w:val="20"/>
              </w:rPr>
            </w:pPr>
            <w:r>
              <w:rPr>
                <w:rFonts w:ascii="Arial" w:hAnsi="Arial" w:cs="Arial"/>
                <w:szCs w:val="20"/>
              </w:rPr>
              <w:t>1.0</w:t>
            </w:r>
          </w:p>
        </w:tc>
        <w:tc>
          <w:tcPr>
            <w:tcW w:w="2305" w:type="pct"/>
          </w:tcPr>
          <w:p w:rsidR="00036535" w:rsidRDefault="00036535" w:rsidP="00F64BE3">
            <w:pPr>
              <w:spacing w:before="60" w:after="60"/>
              <w:rPr>
                <w:rFonts w:ascii="Arial" w:hAnsi="Arial" w:cs="Arial"/>
                <w:szCs w:val="20"/>
              </w:rPr>
            </w:pPr>
            <w:r w:rsidRPr="00286FE5">
              <w:rPr>
                <w:rFonts w:ascii="Arial" w:hAnsi="Arial" w:cs="Arial"/>
                <w:szCs w:val="20"/>
              </w:rPr>
              <w:t>Development of Deployment Plan PPS-N v3.0</w:t>
            </w:r>
          </w:p>
        </w:tc>
        <w:tc>
          <w:tcPr>
            <w:tcW w:w="1221" w:type="pct"/>
          </w:tcPr>
          <w:p w:rsidR="00036535" w:rsidRPr="00286FE5" w:rsidRDefault="00036535" w:rsidP="00286FE5">
            <w:pPr>
              <w:spacing w:before="60" w:after="60"/>
              <w:rPr>
                <w:rFonts w:ascii="Arial" w:hAnsi="Arial" w:cs="Arial"/>
                <w:szCs w:val="20"/>
              </w:rPr>
            </w:pPr>
            <w:r w:rsidRPr="00286FE5">
              <w:rPr>
                <w:rFonts w:ascii="Arial" w:hAnsi="Arial" w:cs="Arial"/>
                <w:szCs w:val="20"/>
              </w:rPr>
              <w:t>Eric Pace</w:t>
            </w:r>
          </w:p>
          <w:p w:rsidR="00036535" w:rsidRDefault="00036535" w:rsidP="00286FE5">
            <w:pPr>
              <w:spacing w:before="60" w:after="60"/>
              <w:rPr>
                <w:rFonts w:ascii="Arial" w:hAnsi="Arial" w:cs="Arial"/>
                <w:szCs w:val="20"/>
              </w:rPr>
            </w:pPr>
            <w:r w:rsidRPr="00286FE5">
              <w:rPr>
                <w:rFonts w:ascii="Arial" w:hAnsi="Arial" w:cs="Arial"/>
                <w:szCs w:val="20"/>
              </w:rPr>
              <w:t>Cheryl Spiess</w:t>
            </w:r>
          </w:p>
        </w:tc>
      </w:tr>
    </w:tbl>
    <w:p w:rsidR="00F64BE3" w:rsidRPr="00923D0E" w:rsidRDefault="00F64BE3" w:rsidP="00923D0E">
      <w:pPr>
        <w:pStyle w:val="BodyText"/>
        <w:jc w:val="center"/>
        <w:rPr>
          <w:b/>
        </w:rPr>
      </w:pPr>
      <w:r w:rsidRPr="00923D0E">
        <w:rPr>
          <w:b/>
        </w:rPr>
        <w:t>Artifact Rationale</w:t>
      </w:r>
    </w:p>
    <w:p w:rsidR="00F64BE3" w:rsidRPr="00923D0E" w:rsidRDefault="00F64BE3" w:rsidP="00923D0E">
      <w:pPr>
        <w:pStyle w:val="BodyText"/>
      </w:pPr>
      <w:r w:rsidRPr="00923D0E">
        <w:t>Th</w:t>
      </w:r>
      <w:r w:rsidR="00F11DC6" w:rsidRPr="00923D0E">
        <w:t xml:space="preserve">is document describes the </w:t>
      </w:r>
      <w:r w:rsidRPr="00923D0E">
        <w:t>Deployment</w:t>
      </w:r>
      <w:r w:rsidR="00F11DC6" w:rsidRPr="00923D0E">
        <w:t>, Installation, Back-out, and Rollback</w:t>
      </w:r>
      <w:r w:rsidRPr="00923D0E">
        <w:t xml:space="preserve"> </w:t>
      </w:r>
      <w:r w:rsidR="001F2E1D" w:rsidRPr="00923D0E">
        <w:t>Plan</w:t>
      </w:r>
      <w:r w:rsidR="00F11DC6" w:rsidRPr="00923D0E">
        <w:t xml:space="preserve"> for new products going into the VA Enterprise</w:t>
      </w:r>
      <w:r w:rsidRPr="00923D0E">
        <w:t xml:space="preserve">. The plan includes information about system support, issue tracking, escalation processes, and roles and responsibilities </w:t>
      </w:r>
      <w:r w:rsidR="00F11DC6" w:rsidRPr="00923D0E">
        <w:t>involved in all those activities</w:t>
      </w:r>
      <w:r w:rsidRPr="00923D0E">
        <w:t>. Its purpose is to provide clients, stakeholders</w:t>
      </w:r>
      <w:r w:rsidR="00F11DC6" w:rsidRPr="00923D0E">
        <w:t>,</w:t>
      </w:r>
      <w:r w:rsidRPr="00923D0E">
        <w:t xml:space="preserve"> and support personnel with a smooth transition to the new product or software</w:t>
      </w:r>
      <w:r w:rsidR="00F11DC6" w:rsidRPr="00923D0E">
        <w:t xml:space="preserve">, and </w:t>
      </w:r>
      <w:r w:rsidRPr="00923D0E">
        <w:t xml:space="preserve">should be structured appropriately, to reflect </w:t>
      </w:r>
      <w:r w:rsidR="00F11DC6" w:rsidRPr="00923D0E">
        <w:t>particulars of these procedures at a single or at</w:t>
      </w:r>
      <w:r w:rsidRPr="00923D0E">
        <w:t xml:space="preserve"> multiple locations.</w:t>
      </w:r>
    </w:p>
    <w:p w:rsidR="00D43555" w:rsidRPr="00923D0E" w:rsidRDefault="00D43555" w:rsidP="00923D0E">
      <w:pPr>
        <w:pStyle w:val="BodyText"/>
      </w:pPr>
      <w:r w:rsidRPr="00923D0E">
        <w:t xml:space="preserve">Per the Veteran-focused Integrated Process (VIP) Guide, the Deployment, Installation, Back-out, and Rollback Plan is required to be completed  prior to Critical Decision Point #2 (CD #2), with the expectation that it will be updated throughout the lifecycle of the project for each build, as needed. </w:t>
      </w:r>
    </w:p>
    <w:p w:rsidR="00923D0E" w:rsidRDefault="00923D0E" w:rsidP="00647B03">
      <w:pPr>
        <w:pStyle w:val="Title2"/>
        <w:sectPr w:rsidR="00923D0E" w:rsidSect="00DD5549">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D259E6" w:rsidRDefault="00D259E6">
      <w:pPr>
        <w:pStyle w:val="TOC1"/>
        <w:rPr>
          <w:rFonts w:asciiTheme="minorHAnsi" w:eastAsiaTheme="minorEastAsia" w:hAnsiTheme="minorHAnsi" w:cstheme="minorBidi"/>
          <w:b w:val="0"/>
          <w:noProof/>
          <w:sz w:val="22"/>
          <w:szCs w:val="22"/>
        </w:rPr>
      </w:pPr>
      <w:r>
        <w:fldChar w:fldCharType="begin"/>
      </w:r>
      <w:r>
        <w:instrText xml:space="preserve"> TOC \o "1-3" \h \z \t "Appendix 1,1" </w:instrText>
      </w:r>
      <w:r>
        <w:fldChar w:fldCharType="separate"/>
      </w:r>
      <w:hyperlink w:anchor="_Toc501013403" w:history="1">
        <w:r w:rsidRPr="00A62446">
          <w:rPr>
            <w:rStyle w:val="Hyperlink"/>
            <w:rFonts w:ascii="Times New Roman" w:hAnsi="Times New Roman"/>
            <w:noProof/>
            <w14:scene3d>
              <w14:camera w14:prst="orthographicFront"/>
              <w14:lightRig w14:rig="threePt" w14:dir="t">
                <w14:rot w14:lat="0" w14:lon="0" w14:rev="0"/>
              </w14:lightRig>
            </w14:scene3d>
          </w:rPr>
          <w:t>1.</w:t>
        </w:r>
        <w:r>
          <w:rPr>
            <w:rFonts w:asciiTheme="minorHAnsi" w:eastAsiaTheme="minorEastAsia" w:hAnsiTheme="minorHAnsi" w:cstheme="minorBidi"/>
            <w:b w:val="0"/>
            <w:noProof/>
            <w:sz w:val="22"/>
            <w:szCs w:val="22"/>
          </w:rPr>
          <w:tab/>
        </w:r>
        <w:r w:rsidRPr="00A62446">
          <w:rPr>
            <w:rStyle w:val="Hyperlink"/>
            <w:noProof/>
          </w:rPr>
          <w:t>Introduction</w:t>
        </w:r>
        <w:r>
          <w:rPr>
            <w:noProof/>
            <w:webHidden/>
          </w:rPr>
          <w:tab/>
        </w:r>
        <w:r>
          <w:rPr>
            <w:noProof/>
            <w:webHidden/>
          </w:rPr>
          <w:fldChar w:fldCharType="begin"/>
        </w:r>
        <w:r>
          <w:rPr>
            <w:noProof/>
            <w:webHidden/>
          </w:rPr>
          <w:instrText xml:space="preserve"> PAGEREF _Toc501013403 \h </w:instrText>
        </w:r>
        <w:r>
          <w:rPr>
            <w:noProof/>
            <w:webHidden/>
          </w:rPr>
        </w:r>
        <w:r>
          <w:rPr>
            <w:noProof/>
            <w:webHidden/>
          </w:rPr>
          <w:fldChar w:fldCharType="separate"/>
        </w:r>
        <w:r w:rsidR="00D51102">
          <w:rPr>
            <w:noProof/>
            <w:webHidden/>
          </w:rPr>
          <w:t>5</w:t>
        </w:r>
        <w:r>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04" w:history="1">
        <w:r w:rsidR="00D259E6" w:rsidRPr="00A62446">
          <w:rPr>
            <w:rStyle w:val="Hyperlink"/>
            <w:noProof/>
            <w14:scene3d>
              <w14:camera w14:prst="orthographicFront"/>
              <w14:lightRig w14:rig="threePt" w14:dir="t">
                <w14:rot w14:lat="0" w14:lon="0" w14:rev="0"/>
              </w14:lightRig>
            </w14:scene3d>
          </w:rPr>
          <w:t>1.1.</w:t>
        </w:r>
        <w:r w:rsidR="00D259E6">
          <w:rPr>
            <w:rFonts w:asciiTheme="minorHAnsi" w:eastAsiaTheme="minorEastAsia" w:hAnsiTheme="minorHAnsi" w:cstheme="minorBidi"/>
            <w:b w:val="0"/>
            <w:noProof/>
            <w:sz w:val="22"/>
            <w:szCs w:val="22"/>
          </w:rPr>
          <w:tab/>
        </w:r>
        <w:r w:rsidR="00D259E6" w:rsidRPr="00A62446">
          <w:rPr>
            <w:rStyle w:val="Hyperlink"/>
            <w:noProof/>
          </w:rPr>
          <w:t>Purpose</w:t>
        </w:r>
        <w:r w:rsidR="00D259E6">
          <w:rPr>
            <w:noProof/>
            <w:webHidden/>
          </w:rPr>
          <w:tab/>
        </w:r>
        <w:r w:rsidR="00D259E6">
          <w:rPr>
            <w:noProof/>
            <w:webHidden/>
          </w:rPr>
          <w:fldChar w:fldCharType="begin"/>
        </w:r>
        <w:r w:rsidR="00D259E6">
          <w:rPr>
            <w:noProof/>
            <w:webHidden/>
          </w:rPr>
          <w:instrText xml:space="preserve"> PAGEREF _Toc501013404 \h </w:instrText>
        </w:r>
        <w:r w:rsidR="00D259E6">
          <w:rPr>
            <w:noProof/>
            <w:webHidden/>
          </w:rPr>
        </w:r>
        <w:r w:rsidR="00D259E6">
          <w:rPr>
            <w:noProof/>
            <w:webHidden/>
          </w:rPr>
          <w:fldChar w:fldCharType="separate"/>
        </w:r>
        <w:r>
          <w:rPr>
            <w:noProof/>
            <w:webHidden/>
          </w:rPr>
          <w:t>5</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05" w:history="1">
        <w:r w:rsidR="00D259E6" w:rsidRPr="00A62446">
          <w:rPr>
            <w:rStyle w:val="Hyperlink"/>
            <w:noProof/>
            <w14:scene3d>
              <w14:camera w14:prst="orthographicFront"/>
              <w14:lightRig w14:rig="threePt" w14:dir="t">
                <w14:rot w14:lat="0" w14:lon="0" w14:rev="0"/>
              </w14:lightRig>
            </w14:scene3d>
          </w:rPr>
          <w:t>1.2.</w:t>
        </w:r>
        <w:r w:rsidR="00D259E6">
          <w:rPr>
            <w:rFonts w:asciiTheme="minorHAnsi" w:eastAsiaTheme="minorEastAsia" w:hAnsiTheme="minorHAnsi" w:cstheme="minorBidi"/>
            <w:b w:val="0"/>
            <w:noProof/>
            <w:sz w:val="22"/>
            <w:szCs w:val="22"/>
          </w:rPr>
          <w:tab/>
        </w:r>
        <w:r w:rsidR="00D259E6" w:rsidRPr="00A62446">
          <w:rPr>
            <w:rStyle w:val="Hyperlink"/>
            <w:noProof/>
          </w:rPr>
          <w:t>Dependencies</w:t>
        </w:r>
        <w:r w:rsidR="00D259E6">
          <w:rPr>
            <w:noProof/>
            <w:webHidden/>
          </w:rPr>
          <w:tab/>
        </w:r>
        <w:r w:rsidR="00D259E6">
          <w:rPr>
            <w:noProof/>
            <w:webHidden/>
          </w:rPr>
          <w:fldChar w:fldCharType="begin"/>
        </w:r>
        <w:r w:rsidR="00D259E6">
          <w:rPr>
            <w:noProof/>
            <w:webHidden/>
          </w:rPr>
          <w:instrText xml:space="preserve"> PAGEREF _Toc501013405 \h </w:instrText>
        </w:r>
        <w:r w:rsidR="00D259E6">
          <w:rPr>
            <w:noProof/>
            <w:webHidden/>
          </w:rPr>
        </w:r>
        <w:r w:rsidR="00D259E6">
          <w:rPr>
            <w:noProof/>
            <w:webHidden/>
          </w:rPr>
          <w:fldChar w:fldCharType="separate"/>
        </w:r>
        <w:r>
          <w:rPr>
            <w:noProof/>
            <w:webHidden/>
          </w:rPr>
          <w:t>5</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06" w:history="1">
        <w:r w:rsidR="00D259E6" w:rsidRPr="00A62446">
          <w:rPr>
            <w:rStyle w:val="Hyperlink"/>
            <w:noProof/>
            <w14:scene3d>
              <w14:camera w14:prst="orthographicFront"/>
              <w14:lightRig w14:rig="threePt" w14:dir="t">
                <w14:rot w14:lat="0" w14:lon="0" w14:rev="0"/>
              </w14:lightRig>
            </w14:scene3d>
          </w:rPr>
          <w:t>1.3.</w:t>
        </w:r>
        <w:r w:rsidR="00D259E6">
          <w:rPr>
            <w:rFonts w:asciiTheme="minorHAnsi" w:eastAsiaTheme="minorEastAsia" w:hAnsiTheme="minorHAnsi" w:cstheme="minorBidi"/>
            <w:b w:val="0"/>
            <w:noProof/>
            <w:sz w:val="22"/>
            <w:szCs w:val="22"/>
          </w:rPr>
          <w:tab/>
        </w:r>
        <w:r w:rsidR="00D259E6" w:rsidRPr="00A62446">
          <w:rPr>
            <w:rStyle w:val="Hyperlink"/>
            <w:noProof/>
          </w:rPr>
          <w:t>Constraints</w:t>
        </w:r>
        <w:r w:rsidR="00D259E6">
          <w:rPr>
            <w:noProof/>
            <w:webHidden/>
          </w:rPr>
          <w:tab/>
        </w:r>
        <w:r w:rsidR="00D259E6">
          <w:rPr>
            <w:noProof/>
            <w:webHidden/>
          </w:rPr>
          <w:fldChar w:fldCharType="begin"/>
        </w:r>
        <w:r w:rsidR="00D259E6">
          <w:rPr>
            <w:noProof/>
            <w:webHidden/>
          </w:rPr>
          <w:instrText xml:space="preserve"> PAGEREF _Toc501013406 \h </w:instrText>
        </w:r>
        <w:r w:rsidR="00D259E6">
          <w:rPr>
            <w:noProof/>
            <w:webHidden/>
          </w:rPr>
        </w:r>
        <w:r w:rsidR="00D259E6">
          <w:rPr>
            <w:noProof/>
            <w:webHidden/>
          </w:rPr>
          <w:fldChar w:fldCharType="separate"/>
        </w:r>
        <w:r>
          <w:rPr>
            <w:noProof/>
            <w:webHidden/>
          </w:rPr>
          <w:t>5</w:t>
        </w:r>
        <w:r w:rsidR="00D259E6">
          <w:rPr>
            <w:noProof/>
            <w:webHidden/>
          </w:rPr>
          <w:fldChar w:fldCharType="end"/>
        </w:r>
      </w:hyperlink>
    </w:p>
    <w:p w:rsidR="00D259E6" w:rsidRDefault="00D51102">
      <w:pPr>
        <w:pStyle w:val="TOC1"/>
        <w:rPr>
          <w:rFonts w:asciiTheme="minorHAnsi" w:eastAsiaTheme="minorEastAsia" w:hAnsiTheme="minorHAnsi" w:cstheme="minorBidi"/>
          <w:b w:val="0"/>
          <w:noProof/>
          <w:sz w:val="22"/>
          <w:szCs w:val="22"/>
        </w:rPr>
      </w:pPr>
      <w:hyperlink w:anchor="_Toc501013407" w:history="1">
        <w:r w:rsidR="00D259E6" w:rsidRPr="00A62446">
          <w:rPr>
            <w:rStyle w:val="Hyperlink"/>
            <w:rFonts w:ascii="Times New Roman" w:hAnsi="Times New Roman"/>
            <w:noProof/>
            <w14:scene3d>
              <w14:camera w14:prst="orthographicFront"/>
              <w14:lightRig w14:rig="threePt" w14:dir="t">
                <w14:rot w14:lat="0" w14:lon="0" w14:rev="0"/>
              </w14:lightRig>
            </w14:scene3d>
          </w:rPr>
          <w:t>2.</w:t>
        </w:r>
        <w:r w:rsidR="00D259E6">
          <w:rPr>
            <w:rFonts w:asciiTheme="minorHAnsi" w:eastAsiaTheme="minorEastAsia" w:hAnsiTheme="minorHAnsi" w:cstheme="minorBidi"/>
            <w:b w:val="0"/>
            <w:noProof/>
            <w:sz w:val="22"/>
            <w:szCs w:val="22"/>
          </w:rPr>
          <w:tab/>
        </w:r>
        <w:r w:rsidR="00D259E6" w:rsidRPr="00A62446">
          <w:rPr>
            <w:rStyle w:val="Hyperlink"/>
            <w:noProof/>
          </w:rPr>
          <w:t>Roles and Responsibilities</w:t>
        </w:r>
        <w:r w:rsidR="00D259E6">
          <w:rPr>
            <w:noProof/>
            <w:webHidden/>
          </w:rPr>
          <w:tab/>
        </w:r>
        <w:r w:rsidR="00D259E6">
          <w:rPr>
            <w:noProof/>
            <w:webHidden/>
          </w:rPr>
          <w:fldChar w:fldCharType="begin"/>
        </w:r>
        <w:r w:rsidR="00D259E6">
          <w:rPr>
            <w:noProof/>
            <w:webHidden/>
          </w:rPr>
          <w:instrText xml:space="preserve"> PAGEREF _Toc501013407 \h </w:instrText>
        </w:r>
        <w:r w:rsidR="00D259E6">
          <w:rPr>
            <w:noProof/>
            <w:webHidden/>
          </w:rPr>
        </w:r>
        <w:r w:rsidR="00D259E6">
          <w:rPr>
            <w:noProof/>
            <w:webHidden/>
          </w:rPr>
          <w:fldChar w:fldCharType="separate"/>
        </w:r>
        <w:r>
          <w:rPr>
            <w:noProof/>
            <w:webHidden/>
          </w:rPr>
          <w:t>6</w:t>
        </w:r>
        <w:r w:rsidR="00D259E6">
          <w:rPr>
            <w:noProof/>
            <w:webHidden/>
          </w:rPr>
          <w:fldChar w:fldCharType="end"/>
        </w:r>
      </w:hyperlink>
    </w:p>
    <w:p w:rsidR="00D259E6" w:rsidRDefault="00D51102">
      <w:pPr>
        <w:pStyle w:val="TOC1"/>
        <w:rPr>
          <w:rFonts w:asciiTheme="minorHAnsi" w:eastAsiaTheme="minorEastAsia" w:hAnsiTheme="minorHAnsi" w:cstheme="minorBidi"/>
          <w:b w:val="0"/>
          <w:noProof/>
          <w:sz w:val="22"/>
          <w:szCs w:val="22"/>
        </w:rPr>
      </w:pPr>
      <w:hyperlink w:anchor="_Toc501013408" w:history="1">
        <w:r w:rsidR="00D259E6" w:rsidRPr="00A62446">
          <w:rPr>
            <w:rStyle w:val="Hyperlink"/>
            <w:rFonts w:ascii="Times New Roman" w:hAnsi="Times New Roman"/>
            <w:noProof/>
            <w14:scene3d>
              <w14:camera w14:prst="orthographicFront"/>
              <w14:lightRig w14:rig="threePt" w14:dir="t">
                <w14:rot w14:lat="0" w14:lon="0" w14:rev="0"/>
              </w14:lightRig>
            </w14:scene3d>
          </w:rPr>
          <w:t>3.</w:t>
        </w:r>
        <w:r w:rsidR="00D259E6">
          <w:rPr>
            <w:rFonts w:asciiTheme="minorHAnsi" w:eastAsiaTheme="minorEastAsia" w:hAnsiTheme="minorHAnsi" w:cstheme="minorBidi"/>
            <w:b w:val="0"/>
            <w:noProof/>
            <w:sz w:val="22"/>
            <w:szCs w:val="22"/>
          </w:rPr>
          <w:tab/>
        </w:r>
        <w:r w:rsidR="00D259E6" w:rsidRPr="00A62446">
          <w:rPr>
            <w:rStyle w:val="Hyperlink"/>
            <w:noProof/>
          </w:rPr>
          <w:t>Deployment</w:t>
        </w:r>
        <w:r w:rsidR="00D259E6">
          <w:rPr>
            <w:noProof/>
            <w:webHidden/>
          </w:rPr>
          <w:tab/>
        </w:r>
        <w:r w:rsidR="00D259E6">
          <w:rPr>
            <w:noProof/>
            <w:webHidden/>
          </w:rPr>
          <w:fldChar w:fldCharType="begin"/>
        </w:r>
        <w:r w:rsidR="00D259E6">
          <w:rPr>
            <w:noProof/>
            <w:webHidden/>
          </w:rPr>
          <w:instrText xml:space="preserve"> PAGEREF _Toc501013408 \h </w:instrText>
        </w:r>
        <w:r w:rsidR="00D259E6">
          <w:rPr>
            <w:noProof/>
            <w:webHidden/>
          </w:rPr>
        </w:r>
        <w:r w:rsidR="00D259E6">
          <w:rPr>
            <w:noProof/>
            <w:webHidden/>
          </w:rPr>
          <w:fldChar w:fldCharType="separate"/>
        </w:r>
        <w:r>
          <w:rPr>
            <w:noProof/>
            <w:webHidden/>
          </w:rPr>
          <w:t>7</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09" w:history="1">
        <w:r w:rsidR="00D259E6" w:rsidRPr="00A62446">
          <w:rPr>
            <w:rStyle w:val="Hyperlink"/>
            <w:noProof/>
            <w14:scene3d>
              <w14:camera w14:prst="orthographicFront"/>
              <w14:lightRig w14:rig="threePt" w14:dir="t">
                <w14:rot w14:lat="0" w14:lon="0" w14:rev="0"/>
              </w14:lightRig>
            </w14:scene3d>
          </w:rPr>
          <w:t>3.1.</w:t>
        </w:r>
        <w:r w:rsidR="00D259E6">
          <w:rPr>
            <w:rFonts w:asciiTheme="minorHAnsi" w:eastAsiaTheme="minorEastAsia" w:hAnsiTheme="minorHAnsi" w:cstheme="minorBidi"/>
            <w:b w:val="0"/>
            <w:noProof/>
            <w:sz w:val="22"/>
            <w:szCs w:val="22"/>
          </w:rPr>
          <w:tab/>
        </w:r>
        <w:r w:rsidR="00D259E6" w:rsidRPr="00A62446">
          <w:rPr>
            <w:rStyle w:val="Hyperlink"/>
            <w:noProof/>
          </w:rPr>
          <w:t>Timeline</w:t>
        </w:r>
        <w:r w:rsidR="00D259E6">
          <w:rPr>
            <w:noProof/>
            <w:webHidden/>
          </w:rPr>
          <w:tab/>
        </w:r>
        <w:r w:rsidR="00D259E6">
          <w:rPr>
            <w:noProof/>
            <w:webHidden/>
          </w:rPr>
          <w:fldChar w:fldCharType="begin"/>
        </w:r>
        <w:r w:rsidR="00D259E6">
          <w:rPr>
            <w:noProof/>
            <w:webHidden/>
          </w:rPr>
          <w:instrText xml:space="preserve"> PAGEREF _Toc501013409 \h </w:instrText>
        </w:r>
        <w:r w:rsidR="00D259E6">
          <w:rPr>
            <w:noProof/>
            <w:webHidden/>
          </w:rPr>
        </w:r>
        <w:r w:rsidR="00D259E6">
          <w:rPr>
            <w:noProof/>
            <w:webHidden/>
          </w:rPr>
          <w:fldChar w:fldCharType="separate"/>
        </w:r>
        <w:r>
          <w:rPr>
            <w:noProof/>
            <w:webHidden/>
          </w:rPr>
          <w:t>7</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10" w:history="1">
        <w:r w:rsidR="00D259E6" w:rsidRPr="00A62446">
          <w:rPr>
            <w:rStyle w:val="Hyperlink"/>
            <w:noProof/>
            <w14:scene3d>
              <w14:camera w14:prst="orthographicFront"/>
              <w14:lightRig w14:rig="threePt" w14:dir="t">
                <w14:rot w14:lat="0" w14:lon="0" w14:rev="0"/>
              </w14:lightRig>
            </w14:scene3d>
          </w:rPr>
          <w:t>3.2.</w:t>
        </w:r>
        <w:r w:rsidR="00D259E6">
          <w:rPr>
            <w:rFonts w:asciiTheme="minorHAnsi" w:eastAsiaTheme="minorEastAsia" w:hAnsiTheme="minorHAnsi" w:cstheme="minorBidi"/>
            <w:b w:val="0"/>
            <w:noProof/>
            <w:sz w:val="22"/>
            <w:szCs w:val="22"/>
          </w:rPr>
          <w:tab/>
        </w:r>
        <w:r w:rsidR="00D259E6" w:rsidRPr="00A62446">
          <w:rPr>
            <w:rStyle w:val="Hyperlink"/>
            <w:noProof/>
          </w:rPr>
          <w:t>Site Readiness Assessment</w:t>
        </w:r>
        <w:r w:rsidR="00D259E6">
          <w:rPr>
            <w:noProof/>
            <w:webHidden/>
          </w:rPr>
          <w:tab/>
        </w:r>
        <w:r w:rsidR="00D259E6">
          <w:rPr>
            <w:noProof/>
            <w:webHidden/>
          </w:rPr>
          <w:fldChar w:fldCharType="begin"/>
        </w:r>
        <w:r w:rsidR="00D259E6">
          <w:rPr>
            <w:noProof/>
            <w:webHidden/>
          </w:rPr>
          <w:instrText xml:space="preserve"> PAGEREF _Toc501013410 \h </w:instrText>
        </w:r>
        <w:r w:rsidR="00D259E6">
          <w:rPr>
            <w:noProof/>
            <w:webHidden/>
          </w:rPr>
        </w:r>
        <w:r w:rsidR="00D259E6">
          <w:rPr>
            <w:noProof/>
            <w:webHidden/>
          </w:rPr>
          <w:fldChar w:fldCharType="separate"/>
        </w:r>
        <w:r>
          <w:rPr>
            <w:noProof/>
            <w:webHidden/>
          </w:rPr>
          <w:t>7</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11" w:history="1">
        <w:r w:rsidR="00D259E6" w:rsidRPr="00A62446">
          <w:rPr>
            <w:rStyle w:val="Hyperlink"/>
            <w:rFonts w:ascii="Times New Roman" w:hAnsi="Times New Roman"/>
            <w:noProof/>
            <w14:scene3d>
              <w14:camera w14:prst="orthographicFront"/>
              <w14:lightRig w14:rig="threePt" w14:dir="t">
                <w14:rot w14:lat="0" w14:lon="0" w14:rev="0"/>
              </w14:lightRig>
            </w14:scene3d>
          </w:rPr>
          <w:t>3.2.1.</w:t>
        </w:r>
        <w:r w:rsidR="00D259E6">
          <w:rPr>
            <w:rFonts w:asciiTheme="minorHAnsi" w:eastAsiaTheme="minorEastAsia" w:hAnsiTheme="minorHAnsi" w:cstheme="minorBidi"/>
            <w:b w:val="0"/>
            <w:noProof/>
            <w:sz w:val="22"/>
            <w:szCs w:val="22"/>
          </w:rPr>
          <w:tab/>
        </w:r>
        <w:r w:rsidR="00D259E6" w:rsidRPr="00A62446">
          <w:rPr>
            <w:rStyle w:val="Hyperlink"/>
            <w:noProof/>
          </w:rPr>
          <w:t>Deployment Topology (Targeted Architecture)</w:t>
        </w:r>
        <w:r w:rsidR="00D259E6">
          <w:rPr>
            <w:noProof/>
            <w:webHidden/>
          </w:rPr>
          <w:tab/>
        </w:r>
        <w:r w:rsidR="00D259E6">
          <w:rPr>
            <w:noProof/>
            <w:webHidden/>
          </w:rPr>
          <w:fldChar w:fldCharType="begin"/>
        </w:r>
        <w:r w:rsidR="00D259E6">
          <w:rPr>
            <w:noProof/>
            <w:webHidden/>
          </w:rPr>
          <w:instrText xml:space="preserve"> PAGEREF _Toc501013411 \h </w:instrText>
        </w:r>
        <w:r w:rsidR="00D259E6">
          <w:rPr>
            <w:noProof/>
            <w:webHidden/>
          </w:rPr>
        </w:r>
        <w:r w:rsidR="00D259E6">
          <w:rPr>
            <w:noProof/>
            <w:webHidden/>
          </w:rPr>
          <w:fldChar w:fldCharType="separate"/>
        </w:r>
        <w:r>
          <w:rPr>
            <w:noProof/>
            <w:webHidden/>
          </w:rPr>
          <w:t>7</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12" w:history="1">
        <w:r w:rsidR="00D259E6" w:rsidRPr="00A62446">
          <w:rPr>
            <w:rStyle w:val="Hyperlink"/>
            <w:rFonts w:ascii="Times New Roman" w:hAnsi="Times New Roman"/>
            <w:noProof/>
            <w14:scene3d>
              <w14:camera w14:prst="orthographicFront"/>
              <w14:lightRig w14:rig="threePt" w14:dir="t">
                <w14:rot w14:lat="0" w14:lon="0" w14:rev="0"/>
              </w14:lightRig>
            </w14:scene3d>
          </w:rPr>
          <w:t>3.2.2.</w:t>
        </w:r>
        <w:r w:rsidR="00D259E6">
          <w:rPr>
            <w:rFonts w:asciiTheme="minorHAnsi" w:eastAsiaTheme="minorEastAsia" w:hAnsiTheme="minorHAnsi" w:cstheme="minorBidi"/>
            <w:b w:val="0"/>
            <w:noProof/>
            <w:sz w:val="22"/>
            <w:szCs w:val="22"/>
          </w:rPr>
          <w:tab/>
        </w:r>
        <w:r w:rsidR="00D259E6" w:rsidRPr="00A62446">
          <w:rPr>
            <w:rStyle w:val="Hyperlink"/>
            <w:noProof/>
          </w:rPr>
          <w:t>Site Information (Locations, Deployment Recipients)</w:t>
        </w:r>
        <w:r w:rsidR="00D259E6">
          <w:rPr>
            <w:noProof/>
            <w:webHidden/>
          </w:rPr>
          <w:tab/>
        </w:r>
        <w:r w:rsidR="00D259E6">
          <w:rPr>
            <w:noProof/>
            <w:webHidden/>
          </w:rPr>
          <w:fldChar w:fldCharType="begin"/>
        </w:r>
        <w:r w:rsidR="00D259E6">
          <w:rPr>
            <w:noProof/>
            <w:webHidden/>
          </w:rPr>
          <w:instrText xml:space="preserve"> PAGEREF _Toc501013412 \h </w:instrText>
        </w:r>
        <w:r w:rsidR="00D259E6">
          <w:rPr>
            <w:noProof/>
            <w:webHidden/>
          </w:rPr>
        </w:r>
        <w:r w:rsidR="00D259E6">
          <w:rPr>
            <w:noProof/>
            <w:webHidden/>
          </w:rPr>
          <w:fldChar w:fldCharType="separate"/>
        </w:r>
        <w:r>
          <w:rPr>
            <w:noProof/>
            <w:webHidden/>
          </w:rPr>
          <w:t>8</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13" w:history="1">
        <w:r w:rsidR="00D259E6" w:rsidRPr="00A62446">
          <w:rPr>
            <w:rStyle w:val="Hyperlink"/>
            <w:rFonts w:ascii="Times New Roman" w:hAnsi="Times New Roman"/>
            <w:noProof/>
            <w14:scene3d>
              <w14:camera w14:prst="orthographicFront"/>
              <w14:lightRig w14:rig="threePt" w14:dir="t">
                <w14:rot w14:lat="0" w14:lon="0" w14:rev="0"/>
              </w14:lightRig>
            </w14:scene3d>
          </w:rPr>
          <w:t>3.2.3.</w:t>
        </w:r>
        <w:r w:rsidR="00D259E6">
          <w:rPr>
            <w:rFonts w:asciiTheme="minorHAnsi" w:eastAsiaTheme="minorEastAsia" w:hAnsiTheme="minorHAnsi" w:cstheme="minorBidi"/>
            <w:b w:val="0"/>
            <w:noProof/>
            <w:sz w:val="22"/>
            <w:szCs w:val="22"/>
          </w:rPr>
          <w:tab/>
        </w:r>
        <w:r w:rsidR="00D259E6" w:rsidRPr="00A62446">
          <w:rPr>
            <w:rStyle w:val="Hyperlink"/>
            <w:noProof/>
          </w:rPr>
          <w:t>3.2.3 Site Preparation</w:t>
        </w:r>
        <w:r w:rsidR="00D259E6">
          <w:rPr>
            <w:noProof/>
            <w:webHidden/>
          </w:rPr>
          <w:tab/>
        </w:r>
        <w:r w:rsidR="00D259E6">
          <w:rPr>
            <w:noProof/>
            <w:webHidden/>
          </w:rPr>
          <w:fldChar w:fldCharType="begin"/>
        </w:r>
        <w:r w:rsidR="00D259E6">
          <w:rPr>
            <w:noProof/>
            <w:webHidden/>
          </w:rPr>
          <w:instrText xml:space="preserve"> PAGEREF _Toc501013413 \h </w:instrText>
        </w:r>
        <w:r w:rsidR="00D259E6">
          <w:rPr>
            <w:noProof/>
            <w:webHidden/>
          </w:rPr>
        </w:r>
        <w:r w:rsidR="00D259E6">
          <w:rPr>
            <w:noProof/>
            <w:webHidden/>
          </w:rPr>
          <w:fldChar w:fldCharType="separate"/>
        </w:r>
        <w:r>
          <w:rPr>
            <w:noProof/>
            <w:webHidden/>
          </w:rPr>
          <w:t>9</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14" w:history="1">
        <w:r w:rsidR="00D259E6" w:rsidRPr="00A62446">
          <w:rPr>
            <w:rStyle w:val="Hyperlink"/>
            <w:noProof/>
            <w14:scene3d>
              <w14:camera w14:prst="orthographicFront"/>
              <w14:lightRig w14:rig="threePt" w14:dir="t">
                <w14:rot w14:lat="0" w14:lon="0" w14:rev="0"/>
              </w14:lightRig>
            </w14:scene3d>
          </w:rPr>
          <w:t>3.3.</w:t>
        </w:r>
        <w:r w:rsidR="00D259E6">
          <w:rPr>
            <w:rFonts w:asciiTheme="minorHAnsi" w:eastAsiaTheme="minorEastAsia" w:hAnsiTheme="minorHAnsi" w:cstheme="minorBidi"/>
            <w:b w:val="0"/>
            <w:noProof/>
            <w:sz w:val="22"/>
            <w:szCs w:val="22"/>
          </w:rPr>
          <w:tab/>
        </w:r>
        <w:r w:rsidR="00D259E6" w:rsidRPr="00A62446">
          <w:rPr>
            <w:rStyle w:val="Hyperlink"/>
            <w:noProof/>
          </w:rPr>
          <w:t>Resources</w:t>
        </w:r>
        <w:r w:rsidR="00D259E6">
          <w:rPr>
            <w:noProof/>
            <w:webHidden/>
          </w:rPr>
          <w:tab/>
        </w:r>
        <w:r w:rsidR="00D259E6">
          <w:rPr>
            <w:noProof/>
            <w:webHidden/>
          </w:rPr>
          <w:fldChar w:fldCharType="begin"/>
        </w:r>
        <w:r w:rsidR="00D259E6">
          <w:rPr>
            <w:noProof/>
            <w:webHidden/>
          </w:rPr>
          <w:instrText xml:space="preserve"> PAGEREF _Toc501013414 \h </w:instrText>
        </w:r>
        <w:r w:rsidR="00D259E6">
          <w:rPr>
            <w:noProof/>
            <w:webHidden/>
          </w:rPr>
        </w:r>
        <w:r w:rsidR="00D259E6">
          <w:rPr>
            <w:noProof/>
            <w:webHidden/>
          </w:rPr>
          <w:fldChar w:fldCharType="separate"/>
        </w:r>
        <w:r>
          <w:rPr>
            <w:noProof/>
            <w:webHidden/>
          </w:rPr>
          <w:t>9</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15" w:history="1">
        <w:r w:rsidR="00D259E6" w:rsidRPr="00A62446">
          <w:rPr>
            <w:rStyle w:val="Hyperlink"/>
            <w:rFonts w:ascii="Times New Roman" w:hAnsi="Times New Roman"/>
            <w:noProof/>
            <w14:scene3d>
              <w14:camera w14:prst="orthographicFront"/>
              <w14:lightRig w14:rig="threePt" w14:dir="t">
                <w14:rot w14:lat="0" w14:lon="0" w14:rev="0"/>
              </w14:lightRig>
            </w14:scene3d>
          </w:rPr>
          <w:t>3.3.1.</w:t>
        </w:r>
        <w:r w:rsidR="00D259E6">
          <w:rPr>
            <w:rFonts w:asciiTheme="minorHAnsi" w:eastAsiaTheme="minorEastAsia" w:hAnsiTheme="minorHAnsi" w:cstheme="minorBidi"/>
            <w:b w:val="0"/>
            <w:noProof/>
            <w:sz w:val="22"/>
            <w:szCs w:val="22"/>
          </w:rPr>
          <w:tab/>
        </w:r>
        <w:r w:rsidR="00D259E6" w:rsidRPr="00A62446">
          <w:rPr>
            <w:rStyle w:val="Hyperlink"/>
            <w:noProof/>
          </w:rPr>
          <w:t>Facility Specifics</w:t>
        </w:r>
        <w:r w:rsidR="00D259E6">
          <w:rPr>
            <w:noProof/>
            <w:webHidden/>
          </w:rPr>
          <w:tab/>
        </w:r>
        <w:r w:rsidR="00D259E6">
          <w:rPr>
            <w:noProof/>
            <w:webHidden/>
          </w:rPr>
          <w:fldChar w:fldCharType="begin"/>
        </w:r>
        <w:r w:rsidR="00D259E6">
          <w:rPr>
            <w:noProof/>
            <w:webHidden/>
          </w:rPr>
          <w:instrText xml:space="preserve"> PAGEREF _Toc501013415 \h </w:instrText>
        </w:r>
        <w:r w:rsidR="00D259E6">
          <w:rPr>
            <w:noProof/>
            <w:webHidden/>
          </w:rPr>
        </w:r>
        <w:r w:rsidR="00D259E6">
          <w:rPr>
            <w:noProof/>
            <w:webHidden/>
          </w:rPr>
          <w:fldChar w:fldCharType="separate"/>
        </w:r>
        <w:r>
          <w:rPr>
            <w:noProof/>
            <w:webHidden/>
          </w:rPr>
          <w:t>9</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16" w:history="1">
        <w:r w:rsidR="00D259E6" w:rsidRPr="00A62446">
          <w:rPr>
            <w:rStyle w:val="Hyperlink"/>
            <w:rFonts w:ascii="Times New Roman" w:hAnsi="Times New Roman"/>
            <w:noProof/>
            <w14:scene3d>
              <w14:camera w14:prst="orthographicFront"/>
              <w14:lightRig w14:rig="threePt" w14:dir="t">
                <w14:rot w14:lat="0" w14:lon="0" w14:rev="0"/>
              </w14:lightRig>
            </w14:scene3d>
          </w:rPr>
          <w:t>3.3.2.</w:t>
        </w:r>
        <w:r w:rsidR="00D259E6">
          <w:rPr>
            <w:rFonts w:asciiTheme="minorHAnsi" w:eastAsiaTheme="minorEastAsia" w:hAnsiTheme="minorHAnsi" w:cstheme="minorBidi"/>
            <w:b w:val="0"/>
            <w:noProof/>
            <w:sz w:val="22"/>
            <w:szCs w:val="22"/>
          </w:rPr>
          <w:tab/>
        </w:r>
        <w:r w:rsidR="00D259E6" w:rsidRPr="00A62446">
          <w:rPr>
            <w:rStyle w:val="Hyperlink"/>
            <w:noProof/>
          </w:rPr>
          <w:t>Hardware</w:t>
        </w:r>
        <w:r w:rsidR="00D259E6">
          <w:rPr>
            <w:noProof/>
            <w:webHidden/>
          </w:rPr>
          <w:tab/>
        </w:r>
        <w:r w:rsidR="00D259E6">
          <w:rPr>
            <w:noProof/>
            <w:webHidden/>
          </w:rPr>
          <w:fldChar w:fldCharType="begin"/>
        </w:r>
        <w:r w:rsidR="00D259E6">
          <w:rPr>
            <w:noProof/>
            <w:webHidden/>
          </w:rPr>
          <w:instrText xml:space="preserve"> PAGEREF _Toc501013416 \h </w:instrText>
        </w:r>
        <w:r w:rsidR="00D259E6">
          <w:rPr>
            <w:noProof/>
            <w:webHidden/>
          </w:rPr>
        </w:r>
        <w:r w:rsidR="00D259E6">
          <w:rPr>
            <w:noProof/>
            <w:webHidden/>
          </w:rPr>
          <w:fldChar w:fldCharType="separate"/>
        </w:r>
        <w:r>
          <w:rPr>
            <w:noProof/>
            <w:webHidden/>
          </w:rPr>
          <w:t>10</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17" w:history="1">
        <w:r w:rsidR="00D259E6" w:rsidRPr="00A62446">
          <w:rPr>
            <w:rStyle w:val="Hyperlink"/>
            <w:rFonts w:ascii="Times New Roman" w:hAnsi="Times New Roman"/>
            <w:noProof/>
            <w14:scene3d>
              <w14:camera w14:prst="orthographicFront"/>
              <w14:lightRig w14:rig="threePt" w14:dir="t">
                <w14:rot w14:lat="0" w14:lon="0" w14:rev="0"/>
              </w14:lightRig>
            </w14:scene3d>
          </w:rPr>
          <w:t>3.3.3.</w:t>
        </w:r>
        <w:r w:rsidR="00D259E6">
          <w:rPr>
            <w:rFonts w:asciiTheme="minorHAnsi" w:eastAsiaTheme="minorEastAsia" w:hAnsiTheme="minorHAnsi" w:cstheme="minorBidi"/>
            <w:b w:val="0"/>
            <w:noProof/>
            <w:sz w:val="22"/>
            <w:szCs w:val="22"/>
          </w:rPr>
          <w:tab/>
        </w:r>
        <w:r w:rsidR="00D259E6" w:rsidRPr="00A62446">
          <w:rPr>
            <w:rStyle w:val="Hyperlink"/>
            <w:noProof/>
          </w:rPr>
          <w:t>Software</w:t>
        </w:r>
        <w:r w:rsidR="00D259E6">
          <w:rPr>
            <w:noProof/>
            <w:webHidden/>
          </w:rPr>
          <w:tab/>
        </w:r>
        <w:r w:rsidR="00D259E6">
          <w:rPr>
            <w:noProof/>
            <w:webHidden/>
          </w:rPr>
          <w:fldChar w:fldCharType="begin"/>
        </w:r>
        <w:r w:rsidR="00D259E6">
          <w:rPr>
            <w:noProof/>
            <w:webHidden/>
          </w:rPr>
          <w:instrText xml:space="preserve"> PAGEREF _Toc501013417 \h </w:instrText>
        </w:r>
        <w:r w:rsidR="00D259E6">
          <w:rPr>
            <w:noProof/>
            <w:webHidden/>
          </w:rPr>
        </w:r>
        <w:r w:rsidR="00D259E6">
          <w:rPr>
            <w:noProof/>
            <w:webHidden/>
          </w:rPr>
          <w:fldChar w:fldCharType="separate"/>
        </w:r>
        <w:r>
          <w:rPr>
            <w:noProof/>
            <w:webHidden/>
          </w:rPr>
          <w:t>10</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18" w:history="1">
        <w:r w:rsidR="00D259E6" w:rsidRPr="00A62446">
          <w:rPr>
            <w:rStyle w:val="Hyperlink"/>
            <w:rFonts w:ascii="Times New Roman" w:hAnsi="Times New Roman"/>
            <w:noProof/>
            <w14:scene3d>
              <w14:camera w14:prst="orthographicFront"/>
              <w14:lightRig w14:rig="threePt" w14:dir="t">
                <w14:rot w14:lat="0" w14:lon="0" w14:rev="0"/>
              </w14:lightRig>
            </w14:scene3d>
          </w:rPr>
          <w:t>3.3.4.</w:t>
        </w:r>
        <w:r w:rsidR="00D259E6">
          <w:rPr>
            <w:rFonts w:asciiTheme="minorHAnsi" w:eastAsiaTheme="minorEastAsia" w:hAnsiTheme="minorHAnsi" w:cstheme="minorBidi"/>
            <w:b w:val="0"/>
            <w:noProof/>
            <w:sz w:val="22"/>
            <w:szCs w:val="22"/>
          </w:rPr>
          <w:tab/>
        </w:r>
        <w:r w:rsidR="00D259E6" w:rsidRPr="00A62446">
          <w:rPr>
            <w:rStyle w:val="Hyperlink"/>
            <w:noProof/>
          </w:rPr>
          <w:t>Communications</w:t>
        </w:r>
        <w:r w:rsidR="00D259E6">
          <w:rPr>
            <w:noProof/>
            <w:webHidden/>
          </w:rPr>
          <w:tab/>
        </w:r>
        <w:r w:rsidR="00D259E6">
          <w:rPr>
            <w:noProof/>
            <w:webHidden/>
          </w:rPr>
          <w:fldChar w:fldCharType="begin"/>
        </w:r>
        <w:r w:rsidR="00D259E6">
          <w:rPr>
            <w:noProof/>
            <w:webHidden/>
          </w:rPr>
          <w:instrText xml:space="preserve"> PAGEREF _Toc501013418 \h </w:instrText>
        </w:r>
        <w:r w:rsidR="00D259E6">
          <w:rPr>
            <w:noProof/>
            <w:webHidden/>
          </w:rPr>
        </w:r>
        <w:r w:rsidR="00D259E6">
          <w:rPr>
            <w:noProof/>
            <w:webHidden/>
          </w:rPr>
          <w:fldChar w:fldCharType="separate"/>
        </w:r>
        <w:r>
          <w:rPr>
            <w:noProof/>
            <w:webHidden/>
          </w:rPr>
          <w:t>10</w:t>
        </w:r>
        <w:r w:rsidR="00D259E6">
          <w:rPr>
            <w:noProof/>
            <w:webHidden/>
          </w:rPr>
          <w:fldChar w:fldCharType="end"/>
        </w:r>
      </w:hyperlink>
    </w:p>
    <w:p w:rsidR="00D259E6" w:rsidRDefault="00D51102">
      <w:pPr>
        <w:pStyle w:val="TOC1"/>
        <w:rPr>
          <w:rFonts w:asciiTheme="minorHAnsi" w:eastAsiaTheme="minorEastAsia" w:hAnsiTheme="minorHAnsi" w:cstheme="minorBidi"/>
          <w:b w:val="0"/>
          <w:noProof/>
          <w:sz w:val="22"/>
          <w:szCs w:val="22"/>
        </w:rPr>
      </w:pPr>
      <w:hyperlink w:anchor="_Toc501013419" w:history="1">
        <w:r w:rsidR="00D259E6" w:rsidRPr="00A62446">
          <w:rPr>
            <w:rStyle w:val="Hyperlink"/>
            <w:rFonts w:ascii="Times New Roman" w:hAnsi="Times New Roman"/>
            <w:noProof/>
            <w14:scene3d>
              <w14:camera w14:prst="orthographicFront"/>
              <w14:lightRig w14:rig="threePt" w14:dir="t">
                <w14:rot w14:lat="0" w14:lon="0" w14:rev="0"/>
              </w14:lightRig>
            </w14:scene3d>
          </w:rPr>
          <w:t>4.</w:t>
        </w:r>
        <w:r w:rsidR="00D259E6">
          <w:rPr>
            <w:rFonts w:asciiTheme="minorHAnsi" w:eastAsiaTheme="minorEastAsia" w:hAnsiTheme="minorHAnsi" w:cstheme="minorBidi"/>
            <w:b w:val="0"/>
            <w:noProof/>
            <w:sz w:val="22"/>
            <w:szCs w:val="22"/>
          </w:rPr>
          <w:tab/>
        </w:r>
        <w:r w:rsidR="00D259E6" w:rsidRPr="00A62446">
          <w:rPr>
            <w:rStyle w:val="Hyperlink"/>
            <w:noProof/>
          </w:rPr>
          <w:t>Installation</w:t>
        </w:r>
        <w:r w:rsidR="00D259E6">
          <w:rPr>
            <w:noProof/>
            <w:webHidden/>
          </w:rPr>
          <w:tab/>
        </w:r>
        <w:r w:rsidR="00D259E6">
          <w:rPr>
            <w:noProof/>
            <w:webHidden/>
          </w:rPr>
          <w:fldChar w:fldCharType="begin"/>
        </w:r>
        <w:r w:rsidR="00D259E6">
          <w:rPr>
            <w:noProof/>
            <w:webHidden/>
          </w:rPr>
          <w:instrText xml:space="preserve"> PAGEREF _Toc501013419 \h </w:instrText>
        </w:r>
        <w:r w:rsidR="00D259E6">
          <w:rPr>
            <w:noProof/>
            <w:webHidden/>
          </w:rPr>
        </w:r>
        <w:r w:rsidR="00D259E6">
          <w:rPr>
            <w:noProof/>
            <w:webHidden/>
          </w:rPr>
          <w:fldChar w:fldCharType="separate"/>
        </w:r>
        <w:r>
          <w:rPr>
            <w:noProof/>
            <w:webHidden/>
          </w:rPr>
          <w:t>11</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0" w:history="1">
        <w:r w:rsidR="00D259E6" w:rsidRPr="00A62446">
          <w:rPr>
            <w:rStyle w:val="Hyperlink"/>
            <w:noProof/>
            <w14:scene3d>
              <w14:camera w14:prst="orthographicFront"/>
              <w14:lightRig w14:rig="threePt" w14:dir="t">
                <w14:rot w14:lat="0" w14:lon="0" w14:rev="0"/>
              </w14:lightRig>
            </w14:scene3d>
          </w:rPr>
          <w:t>4.1.</w:t>
        </w:r>
        <w:r w:rsidR="00D259E6">
          <w:rPr>
            <w:rFonts w:asciiTheme="minorHAnsi" w:eastAsiaTheme="minorEastAsia" w:hAnsiTheme="minorHAnsi" w:cstheme="minorBidi"/>
            <w:b w:val="0"/>
            <w:noProof/>
            <w:sz w:val="22"/>
            <w:szCs w:val="22"/>
          </w:rPr>
          <w:tab/>
        </w:r>
        <w:r w:rsidR="00D259E6" w:rsidRPr="00A62446">
          <w:rPr>
            <w:rStyle w:val="Hyperlink"/>
            <w:noProof/>
          </w:rPr>
          <w:t>Pre-installation and System Requirements</w:t>
        </w:r>
        <w:r w:rsidR="00D259E6">
          <w:rPr>
            <w:noProof/>
            <w:webHidden/>
          </w:rPr>
          <w:tab/>
        </w:r>
        <w:r w:rsidR="00D259E6">
          <w:rPr>
            <w:noProof/>
            <w:webHidden/>
          </w:rPr>
          <w:fldChar w:fldCharType="begin"/>
        </w:r>
        <w:r w:rsidR="00D259E6">
          <w:rPr>
            <w:noProof/>
            <w:webHidden/>
          </w:rPr>
          <w:instrText xml:space="preserve"> PAGEREF _Toc501013420 \h </w:instrText>
        </w:r>
        <w:r w:rsidR="00D259E6">
          <w:rPr>
            <w:noProof/>
            <w:webHidden/>
          </w:rPr>
        </w:r>
        <w:r w:rsidR="00D259E6">
          <w:rPr>
            <w:noProof/>
            <w:webHidden/>
          </w:rPr>
          <w:fldChar w:fldCharType="separate"/>
        </w:r>
        <w:r>
          <w:rPr>
            <w:noProof/>
            <w:webHidden/>
          </w:rPr>
          <w:t>11</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1" w:history="1">
        <w:r w:rsidR="00D259E6" w:rsidRPr="00A62446">
          <w:rPr>
            <w:rStyle w:val="Hyperlink"/>
            <w:noProof/>
            <w14:scene3d>
              <w14:camera w14:prst="orthographicFront"/>
              <w14:lightRig w14:rig="threePt" w14:dir="t">
                <w14:rot w14:lat="0" w14:lon="0" w14:rev="0"/>
              </w14:lightRig>
            </w14:scene3d>
          </w:rPr>
          <w:t>4.2.</w:t>
        </w:r>
        <w:r w:rsidR="00D259E6">
          <w:rPr>
            <w:rFonts w:asciiTheme="minorHAnsi" w:eastAsiaTheme="minorEastAsia" w:hAnsiTheme="minorHAnsi" w:cstheme="minorBidi"/>
            <w:b w:val="0"/>
            <w:noProof/>
            <w:sz w:val="22"/>
            <w:szCs w:val="22"/>
          </w:rPr>
          <w:tab/>
        </w:r>
        <w:r w:rsidR="00D259E6" w:rsidRPr="00A62446">
          <w:rPr>
            <w:rStyle w:val="Hyperlink"/>
            <w:noProof/>
          </w:rPr>
          <w:t>Platform Installation and Preparation</w:t>
        </w:r>
        <w:r w:rsidR="00D259E6">
          <w:rPr>
            <w:noProof/>
            <w:webHidden/>
          </w:rPr>
          <w:tab/>
        </w:r>
        <w:r w:rsidR="00D259E6">
          <w:rPr>
            <w:noProof/>
            <w:webHidden/>
          </w:rPr>
          <w:fldChar w:fldCharType="begin"/>
        </w:r>
        <w:r w:rsidR="00D259E6">
          <w:rPr>
            <w:noProof/>
            <w:webHidden/>
          </w:rPr>
          <w:instrText xml:space="preserve"> PAGEREF _Toc501013421 \h </w:instrText>
        </w:r>
        <w:r w:rsidR="00D259E6">
          <w:rPr>
            <w:noProof/>
            <w:webHidden/>
          </w:rPr>
        </w:r>
        <w:r w:rsidR="00D259E6">
          <w:rPr>
            <w:noProof/>
            <w:webHidden/>
          </w:rPr>
          <w:fldChar w:fldCharType="separate"/>
        </w:r>
        <w:r>
          <w:rPr>
            <w:noProof/>
            <w:webHidden/>
          </w:rPr>
          <w:t>11</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2" w:history="1">
        <w:r w:rsidR="00D259E6" w:rsidRPr="00A62446">
          <w:rPr>
            <w:rStyle w:val="Hyperlink"/>
            <w:noProof/>
            <w14:scene3d>
              <w14:camera w14:prst="orthographicFront"/>
              <w14:lightRig w14:rig="threePt" w14:dir="t">
                <w14:rot w14:lat="0" w14:lon="0" w14:rev="0"/>
              </w14:lightRig>
            </w14:scene3d>
          </w:rPr>
          <w:t>4.3.</w:t>
        </w:r>
        <w:r w:rsidR="00D259E6">
          <w:rPr>
            <w:rFonts w:asciiTheme="minorHAnsi" w:eastAsiaTheme="minorEastAsia" w:hAnsiTheme="minorHAnsi" w:cstheme="minorBidi"/>
            <w:b w:val="0"/>
            <w:noProof/>
            <w:sz w:val="22"/>
            <w:szCs w:val="22"/>
          </w:rPr>
          <w:tab/>
        </w:r>
        <w:r w:rsidR="00D259E6" w:rsidRPr="00A62446">
          <w:rPr>
            <w:rStyle w:val="Hyperlink"/>
            <w:noProof/>
          </w:rPr>
          <w:t>Download and Extract Files</w:t>
        </w:r>
        <w:r w:rsidR="00D259E6">
          <w:rPr>
            <w:noProof/>
            <w:webHidden/>
          </w:rPr>
          <w:tab/>
        </w:r>
        <w:r w:rsidR="00D259E6">
          <w:rPr>
            <w:noProof/>
            <w:webHidden/>
          </w:rPr>
          <w:fldChar w:fldCharType="begin"/>
        </w:r>
        <w:r w:rsidR="00D259E6">
          <w:rPr>
            <w:noProof/>
            <w:webHidden/>
          </w:rPr>
          <w:instrText xml:space="preserve"> PAGEREF _Toc501013422 \h </w:instrText>
        </w:r>
        <w:r w:rsidR="00D259E6">
          <w:rPr>
            <w:noProof/>
            <w:webHidden/>
          </w:rPr>
        </w:r>
        <w:r w:rsidR="00D259E6">
          <w:rPr>
            <w:noProof/>
            <w:webHidden/>
          </w:rPr>
          <w:fldChar w:fldCharType="separate"/>
        </w:r>
        <w:r>
          <w:rPr>
            <w:noProof/>
            <w:webHidden/>
          </w:rPr>
          <w:t>11</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3" w:history="1">
        <w:r w:rsidR="00D259E6" w:rsidRPr="00A62446">
          <w:rPr>
            <w:rStyle w:val="Hyperlink"/>
            <w:noProof/>
            <w14:scene3d>
              <w14:camera w14:prst="orthographicFront"/>
              <w14:lightRig w14:rig="threePt" w14:dir="t">
                <w14:rot w14:lat="0" w14:lon="0" w14:rev="0"/>
              </w14:lightRig>
            </w14:scene3d>
          </w:rPr>
          <w:t>4.4.</w:t>
        </w:r>
        <w:r w:rsidR="00D259E6">
          <w:rPr>
            <w:rFonts w:asciiTheme="minorHAnsi" w:eastAsiaTheme="minorEastAsia" w:hAnsiTheme="minorHAnsi" w:cstheme="minorBidi"/>
            <w:b w:val="0"/>
            <w:noProof/>
            <w:sz w:val="22"/>
            <w:szCs w:val="22"/>
          </w:rPr>
          <w:tab/>
        </w:r>
        <w:r w:rsidR="00D259E6" w:rsidRPr="00A62446">
          <w:rPr>
            <w:rStyle w:val="Hyperlink"/>
            <w:noProof/>
          </w:rPr>
          <w:t>Database Creation</w:t>
        </w:r>
        <w:r w:rsidR="00D259E6">
          <w:rPr>
            <w:noProof/>
            <w:webHidden/>
          </w:rPr>
          <w:tab/>
        </w:r>
        <w:r w:rsidR="00D259E6">
          <w:rPr>
            <w:noProof/>
            <w:webHidden/>
          </w:rPr>
          <w:fldChar w:fldCharType="begin"/>
        </w:r>
        <w:r w:rsidR="00D259E6">
          <w:rPr>
            <w:noProof/>
            <w:webHidden/>
          </w:rPr>
          <w:instrText xml:space="preserve"> PAGEREF _Toc501013423 \h </w:instrText>
        </w:r>
        <w:r w:rsidR="00D259E6">
          <w:rPr>
            <w:noProof/>
            <w:webHidden/>
          </w:rPr>
        </w:r>
        <w:r w:rsidR="00D259E6">
          <w:rPr>
            <w:noProof/>
            <w:webHidden/>
          </w:rPr>
          <w:fldChar w:fldCharType="separate"/>
        </w:r>
        <w:r>
          <w:rPr>
            <w:noProof/>
            <w:webHidden/>
          </w:rPr>
          <w:t>11</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4" w:history="1">
        <w:r w:rsidR="00D259E6" w:rsidRPr="00A62446">
          <w:rPr>
            <w:rStyle w:val="Hyperlink"/>
            <w:noProof/>
            <w14:scene3d>
              <w14:camera w14:prst="orthographicFront"/>
              <w14:lightRig w14:rig="threePt" w14:dir="t">
                <w14:rot w14:lat="0" w14:lon="0" w14:rev="0"/>
              </w14:lightRig>
            </w14:scene3d>
          </w:rPr>
          <w:t>4.5.</w:t>
        </w:r>
        <w:r w:rsidR="00D259E6">
          <w:rPr>
            <w:rFonts w:asciiTheme="minorHAnsi" w:eastAsiaTheme="minorEastAsia" w:hAnsiTheme="minorHAnsi" w:cstheme="minorBidi"/>
            <w:b w:val="0"/>
            <w:noProof/>
            <w:sz w:val="22"/>
            <w:szCs w:val="22"/>
          </w:rPr>
          <w:tab/>
        </w:r>
        <w:r w:rsidR="00D259E6" w:rsidRPr="00A62446">
          <w:rPr>
            <w:rStyle w:val="Hyperlink"/>
            <w:noProof/>
          </w:rPr>
          <w:t>Installation Script</w:t>
        </w:r>
        <w:r w:rsidR="00D259E6">
          <w:rPr>
            <w:noProof/>
            <w:webHidden/>
          </w:rPr>
          <w:tab/>
        </w:r>
        <w:r w:rsidR="00D259E6">
          <w:rPr>
            <w:noProof/>
            <w:webHidden/>
          </w:rPr>
          <w:fldChar w:fldCharType="begin"/>
        </w:r>
        <w:r w:rsidR="00D259E6">
          <w:rPr>
            <w:noProof/>
            <w:webHidden/>
          </w:rPr>
          <w:instrText xml:space="preserve"> PAGEREF _Toc501013424 \h </w:instrText>
        </w:r>
        <w:r w:rsidR="00D259E6">
          <w:rPr>
            <w:noProof/>
            <w:webHidden/>
          </w:rPr>
        </w:r>
        <w:r w:rsidR="00D259E6">
          <w:rPr>
            <w:noProof/>
            <w:webHidden/>
          </w:rPr>
          <w:fldChar w:fldCharType="separate"/>
        </w:r>
        <w:r>
          <w:rPr>
            <w:noProof/>
            <w:webHidden/>
          </w:rPr>
          <w:t>11</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5" w:history="1">
        <w:r w:rsidR="00D259E6" w:rsidRPr="00A62446">
          <w:rPr>
            <w:rStyle w:val="Hyperlink"/>
            <w:noProof/>
            <w14:scene3d>
              <w14:camera w14:prst="orthographicFront"/>
              <w14:lightRig w14:rig="threePt" w14:dir="t">
                <w14:rot w14:lat="0" w14:lon="0" w14:rev="0"/>
              </w14:lightRig>
            </w14:scene3d>
          </w:rPr>
          <w:t>4.6.</w:t>
        </w:r>
        <w:r w:rsidR="00D259E6">
          <w:rPr>
            <w:rFonts w:asciiTheme="minorHAnsi" w:eastAsiaTheme="minorEastAsia" w:hAnsiTheme="minorHAnsi" w:cstheme="minorBidi"/>
            <w:b w:val="0"/>
            <w:noProof/>
            <w:sz w:val="22"/>
            <w:szCs w:val="22"/>
          </w:rPr>
          <w:tab/>
        </w:r>
        <w:r w:rsidR="00D259E6" w:rsidRPr="00A62446">
          <w:rPr>
            <w:rStyle w:val="Hyperlink"/>
            <w:noProof/>
          </w:rPr>
          <w:t>Cron Scripts</w:t>
        </w:r>
        <w:r w:rsidR="00D259E6">
          <w:rPr>
            <w:noProof/>
            <w:webHidden/>
          </w:rPr>
          <w:tab/>
        </w:r>
        <w:r w:rsidR="00D259E6">
          <w:rPr>
            <w:noProof/>
            <w:webHidden/>
          </w:rPr>
          <w:fldChar w:fldCharType="begin"/>
        </w:r>
        <w:r w:rsidR="00D259E6">
          <w:rPr>
            <w:noProof/>
            <w:webHidden/>
          </w:rPr>
          <w:instrText xml:space="preserve"> PAGEREF _Toc501013425 \h </w:instrText>
        </w:r>
        <w:r w:rsidR="00D259E6">
          <w:rPr>
            <w:noProof/>
            <w:webHidden/>
          </w:rPr>
        </w:r>
        <w:r w:rsidR="00D259E6">
          <w:rPr>
            <w:noProof/>
            <w:webHidden/>
          </w:rPr>
          <w:fldChar w:fldCharType="separate"/>
        </w:r>
        <w:r>
          <w:rPr>
            <w:noProof/>
            <w:webHidden/>
          </w:rPr>
          <w:t>11</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6" w:history="1">
        <w:r w:rsidR="00D259E6" w:rsidRPr="00A62446">
          <w:rPr>
            <w:rStyle w:val="Hyperlink"/>
            <w:noProof/>
            <w14:scene3d>
              <w14:camera w14:prst="orthographicFront"/>
              <w14:lightRig w14:rig="threePt" w14:dir="t">
                <w14:rot w14:lat="0" w14:lon="0" w14:rev="0"/>
              </w14:lightRig>
            </w14:scene3d>
          </w:rPr>
          <w:t>4.7.</w:t>
        </w:r>
        <w:r w:rsidR="00D259E6">
          <w:rPr>
            <w:rFonts w:asciiTheme="minorHAnsi" w:eastAsiaTheme="minorEastAsia" w:hAnsiTheme="minorHAnsi" w:cstheme="minorBidi"/>
            <w:b w:val="0"/>
            <w:noProof/>
            <w:sz w:val="22"/>
            <w:szCs w:val="22"/>
          </w:rPr>
          <w:tab/>
        </w:r>
        <w:r w:rsidR="00D259E6" w:rsidRPr="00A62446">
          <w:rPr>
            <w:rStyle w:val="Hyperlink"/>
            <w:noProof/>
          </w:rPr>
          <w:t>Access Requirements and Skills Needed for the Installation</w:t>
        </w:r>
        <w:r w:rsidR="00D259E6">
          <w:rPr>
            <w:noProof/>
            <w:webHidden/>
          </w:rPr>
          <w:tab/>
        </w:r>
        <w:r w:rsidR="00D259E6">
          <w:rPr>
            <w:noProof/>
            <w:webHidden/>
          </w:rPr>
          <w:fldChar w:fldCharType="begin"/>
        </w:r>
        <w:r w:rsidR="00D259E6">
          <w:rPr>
            <w:noProof/>
            <w:webHidden/>
          </w:rPr>
          <w:instrText xml:space="preserve"> PAGEREF _Toc501013426 \h </w:instrText>
        </w:r>
        <w:r w:rsidR="00D259E6">
          <w:rPr>
            <w:noProof/>
            <w:webHidden/>
          </w:rPr>
        </w:r>
        <w:r w:rsidR="00D259E6">
          <w:rPr>
            <w:noProof/>
            <w:webHidden/>
          </w:rPr>
          <w:fldChar w:fldCharType="separate"/>
        </w:r>
        <w:r>
          <w:rPr>
            <w:noProof/>
            <w:webHidden/>
          </w:rPr>
          <w:t>12</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7" w:history="1">
        <w:r w:rsidR="00D259E6" w:rsidRPr="00A62446">
          <w:rPr>
            <w:rStyle w:val="Hyperlink"/>
            <w:noProof/>
            <w14:scene3d>
              <w14:camera w14:prst="orthographicFront"/>
              <w14:lightRig w14:rig="threePt" w14:dir="t">
                <w14:rot w14:lat="0" w14:lon="0" w14:rev="0"/>
              </w14:lightRig>
            </w14:scene3d>
          </w:rPr>
          <w:t>4.8.</w:t>
        </w:r>
        <w:r w:rsidR="00D259E6">
          <w:rPr>
            <w:rFonts w:asciiTheme="minorHAnsi" w:eastAsiaTheme="minorEastAsia" w:hAnsiTheme="minorHAnsi" w:cstheme="minorBidi"/>
            <w:b w:val="0"/>
            <w:noProof/>
            <w:sz w:val="22"/>
            <w:szCs w:val="22"/>
          </w:rPr>
          <w:tab/>
        </w:r>
        <w:r w:rsidR="00D259E6" w:rsidRPr="00A62446">
          <w:rPr>
            <w:rStyle w:val="Hyperlink"/>
            <w:noProof/>
          </w:rPr>
          <w:t>Installation Procedure</w:t>
        </w:r>
        <w:r w:rsidR="00D259E6">
          <w:rPr>
            <w:noProof/>
            <w:webHidden/>
          </w:rPr>
          <w:tab/>
        </w:r>
        <w:r w:rsidR="00D259E6">
          <w:rPr>
            <w:noProof/>
            <w:webHidden/>
          </w:rPr>
          <w:fldChar w:fldCharType="begin"/>
        </w:r>
        <w:r w:rsidR="00D259E6">
          <w:rPr>
            <w:noProof/>
            <w:webHidden/>
          </w:rPr>
          <w:instrText xml:space="preserve"> PAGEREF _Toc501013427 \h </w:instrText>
        </w:r>
        <w:r w:rsidR="00D259E6">
          <w:rPr>
            <w:noProof/>
            <w:webHidden/>
          </w:rPr>
        </w:r>
        <w:r w:rsidR="00D259E6">
          <w:rPr>
            <w:noProof/>
            <w:webHidden/>
          </w:rPr>
          <w:fldChar w:fldCharType="separate"/>
        </w:r>
        <w:r>
          <w:rPr>
            <w:noProof/>
            <w:webHidden/>
          </w:rPr>
          <w:t>12</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8" w:history="1">
        <w:r w:rsidR="00D259E6" w:rsidRPr="00A62446">
          <w:rPr>
            <w:rStyle w:val="Hyperlink"/>
            <w:noProof/>
            <w14:scene3d>
              <w14:camera w14:prst="orthographicFront"/>
              <w14:lightRig w14:rig="threePt" w14:dir="t">
                <w14:rot w14:lat="0" w14:lon="0" w14:rev="0"/>
              </w14:lightRig>
            </w14:scene3d>
          </w:rPr>
          <w:t>4.9.</w:t>
        </w:r>
        <w:r w:rsidR="00D259E6">
          <w:rPr>
            <w:rFonts w:asciiTheme="minorHAnsi" w:eastAsiaTheme="minorEastAsia" w:hAnsiTheme="minorHAnsi" w:cstheme="minorBidi"/>
            <w:b w:val="0"/>
            <w:noProof/>
            <w:sz w:val="22"/>
            <w:szCs w:val="22"/>
          </w:rPr>
          <w:tab/>
        </w:r>
        <w:r w:rsidR="00D259E6" w:rsidRPr="00A62446">
          <w:rPr>
            <w:rStyle w:val="Hyperlink"/>
            <w:noProof/>
          </w:rPr>
          <w:t>Installation Verification Procedure</w:t>
        </w:r>
        <w:r w:rsidR="00D259E6">
          <w:rPr>
            <w:noProof/>
            <w:webHidden/>
          </w:rPr>
          <w:tab/>
        </w:r>
        <w:r w:rsidR="00D259E6">
          <w:rPr>
            <w:noProof/>
            <w:webHidden/>
          </w:rPr>
          <w:fldChar w:fldCharType="begin"/>
        </w:r>
        <w:r w:rsidR="00D259E6">
          <w:rPr>
            <w:noProof/>
            <w:webHidden/>
          </w:rPr>
          <w:instrText xml:space="preserve"> PAGEREF _Toc501013428 \h </w:instrText>
        </w:r>
        <w:r w:rsidR="00D259E6">
          <w:rPr>
            <w:noProof/>
            <w:webHidden/>
          </w:rPr>
        </w:r>
        <w:r w:rsidR="00D259E6">
          <w:rPr>
            <w:noProof/>
            <w:webHidden/>
          </w:rPr>
          <w:fldChar w:fldCharType="separate"/>
        </w:r>
        <w:r>
          <w:rPr>
            <w:noProof/>
            <w:webHidden/>
          </w:rPr>
          <w:t>12</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29" w:history="1">
        <w:r w:rsidR="00D259E6" w:rsidRPr="00A62446">
          <w:rPr>
            <w:rStyle w:val="Hyperlink"/>
            <w:noProof/>
            <w14:scene3d>
              <w14:camera w14:prst="orthographicFront"/>
              <w14:lightRig w14:rig="threePt" w14:dir="t">
                <w14:rot w14:lat="0" w14:lon="0" w14:rev="0"/>
              </w14:lightRig>
            </w14:scene3d>
          </w:rPr>
          <w:t>4.10.</w:t>
        </w:r>
        <w:r w:rsidR="00D259E6">
          <w:rPr>
            <w:rFonts w:asciiTheme="minorHAnsi" w:eastAsiaTheme="minorEastAsia" w:hAnsiTheme="minorHAnsi" w:cstheme="minorBidi"/>
            <w:b w:val="0"/>
            <w:noProof/>
            <w:sz w:val="22"/>
            <w:szCs w:val="22"/>
          </w:rPr>
          <w:tab/>
        </w:r>
        <w:r w:rsidR="00D259E6" w:rsidRPr="00A62446">
          <w:rPr>
            <w:rStyle w:val="Hyperlink"/>
            <w:noProof/>
          </w:rPr>
          <w:t>Post install procedure</w:t>
        </w:r>
        <w:r w:rsidR="00D259E6">
          <w:rPr>
            <w:noProof/>
            <w:webHidden/>
          </w:rPr>
          <w:tab/>
        </w:r>
        <w:r w:rsidR="00D259E6">
          <w:rPr>
            <w:noProof/>
            <w:webHidden/>
          </w:rPr>
          <w:fldChar w:fldCharType="begin"/>
        </w:r>
        <w:r w:rsidR="00D259E6">
          <w:rPr>
            <w:noProof/>
            <w:webHidden/>
          </w:rPr>
          <w:instrText xml:space="preserve"> PAGEREF _Toc501013429 \h </w:instrText>
        </w:r>
        <w:r w:rsidR="00D259E6">
          <w:rPr>
            <w:noProof/>
            <w:webHidden/>
          </w:rPr>
        </w:r>
        <w:r w:rsidR="00D259E6">
          <w:rPr>
            <w:noProof/>
            <w:webHidden/>
          </w:rPr>
          <w:fldChar w:fldCharType="separate"/>
        </w:r>
        <w:r>
          <w:rPr>
            <w:noProof/>
            <w:webHidden/>
          </w:rPr>
          <w:t>13</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0" w:history="1">
        <w:r w:rsidR="00D259E6" w:rsidRPr="00A62446">
          <w:rPr>
            <w:rStyle w:val="Hyperlink"/>
            <w:rFonts w:ascii="Times New Roman" w:hAnsi="Times New Roman"/>
            <w:noProof/>
            <w14:scene3d>
              <w14:camera w14:prst="orthographicFront"/>
              <w14:lightRig w14:rig="threePt" w14:dir="t">
                <w14:rot w14:lat="0" w14:lon="0" w14:rev="0"/>
              </w14:lightRig>
            </w14:scene3d>
          </w:rPr>
          <w:t>4.10.1.</w:t>
        </w:r>
        <w:r w:rsidR="00D259E6">
          <w:rPr>
            <w:rFonts w:asciiTheme="minorHAnsi" w:eastAsiaTheme="minorEastAsia" w:hAnsiTheme="minorHAnsi" w:cstheme="minorBidi"/>
            <w:b w:val="0"/>
            <w:noProof/>
            <w:sz w:val="22"/>
            <w:szCs w:val="22"/>
          </w:rPr>
          <w:tab/>
        </w:r>
        <w:r w:rsidR="00D259E6" w:rsidRPr="00A62446">
          <w:rPr>
            <w:rStyle w:val="Hyperlink"/>
            <w:noProof/>
          </w:rPr>
          <w:t>Web server and service verification</w:t>
        </w:r>
        <w:r w:rsidR="00D259E6">
          <w:rPr>
            <w:noProof/>
            <w:webHidden/>
          </w:rPr>
          <w:tab/>
        </w:r>
        <w:r w:rsidR="00D259E6">
          <w:rPr>
            <w:noProof/>
            <w:webHidden/>
          </w:rPr>
          <w:fldChar w:fldCharType="begin"/>
        </w:r>
        <w:r w:rsidR="00D259E6">
          <w:rPr>
            <w:noProof/>
            <w:webHidden/>
          </w:rPr>
          <w:instrText xml:space="preserve"> PAGEREF _Toc501013430 \h </w:instrText>
        </w:r>
        <w:r w:rsidR="00D259E6">
          <w:rPr>
            <w:noProof/>
            <w:webHidden/>
          </w:rPr>
        </w:r>
        <w:r w:rsidR="00D259E6">
          <w:rPr>
            <w:noProof/>
            <w:webHidden/>
          </w:rPr>
          <w:fldChar w:fldCharType="separate"/>
        </w:r>
        <w:r>
          <w:rPr>
            <w:noProof/>
            <w:webHidden/>
          </w:rPr>
          <w:t>13</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1" w:history="1">
        <w:r w:rsidR="00D259E6" w:rsidRPr="00A62446">
          <w:rPr>
            <w:rStyle w:val="Hyperlink"/>
            <w:rFonts w:ascii="Times New Roman" w:hAnsi="Times New Roman"/>
            <w:noProof/>
            <w14:scene3d>
              <w14:camera w14:prst="orthographicFront"/>
              <w14:lightRig w14:rig="threePt" w14:dir="t">
                <w14:rot w14:lat="0" w14:lon="0" w14:rev="0"/>
              </w14:lightRig>
            </w14:scene3d>
          </w:rPr>
          <w:t>4.10.2.</w:t>
        </w:r>
        <w:r w:rsidR="00D259E6">
          <w:rPr>
            <w:rFonts w:asciiTheme="minorHAnsi" w:eastAsiaTheme="minorEastAsia" w:hAnsiTheme="minorHAnsi" w:cstheme="minorBidi"/>
            <w:b w:val="0"/>
            <w:noProof/>
            <w:sz w:val="22"/>
            <w:szCs w:val="22"/>
          </w:rPr>
          <w:tab/>
        </w:r>
        <w:r w:rsidR="00D259E6" w:rsidRPr="00A62446">
          <w:rPr>
            <w:rStyle w:val="Hyperlink"/>
            <w:noProof/>
          </w:rPr>
          <w:t>Post-Install Routine (No Action Required)</w:t>
        </w:r>
        <w:r w:rsidR="00D259E6">
          <w:rPr>
            <w:noProof/>
            <w:webHidden/>
          </w:rPr>
          <w:tab/>
        </w:r>
        <w:r w:rsidR="00D259E6">
          <w:rPr>
            <w:noProof/>
            <w:webHidden/>
          </w:rPr>
          <w:fldChar w:fldCharType="begin"/>
        </w:r>
        <w:r w:rsidR="00D259E6">
          <w:rPr>
            <w:noProof/>
            <w:webHidden/>
          </w:rPr>
          <w:instrText xml:space="preserve"> PAGEREF _Toc501013431 \h </w:instrText>
        </w:r>
        <w:r w:rsidR="00D259E6">
          <w:rPr>
            <w:noProof/>
            <w:webHidden/>
          </w:rPr>
        </w:r>
        <w:r w:rsidR="00D259E6">
          <w:rPr>
            <w:noProof/>
            <w:webHidden/>
          </w:rPr>
          <w:fldChar w:fldCharType="separate"/>
        </w:r>
        <w:r>
          <w:rPr>
            <w:noProof/>
            <w:webHidden/>
          </w:rPr>
          <w:t>16</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2" w:history="1">
        <w:r w:rsidR="00D259E6" w:rsidRPr="00A62446">
          <w:rPr>
            <w:rStyle w:val="Hyperlink"/>
            <w:rFonts w:ascii="Times New Roman" w:hAnsi="Times New Roman"/>
            <w:noProof/>
            <w14:scene3d>
              <w14:camera w14:prst="orthographicFront"/>
              <w14:lightRig w14:rig="threePt" w14:dir="t">
                <w14:rot w14:lat="0" w14:lon="0" w14:rev="0"/>
              </w14:lightRig>
            </w14:scene3d>
          </w:rPr>
          <w:t>4.10.3.</w:t>
        </w:r>
        <w:r w:rsidR="00D259E6">
          <w:rPr>
            <w:rFonts w:asciiTheme="minorHAnsi" w:eastAsiaTheme="minorEastAsia" w:hAnsiTheme="minorHAnsi" w:cstheme="minorBidi"/>
            <w:b w:val="0"/>
            <w:noProof/>
            <w:sz w:val="22"/>
            <w:szCs w:val="22"/>
          </w:rPr>
          <w:tab/>
        </w:r>
        <w:r w:rsidR="00D259E6" w:rsidRPr="00A62446">
          <w:rPr>
            <w:rStyle w:val="Hyperlink"/>
            <w:noProof/>
          </w:rPr>
          <w:t>New PSN PPS ADMIN Security Key (Action Required)</w:t>
        </w:r>
        <w:r w:rsidR="00D259E6">
          <w:rPr>
            <w:noProof/>
            <w:webHidden/>
          </w:rPr>
          <w:tab/>
        </w:r>
        <w:r w:rsidR="00D259E6">
          <w:rPr>
            <w:noProof/>
            <w:webHidden/>
          </w:rPr>
          <w:fldChar w:fldCharType="begin"/>
        </w:r>
        <w:r w:rsidR="00D259E6">
          <w:rPr>
            <w:noProof/>
            <w:webHidden/>
          </w:rPr>
          <w:instrText xml:space="preserve"> PAGEREF _Toc501013432 \h </w:instrText>
        </w:r>
        <w:r w:rsidR="00D259E6">
          <w:rPr>
            <w:noProof/>
            <w:webHidden/>
          </w:rPr>
        </w:r>
        <w:r w:rsidR="00D259E6">
          <w:rPr>
            <w:noProof/>
            <w:webHidden/>
          </w:rPr>
          <w:fldChar w:fldCharType="separate"/>
        </w:r>
        <w:r>
          <w:rPr>
            <w:noProof/>
            <w:webHidden/>
          </w:rPr>
          <w:t>17</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3" w:history="1">
        <w:r w:rsidR="00D259E6" w:rsidRPr="00A62446">
          <w:rPr>
            <w:rStyle w:val="Hyperlink"/>
            <w:rFonts w:ascii="Times New Roman" w:hAnsi="Times New Roman"/>
            <w:noProof/>
            <w14:scene3d>
              <w14:camera w14:prst="orthographicFront"/>
              <w14:lightRig w14:rig="threePt" w14:dir="t">
                <w14:rot w14:lat="0" w14:lon="0" w14:rev="0"/>
              </w14:lightRig>
            </w14:scene3d>
          </w:rPr>
          <w:t>4.10.4.</w:t>
        </w:r>
        <w:r w:rsidR="00D259E6">
          <w:rPr>
            <w:rFonts w:asciiTheme="minorHAnsi" w:eastAsiaTheme="minorEastAsia" w:hAnsiTheme="minorHAnsi" w:cstheme="minorBidi"/>
            <w:b w:val="0"/>
            <w:noProof/>
            <w:sz w:val="22"/>
            <w:szCs w:val="22"/>
          </w:rPr>
          <w:tab/>
        </w:r>
        <w:r w:rsidR="00D259E6" w:rsidRPr="00A62446">
          <w:rPr>
            <w:rStyle w:val="Hyperlink"/>
            <w:noProof/>
          </w:rPr>
          <w:t>New PSN PPS COORD Security Key (Action Required)</w:t>
        </w:r>
        <w:r w:rsidR="00D259E6">
          <w:rPr>
            <w:noProof/>
            <w:webHidden/>
          </w:rPr>
          <w:tab/>
        </w:r>
        <w:r w:rsidR="00D259E6">
          <w:rPr>
            <w:noProof/>
            <w:webHidden/>
          </w:rPr>
          <w:fldChar w:fldCharType="begin"/>
        </w:r>
        <w:r w:rsidR="00D259E6">
          <w:rPr>
            <w:noProof/>
            <w:webHidden/>
          </w:rPr>
          <w:instrText xml:space="preserve"> PAGEREF _Toc501013433 \h </w:instrText>
        </w:r>
        <w:r w:rsidR="00D259E6">
          <w:rPr>
            <w:noProof/>
            <w:webHidden/>
          </w:rPr>
        </w:r>
        <w:r w:rsidR="00D259E6">
          <w:rPr>
            <w:noProof/>
            <w:webHidden/>
          </w:rPr>
          <w:fldChar w:fldCharType="separate"/>
        </w:r>
        <w:r>
          <w:rPr>
            <w:noProof/>
            <w:webHidden/>
          </w:rPr>
          <w:t>17</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4" w:history="1">
        <w:r w:rsidR="00D259E6" w:rsidRPr="00A62446">
          <w:rPr>
            <w:rStyle w:val="Hyperlink"/>
            <w:rFonts w:ascii="Times New Roman" w:hAnsi="Times New Roman"/>
            <w:noProof/>
            <w14:scene3d>
              <w14:camera w14:prst="orthographicFront"/>
              <w14:lightRig w14:rig="threePt" w14:dir="t">
                <w14:rot w14:lat="0" w14:lon="0" w14:rev="0"/>
              </w14:lightRig>
            </w14:scene3d>
          </w:rPr>
          <w:t>4.10.5.</w:t>
        </w:r>
        <w:r w:rsidR="00D259E6">
          <w:rPr>
            <w:rFonts w:asciiTheme="minorHAnsi" w:eastAsiaTheme="minorEastAsia" w:hAnsiTheme="minorHAnsi" w:cstheme="minorBidi"/>
            <w:b w:val="0"/>
            <w:noProof/>
            <w:sz w:val="22"/>
            <w:szCs w:val="22"/>
          </w:rPr>
          <w:tab/>
        </w:r>
        <w:r w:rsidR="00D259E6" w:rsidRPr="00A62446">
          <w:rPr>
            <w:rStyle w:val="Hyperlink"/>
            <w:noProof/>
          </w:rPr>
          <w:t>Open VMS Directory (May Require Action)</w:t>
        </w:r>
        <w:r w:rsidR="00D259E6">
          <w:rPr>
            <w:noProof/>
            <w:webHidden/>
          </w:rPr>
          <w:tab/>
        </w:r>
        <w:r w:rsidR="00D259E6">
          <w:rPr>
            <w:noProof/>
            <w:webHidden/>
          </w:rPr>
          <w:fldChar w:fldCharType="begin"/>
        </w:r>
        <w:r w:rsidR="00D259E6">
          <w:rPr>
            <w:noProof/>
            <w:webHidden/>
          </w:rPr>
          <w:instrText xml:space="preserve"> PAGEREF _Toc501013434 \h </w:instrText>
        </w:r>
        <w:r w:rsidR="00D259E6">
          <w:rPr>
            <w:noProof/>
            <w:webHidden/>
          </w:rPr>
        </w:r>
        <w:r w:rsidR="00D259E6">
          <w:rPr>
            <w:noProof/>
            <w:webHidden/>
          </w:rPr>
          <w:fldChar w:fldCharType="separate"/>
        </w:r>
        <w:r>
          <w:rPr>
            <w:noProof/>
            <w:webHidden/>
          </w:rPr>
          <w:t>17</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5" w:history="1">
        <w:r w:rsidR="00D259E6" w:rsidRPr="00A62446">
          <w:rPr>
            <w:rStyle w:val="Hyperlink"/>
            <w:rFonts w:ascii="Times New Roman" w:hAnsi="Times New Roman"/>
            <w:noProof/>
            <w14:scene3d>
              <w14:camera w14:prst="orthographicFront"/>
              <w14:lightRig w14:rig="threePt" w14:dir="t">
                <w14:rot w14:lat="0" w14:lon="0" w14:rev="0"/>
              </w14:lightRig>
            </w14:scene3d>
          </w:rPr>
          <w:t>4.10.6.</w:t>
        </w:r>
        <w:r w:rsidR="00D259E6">
          <w:rPr>
            <w:rFonts w:asciiTheme="minorHAnsi" w:eastAsiaTheme="minorEastAsia" w:hAnsiTheme="minorHAnsi" w:cstheme="minorBidi"/>
            <w:b w:val="0"/>
            <w:noProof/>
            <w:sz w:val="22"/>
            <w:szCs w:val="22"/>
          </w:rPr>
          <w:tab/>
        </w:r>
        <w:r w:rsidR="00D259E6" w:rsidRPr="00A62446">
          <w:rPr>
            <w:rStyle w:val="Hyperlink"/>
            <w:noProof/>
          </w:rPr>
          <w:t>LINUX Directory</w:t>
        </w:r>
        <w:r w:rsidR="00D259E6">
          <w:rPr>
            <w:noProof/>
            <w:webHidden/>
          </w:rPr>
          <w:tab/>
        </w:r>
        <w:r w:rsidR="00D259E6">
          <w:rPr>
            <w:noProof/>
            <w:webHidden/>
          </w:rPr>
          <w:fldChar w:fldCharType="begin"/>
        </w:r>
        <w:r w:rsidR="00D259E6">
          <w:rPr>
            <w:noProof/>
            <w:webHidden/>
          </w:rPr>
          <w:instrText xml:space="preserve"> PAGEREF _Toc501013435 \h </w:instrText>
        </w:r>
        <w:r w:rsidR="00D259E6">
          <w:rPr>
            <w:noProof/>
            <w:webHidden/>
          </w:rPr>
        </w:r>
        <w:r w:rsidR="00D259E6">
          <w:rPr>
            <w:noProof/>
            <w:webHidden/>
          </w:rPr>
          <w:fldChar w:fldCharType="separate"/>
        </w:r>
        <w:r>
          <w:rPr>
            <w:noProof/>
            <w:webHidden/>
          </w:rPr>
          <w:t>17</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6" w:history="1">
        <w:r w:rsidR="00D259E6" w:rsidRPr="00A62446">
          <w:rPr>
            <w:rStyle w:val="Hyperlink"/>
            <w:rFonts w:ascii="Times New Roman" w:hAnsi="Times New Roman"/>
            <w:noProof/>
            <w14:scene3d>
              <w14:camera w14:prst="orthographicFront"/>
              <w14:lightRig w14:rig="threePt" w14:dir="t">
                <w14:rot w14:lat="0" w14:lon="0" w14:rev="0"/>
              </w14:lightRig>
            </w14:scene3d>
          </w:rPr>
          <w:t>4.10.7.</w:t>
        </w:r>
        <w:r w:rsidR="00D259E6">
          <w:rPr>
            <w:rFonts w:asciiTheme="minorHAnsi" w:eastAsiaTheme="minorEastAsia" w:hAnsiTheme="minorHAnsi" w:cstheme="minorBidi"/>
            <w:b w:val="0"/>
            <w:noProof/>
            <w:sz w:val="22"/>
            <w:szCs w:val="22"/>
          </w:rPr>
          <w:tab/>
        </w:r>
        <w:r w:rsidR="00D259E6" w:rsidRPr="00A62446">
          <w:rPr>
            <w:rStyle w:val="Hyperlink"/>
            <w:noProof/>
          </w:rPr>
          <w:t>PPS-N Site Parameters (Enter/Edit) (Action Required)</w:t>
        </w:r>
        <w:r w:rsidR="00D259E6">
          <w:rPr>
            <w:noProof/>
            <w:webHidden/>
          </w:rPr>
          <w:tab/>
        </w:r>
        <w:r w:rsidR="00D259E6">
          <w:rPr>
            <w:noProof/>
            <w:webHidden/>
          </w:rPr>
          <w:fldChar w:fldCharType="begin"/>
        </w:r>
        <w:r w:rsidR="00D259E6">
          <w:rPr>
            <w:noProof/>
            <w:webHidden/>
          </w:rPr>
          <w:instrText xml:space="preserve"> PAGEREF _Toc501013436 \h </w:instrText>
        </w:r>
        <w:r w:rsidR="00D259E6">
          <w:rPr>
            <w:noProof/>
            <w:webHidden/>
          </w:rPr>
        </w:r>
        <w:r w:rsidR="00D259E6">
          <w:rPr>
            <w:noProof/>
            <w:webHidden/>
          </w:rPr>
          <w:fldChar w:fldCharType="separate"/>
        </w:r>
        <w:r>
          <w:rPr>
            <w:noProof/>
            <w:webHidden/>
          </w:rPr>
          <w:t>18</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7" w:history="1">
        <w:r w:rsidR="00D259E6" w:rsidRPr="00A62446">
          <w:rPr>
            <w:rStyle w:val="Hyperlink"/>
            <w:rFonts w:ascii="Times New Roman" w:hAnsi="Times New Roman"/>
            <w:noProof/>
            <w14:scene3d>
              <w14:camera w14:prst="orthographicFront"/>
              <w14:lightRig w14:rig="threePt" w14:dir="t">
                <w14:rot w14:lat="0" w14:lon="0" w14:rev="0"/>
              </w14:lightRig>
            </w14:scene3d>
          </w:rPr>
          <w:t>4.10.8.</w:t>
        </w:r>
        <w:r w:rsidR="00D259E6">
          <w:rPr>
            <w:rFonts w:asciiTheme="minorHAnsi" w:eastAsiaTheme="minorEastAsia" w:hAnsiTheme="minorHAnsi" w:cstheme="minorBidi"/>
            <w:b w:val="0"/>
            <w:noProof/>
            <w:sz w:val="22"/>
            <w:szCs w:val="22"/>
          </w:rPr>
          <w:tab/>
        </w:r>
        <w:r w:rsidR="00D259E6" w:rsidRPr="00A62446">
          <w:rPr>
            <w:rStyle w:val="Hyperlink"/>
            <w:noProof/>
          </w:rPr>
          <w:t>Create a new SSH Key Pair (Action Required)</w:t>
        </w:r>
        <w:r w:rsidR="00D259E6">
          <w:rPr>
            <w:noProof/>
            <w:webHidden/>
          </w:rPr>
          <w:tab/>
        </w:r>
        <w:r w:rsidR="00D259E6">
          <w:rPr>
            <w:noProof/>
            <w:webHidden/>
          </w:rPr>
          <w:fldChar w:fldCharType="begin"/>
        </w:r>
        <w:r w:rsidR="00D259E6">
          <w:rPr>
            <w:noProof/>
            <w:webHidden/>
          </w:rPr>
          <w:instrText xml:space="preserve"> PAGEREF _Toc501013437 \h </w:instrText>
        </w:r>
        <w:r w:rsidR="00D259E6">
          <w:rPr>
            <w:noProof/>
            <w:webHidden/>
          </w:rPr>
        </w:r>
        <w:r w:rsidR="00D259E6">
          <w:rPr>
            <w:noProof/>
            <w:webHidden/>
          </w:rPr>
          <w:fldChar w:fldCharType="separate"/>
        </w:r>
        <w:r>
          <w:rPr>
            <w:noProof/>
            <w:webHidden/>
          </w:rPr>
          <w:t>21</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8" w:history="1">
        <w:r w:rsidR="00D259E6" w:rsidRPr="00A62446">
          <w:rPr>
            <w:rStyle w:val="Hyperlink"/>
            <w:rFonts w:ascii="Times New Roman" w:hAnsi="Times New Roman"/>
            <w:noProof/>
            <w14:scene3d>
              <w14:camera w14:prst="orthographicFront"/>
              <w14:lightRig w14:rig="threePt" w14:dir="t">
                <w14:rot w14:lat="0" w14:lon="0" w14:rev="0"/>
              </w14:lightRig>
            </w14:scene3d>
          </w:rPr>
          <w:t>4.10.9.</w:t>
        </w:r>
        <w:r w:rsidR="00D259E6">
          <w:rPr>
            <w:rFonts w:asciiTheme="minorHAnsi" w:eastAsiaTheme="minorEastAsia" w:hAnsiTheme="minorHAnsi" w:cstheme="minorBidi"/>
            <w:b w:val="0"/>
            <w:noProof/>
            <w:sz w:val="22"/>
            <w:szCs w:val="22"/>
          </w:rPr>
          <w:tab/>
        </w:r>
        <w:r w:rsidR="00D259E6" w:rsidRPr="00A62446">
          <w:rPr>
            <w:rStyle w:val="Hyperlink"/>
            <w:noProof/>
          </w:rPr>
          <w:t>Mail Group</w:t>
        </w:r>
        <w:r w:rsidR="00D259E6">
          <w:rPr>
            <w:noProof/>
            <w:webHidden/>
          </w:rPr>
          <w:tab/>
        </w:r>
        <w:r w:rsidR="00D259E6">
          <w:rPr>
            <w:noProof/>
            <w:webHidden/>
          </w:rPr>
          <w:fldChar w:fldCharType="begin"/>
        </w:r>
        <w:r w:rsidR="00D259E6">
          <w:rPr>
            <w:noProof/>
            <w:webHidden/>
          </w:rPr>
          <w:instrText xml:space="preserve"> PAGEREF _Toc501013438 \h </w:instrText>
        </w:r>
        <w:r w:rsidR="00D259E6">
          <w:rPr>
            <w:noProof/>
            <w:webHidden/>
          </w:rPr>
        </w:r>
        <w:r w:rsidR="00D259E6">
          <w:rPr>
            <w:noProof/>
            <w:webHidden/>
          </w:rPr>
          <w:fldChar w:fldCharType="separate"/>
        </w:r>
        <w:r>
          <w:rPr>
            <w:noProof/>
            <w:webHidden/>
          </w:rPr>
          <w:t>24</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39" w:history="1">
        <w:r w:rsidR="00D259E6" w:rsidRPr="00A62446">
          <w:rPr>
            <w:rStyle w:val="Hyperlink"/>
            <w:rFonts w:ascii="Times New Roman" w:hAnsi="Times New Roman"/>
            <w:noProof/>
            <w14:scene3d>
              <w14:camera w14:prst="orthographicFront"/>
              <w14:lightRig w14:rig="threePt" w14:dir="t">
                <w14:rot w14:lat="0" w14:lon="0" w14:rev="0"/>
              </w14:lightRig>
            </w14:scene3d>
          </w:rPr>
          <w:t>4.10.10.</w:t>
        </w:r>
        <w:r w:rsidR="00D259E6">
          <w:rPr>
            <w:rFonts w:asciiTheme="minorHAnsi" w:eastAsiaTheme="minorEastAsia" w:hAnsiTheme="minorHAnsi" w:cstheme="minorBidi"/>
            <w:b w:val="0"/>
            <w:noProof/>
            <w:sz w:val="22"/>
            <w:szCs w:val="22"/>
          </w:rPr>
          <w:tab/>
        </w:r>
        <w:r w:rsidR="00D259E6" w:rsidRPr="00A62446">
          <w:rPr>
            <w:rStyle w:val="Hyperlink"/>
            <w:noProof/>
          </w:rPr>
          <w:t>Auditing</w:t>
        </w:r>
        <w:r w:rsidR="00D259E6">
          <w:rPr>
            <w:noProof/>
            <w:webHidden/>
          </w:rPr>
          <w:tab/>
        </w:r>
        <w:r w:rsidR="00D259E6">
          <w:rPr>
            <w:noProof/>
            <w:webHidden/>
          </w:rPr>
          <w:fldChar w:fldCharType="begin"/>
        </w:r>
        <w:r w:rsidR="00D259E6">
          <w:rPr>
            <w:noProof/>
            <w:webHidden/>
          </w:rPr>
          <w:instrText xml:space="preserve"> PAGEREF _Toc501013439 \h </w:instrText>
        </w:r>
        <w:r w:rsidR="00D259E6">
          <w:rPr>
            <w:noProof/>
            <w:webHidden/>
          </w:rPr>
        </w:r>
        <w:r w:rsidR="00D259E6">
          <w:rPr>
            <w:noProof/>
            <w:webHidden/>
          </w:rPr>
          <w:fldChar w:fldCharType="separate"/>
        </w:r>
        <w:r>
          <w:rPr>
            <w:noProof/>
            <w:webHidden/>
          </w:rPr>
          <w:t>24</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40" w:history="1">
        <w:r w:rsidR="00D259E6" w:rsidRPr="00A62446">
          <w:rPr>
            <w:rStyle w:val="Hyperlink"/>
            <w:noProof/>
            <w14:scene3d>
              <w14:camera w14:prst="orthographicFront"/>
              <w14:lightRig w14:rig="threePt" w14:dir="t">
                <w14:rot w14:lat="0" w14:lon="0" w14:rev="0"/>
              </w14:lightRig>
            </w14:scene3d>
          </w:rPr>
          <w:t>4.11.</w:t>
        </w:r>
        <w:r w:rsidR="00D259E6">
          <w:rPr>
            <w:rFonts w:asciiTheme="minorHAnsi" w:eastAsiaTheme="minorEastAsia" w:hAnsiTheme="minorHAnsi" w:cstheme="minorBidi"/>
            <w:b w:val="0"/>
            <w:noProof/>
            <w:sz w:val="22"/>
            <w:szCs w:val="22"/>
          </w:rPr>
          <w:tab/>
        </w:r>
        <w:r w:rsidR="00D259E6" w:rsidRPr="00A62446">
          <w:rPr>
            <w:rStyle w:val="Hyperlink"/>
            <w:noProof/>
          </w:rPr>
          <w:t>System Configuration</w:t>
        </w:r>
        <w:r w:rsidR="00D259E6">
          <w:rPr>
            <w:noProof/>
            <w:webHidden/>
          </w:rPr>
          <w:tab/>
        </w:r>
        <w:r w:rsidR="00D259E6">
          <w:rPr>
            <w:noProof/>
            <w:webHidden/>
          </w:rPr>
          <w:fldChar w:fldCharType="begin"/>
        </w:r>
        <w:r w:rsidR="00D259E6">
          <w:rPr>
            <w:noProof/>
            <w:webHidden/>
          </w:rPr>
          <w:instrText xml:space="preserve"> PAGEREF _Toc501013440 \h </w:instrText>
        </w:r>
        <w:r w:rsidR="00D259E6">
          <w:rPr>
            <w:noProof/>
            <w:webHidden/>
          </w:rPr>
        </w:r>
        <w:r w:rsidR="00D259E6">
          <w:rPr>
            <w:noProof/>
            <w:webHidden/>
          </w:rPr>
          <w:fldChar w:fldCharType="separate"/>
        </w:r>
        <w:r>
          <w:rPr>
            <w:noProof/>
            <w:webHidden/>
          </w:rPr>
          <w:t>26</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41" w:history="1">
        <w:r w:rsidR="00D259E6" w:rsidRPr="00A62446">
          <w:rPr>
            <w:rStyle w:val="Hyperlink"/>
            <w:noProof/>
            <w14:scene3d>
              <w14:camera w14:prst="orthographicFront"/>
              <w14:lightRig w14:rig="threePt" w14:dir="t">
                <w14:rot w14:lat="0" w14:lon="0" w14:rev="0"/>
              </w14:lightRig>
            </w14:scene3d>
          </w:rPr>
          <w:t>4.12.</w:t>
        </w:r>
        <w:r w:rsidR="00D259E6">
          <w:rPr>
            <w:rFonts w:asciiTheme="minorHAnsi" w:eastAsiaTheme="minorEastAsia" w:hAnsiTheme="minorHAnsi" w:cstheme="minorBidi"/>
            <w:b w:val="0"/>
            <w:noProof/>
            <w:sz w:val="22"/>
            <w:szCs w:val="22"/>
          </w:rPr>
          <w:tab/>
        </w:r>
        <w:r w:rsidR="00D259E6" w:rsidRPr="00A62446">
          <w:rPr>
            <w:rStyle w:val="Hyperlink"/>
            <w:noProof/>
          </w:rPr>
          <w:t>Database Tuning</w:t>
        </w:r>
        <w:r w:rsidR="00D259E6">
          <w:rPr>
            <w:noProof/>
            <w:webHidden/>
          </w:rPr>
          <w:tab/>
        </w:r>
        <w:r w:rsidR="00D259E6">
          <w:rPr>
            <w:noProof/>
            <w:webHidden/>
          </w:rPr>
          <w:fldChar w:fldCharType="begin"/>
        </w:r>
        <w:r w:rsidR="00D259E6">
          <w:rPr>
            <w:noProof/>
            <w:webHidden/>
          </w:rPr>
          <w:instrText xml:space="preserve"> PAGEREF _Toc501013441 \h </w:instrText>
        </w:r>
        <w:r w:rsidR="00D259E6">
          <w:rPr>
            <w:noProof/>
            <w:webHidden/>
          </w:rPr>
        </w:r>
        <w:r w:rsidR="00D259E6">
          <w:rPr>
            <w:noProof/>
            <w:webHidden/>
          </w:rPr>
          <w:fldChar w:fldCharType="separate"/>
        </w:r>
        <w:r>
          <w:rPr>
            <w:noProof/>
            <w:webHidden/>
          </w:rPr>
          <w:t>26</w:t>
        </w:r>
        <w:r w:rsidR="00D259E6">
          <w:rPr>
            <w:noProof/>
            <w:webHidden/>
          </w:rPr>
          <w:fldChar w:fldCharType="end"/>
        </w:r>
      </w:hyperlink>
    </w:p>
    <w:p w:rsidR="00D259E6" w:rsidRDefault="00D51102">
      <w:pPr>
        <w:pStyle w:val="TOC1"/>
        <w:rPr>
          <w:rFonts w:asciiTheme="minorHAnsi" w:eastAsiaTheme="minorEastAsia" w:hAnsiTheme="minorHAnsi" w:cstheme="minorBidi"/>
          <w:b w:val="0"/>
          <w:noProof/>
          <w:sz w:val="22"/>
          <w:szCs w:val="22"/>
        </w:rPr>
      </w:pPr>
      <w:hyperlink w:anchor="_Toc501013442" w:history="1">
        <w:r w:rsidR="00D259E6" w:rsidRPr="00A62446">
          <w:rPr>
            <w:rStyle w:val="Hyperlink"/>
            <w:rFonts w:ascii="Times New Roman" w:hAnsi="Times New Roman"/>
            <w:noProof/>
            <w14:scene3d>
              <w14:camera w14:prst="orthographicFront"/>
              <w14:lightRig w14:rig="threePt" w14:dir="t">
                <w14:rot w14:lat="0" w14:lon="0" w14:rev="0"/>
              </w14:lightRig>
            </w14:scene3d>
          </w:rPr>
          <w:t>5.</w:t>
        </w:r>
        <w:r w:rsidR="00D259E6">
          <w:rPr>
            <w:rFonts w:asciiTheme="minorHAnsi" w:eastAsiaTheme="minorEastAsia" w:hAnsiTheme="minorHAnsi" w:cstheme="minorBidi"/>
            <w:b w:val="0"/>
            <w:noProof/>
            <w:sz w:val="22"/>
            <w:szCs w:val="22"/>
          </w:rPr>
          <w:tab/>
        </w:r>
        <w:r w:rsidR="00D259E6" w:rsidRPr="00A62446">
          <w:rPr>
            <w:rStyle w:val="Hyperlink"/>
            <w:noProof/>
          </w:rPr>
          <w:t>Back-Out Procedure</w:t>
        </w:r>
        <w:r w:rsidR="00D259E6">
          <w:rPr>
            <w:noProof/>
            <w:webHidden/>
          </w:rPr>
          <w:tab/>
        </w:r>
        <w:r w:rsidR="00D259E6">
          <w:rPr>
            <w:noProof/>
            <w:webHidden/>
          </w:rPr>
          <w:fldChar w:fldCharType="begin"/>
        </w:r>
        <w:r w:rsidR="00D259E6">
          <w:rPr>
            <w:noProof/>
            <w:webHidden/>
          </w:rPr>
          <w:instrText xml:space="preserve"> PAGEREF _Toc501013442 \h </w:instrText>
        </w:r>
        <w:r w:rsidR="00D259E6">
          <w:rPr>
            <w:noProof/>
            <w:webHidden/>
          </w:rPr>
        </w:r>
        <w:r w:rsidR="00D259E6">
          <w:rPr>
            <w:noProof/>
            <w:webHidden/>
          </w:rPr>
          <w:fldChar w:fldCharType="separate"/>
        </w:r>
        <w:r>
          <w:rPr>
            <w:noProof/>
            <w:webHidden/>
          </w:rPr>
          <w:t>27</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43" w:history="1">
        <w:r w:rsidR="00D259E6" w:rsidRPr="00A62446">
          <w:rPr>
            <w:rStyle w:val="Hyperlink"/>
            <w:noProof/>
            <w14:scene3d>
              <w14:camera w14:prst="orthographicFront"/>
              <w14:lightRig w14:rig="threePt" w14:dir="t">
                <w14:rot w14:lat="0" w14:lon="0" w14:rev="0"/>
              </w14:lightRig>
            </w14:scene3d>
          </w:rPr>
          <w:t>5.1.</w:t>
        </w:r>
        <w:r w:rsidR="00D259E6">
          <w:rPr>
            <w:rFonts w:asciiTheme="minorHAnsi" w:eastAsiaTheme="minorEastAsia" w:hAnsiTheme="minorHAnsi" w:cstheme="minorBidi"/>
            <w:b w:val="0"/>
            <w:noProof/>
            <w:sz w:val="22"/>
            <w:szCs w:val="22"/>
          </w:rPr>
          <w:tab/>
        </w:r>
        <w:r w:rsidR="00D259E6" w:rsidRPr="00A62446">
          <w:rPr>
            <w:rStyle w:val="Hyperlink"/>
            <w:noProof/>
          </w:rPr>
          <w:t>Back-Out Strategy</w:t>
        </w:r>
        <w:r w:rsidR="00D259E6">
          <w:rPr>
            <w:noProof/>
            <w:webHidden/>
          </w:rPr>
          <w:tab/>
        </w:r>
        <w:r w:rsidR="00D259E6">
          <w:rPr>
            <w:noProof/>
            <w:webHidden/>
          </w:rPr>
          <w:fldChar w:fldCharType="begin"/>
        </w:r>
        <w:r w:rsidR="00D259E6">
          <w:rPr>
            <w:noProof/>
            <w:webHidden/>
          </w:rPr>
          <w:instrText xml:space="preserve"> PAGEREF _Toc501013443 \h </w:instrText>
        </w:r>
        <w:r w:rsidR="00D259E6">
          <w:rPr>
            <w:noProof/>
            <w:webHidden/>
          </w:rPr>
        </w:r>
        <w:r w:rsidR="00D259E6">
          <w:rPr>
            <w:noProof/>
            <w:webHidden/>
          </w:rPr>
          <w:fldChar w:fldCharType="separate"/>
        </w:r>
        <w:r>
          <w:rPr>
            <w:noProof/>
            <w:webHidden/>
          </w:rPr>
          <w:t>27</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44" w:history="1">
        <w:r w:rsidR="00D259E6" w:rsidRPr="00A62446">
          <w:rPr>
            <w:rStyle w:val="Hyperlink"/>
            <w:noProof/>
            <w14:scene3d>
              <w14:camera w14:prst="orthographicFront"/>
              <w14:lightRig w14:rig="threePt" w14:dir="t">
                <w14:rot w14:lat="0" w14:lon="0" w14:rev="0"/>
              </w14:lightRig>
            </w14:scene3d>
          </w:rPr>
          <w:t>5.2.</w:t>
        </w:r>
        <w:r w:rsidR="00D259E6">
          <w:rPr>
            <w:rFonts w:asciiTheme="minorHAnsi" w:eastAsiaTheme="minorEastAsia" w:hAnsiTheme="minorHAnsi" w:cstheme="minorBidi"/>
            <w:b w:val="0"/>
            <w:noProof/>
            <w:sz w:val="22"/>
            <w:szCs w:val="22"/>
          </w:rPr>
          <w:tab/>
        </w:r>
        <w:r w:rsidR="00D259E6" w:rsidRPr="00A62446">
          <w:rPr>
            <w:rStyle w:val="Hyperlink"/>
            <w:noProof/>
          </w:rPr>
          <w:t>Back-Out Considerations</w:t>
        </w:r>
        <w:r w:rsidR="00D259E6">
          <w:rPr>
            <w:noProof/>
            <w:webHidden/>
          </w:rPr>
          <w:tab/>
        </w:r>
        <w:r w:rsidR="00D259E6">
          <w:rPr>
            <w:noProof/>
            <w:webHidden/>
          </w:rPr>
          <w:fldChar w:fldCharType="begin"/>
        </w:r>
        <w:r w:rsidR="00D259E6">
          <w:rPr>
            <w:noProof/>
            <w:webHidden/>
          </w:rPr>
          <w:instrText xml:space="preserve"> PAGEREF _Toc501013444 \h </w:instrText>
        </w:r>
        <w:r w:rsidR="00D259E6">
          <w:rPr>
            <w:noProof/>
            <w:webHidden/>
          </w:rPr>
        </w:r>
        <w:r w:rsidR="00D259E6">
          <w:rPr>
            <w:noProof/>
            <w:webHidden/>
          </w:rPr>
          <w:fldChar w:fldCharType="separate"/>
        </w:r>
        <w:r>
          <w:rPr>
            <w:noProof/>
            <w:webHidden/>
          </w:rPr>
          <w:t>28</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45" w:history="1">
        <w:r w:rsidR="00D259E6" w:rsidRPr="00A62446">
          <w:rPr>
            <w:rStyle w:val="Hyperlink"/>
            <w:rFonts w:ascii="Times New Roman" w:hAnsi="Times New Roman"/>
            <w:noProof/>
            <w14:scene3d>
              <w14:camera w14:prst="orthographicFront"/>
              <w14:lightRig w14:rig="threePt" w14:dir="t">
                <w14:rot w14:lat="0" w14:lon="0" w14:rev="0"/>
              </w14:lightRig>
            </w14:scene3d>
          </w:rPr>
          <w:t>5.2.1.</w:t>
        </w:r>
        <w:r w:rsidR="00D259E6">
          <w:rPr>
            <w:rFonts w:asciiTheme="minorHAnsi" w:eastAsiaTheme="minorEastAsia" w:hAnsiTheme="minorHAnsi" w:cstheme="minorBidi"/>
            <w:b w:val="0"/>
            <w:noProof/>
            <w:sz w:val="22"/>
            <w:szCs w:val="22"/>
          </w:rPr>
          <w:tab/>
        </w:r>
        <w:r w:rsidR="00D259E6" w:rsidRPr="00A62446">
          <w:rPr>
            <w:rStyle w:val="Hyperlink"/>
            <w:noProof/>
          </w:rPr>
          <w:t>Load Testing</w:t>
        </w:r>
        <w:r w:rsidR="00D259E6">
          <w:rPr>
            <w:noProof/>
            <w:webHidden/>
          </w:rPr>
          <w:tab/>
        </w:r>
        <w:r w:rsidR="00D259E6">
          <w:rPr>
            <w:noProof/>
            <w:webHidden/>
          </w:rPr>
          <w:fldChar w:fldCharType="begin"/>
        </w:r>
        <w:r w:rsidR="00D259E6">
          <w:rPr>
            <w:noProof/>
            <w:webHidden/>
          </w:rPr>
          <w:instrText xml:space="preserve"> PAGEREF _Toc501013445 \h </w:instrText>
        </w:r>
        <w:r w:rsidR="00D259E6">
          <w:rPr>
            <w:noProof/>
            <w:webHidden/>
          </w:rPr>
        </w:r>
        <w:r w:rsidR="00D259E6">
          <w:rPr>
            <w:noProof/>
            <w:webHidden/>
          </w:rPr>
          <w:fldChar w:fldCharType="separate"/>
        </w:r>
        <w:r>
          <w:rPr>
            <w:noProof/>
            <w:webHidden/>
          </w:rPr>
          <w:t>28</w:t>
        </w:r>
        <w:r w:rsidR="00D259E6">
          <w:rPr>
            <w:noProof/>
            <w:webHidden/>
          </w:rPr>
          <w:fldChar w:fldCharType="end"/>
        </w:r>
      </w:hyperlink>
    </w:p>
    <w:p w:rsidR="00D259E6" w:rsidRDefault="00D51102">
      <w:pPr>
        <w:pStyle w:val="TOC3"/>
        <w:rPr>
          <w:rFonts w:asciiTheme="minorHAnsi" w:eastAsiaTheme="minorEastAsia" w:hAnsiTheme="minorHAnsi" w:cstheme="minorBidi"/>
          <w:b w:val="0"/>
          <w:noProof/>
          <w:sz w:val="22"/>
          <w:szCs w:val="22"/>
        </w:rPr>
      </w:pPr>
      <w:hyperlink w:anchor="_Toc501013446" w:history="1">
        <w:r w:rsidR="00D259E6" w:rsidRPr="00A62446">
          <w:rPr>
            <w:rStyle w:val="Hyperlink"/>
            <w:rFonts w:ascii="Times New Roman" w:hAnsi="Times New Roman"/>
            <w:noProof/>
            <w14:scene3d>
              <w14:camera w14:prst="orthographicFront"/>
              <w14:lightRig w14:rig="threePt" w14:dir="t">
                <w14:rot w14:lat="0" w14:lon="0" w14:rev="0"/>
              </w14:lightRig>
            </w14:scene3d>
          </w:rPr>
          <w:t>5.2.2.</w:t>
        </w:r>
        <w:r w:rsidR="00D259E6">
          <w:rPr>
            <w:rFonts w:asciiTheme="minorHAnsi" w:eastAsiaTheme="minorEastAsia" w:hAnsiTheme="minorHAnsi" w:cstheme="minorBidi"/>
            <w:b w:val="0"/>
            <w:noProof/>
            <w:sz w:val="22"/>
            <w:szCs w:val="22"/>
          </w:rPr>
          <w:tab/>
        </w:r>
        <w:r w:rsidR="00D259E6" w:rsidRPr="00A62446">
          <w:rPr>
            <w:rStyle w:val="Hyperlink"/>
            <w:noProof/>
          </w:rPr>
          <w:t>User Acceptance Testing</w:t>
        </w:r>
        <w:r w:rsidR="00D259E6">
          <w:rPr>
            <w:noProof/>
            <w:webHidden/>
          </w:rPr>
          <w:tab/>
        </w:r>
        <w:r w:rsidR="00D259E6">
          <w:rPr>
            <w:noProof/>
            <w:webHidden/>
          </w:rPr>
          <w:fldChar w:fldCharType="begin"/>
        </w:r>
        <w:r w:rsidR="00D259E6">
          <w:rPr>
            <w:noProof/>
            <w:webHidden/>
          </w:rPr>
          <w:instrText xml:space="preserve"> PAGEREF _Toc501013446 \h </w:instrText>
        </w:r>
        <w:r w:rsidR="00D259E6">
          <w:rPr>
            <w:noProof/>
            <w:webHidden/>
          </w:rPr>
        </w:r>
        <w:r w:rsidR="00D259E6">
          <w:rPr>
            <w:noProof/>
            <w:webHidden/>
          </w:rPr>
          <w:fldChar w:fldCharType="separate"/>
        </w:r>
        <w:r>
          <w:rPr>
            <w:noProof/>
            <w:webHidden/>
          </w:rPr>
          <w:t>28</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47" w:history="1">
        <w:r w:rsidR="00D259E6" w:rsidRPr="00A62446">
          <w:rPr>
            <w:rStyle w:val="Hyperlink"/>
            <w:noProof/>
            <w14:scene3d>
              <w14:camera w14:prst="orthographicFront"/>
              <w14:lightRig w14:rig="threePt" w14:dir="t">
                <w14:rot w14:lat="0" w14:lon="0" w14:rev="0"/>
              </w14:lightRig>
            </w14:scene3d>
          </w:rPr>
          <w:t>5.3.</w:t>
        </w:r>
        <w:r w:rsidR="00D259E6">
          <w:rPr>
            <w:rFonts w:asciiTheme="minorHAnsi" w:eastAsiaTheme="minorEastAsia" w:hAnsiTheme="minorHAnsi" w:cstheme="minorBidi"/>
            <w:b w:val="0"/>
            <w:noProof/>
            <w:sz w:val="22"/>
            <w:szCs w:val="22"/>
          </w:rPr>
          <w:tab/>
        </w:r>
        <w:r w:rsidR="00D259E6" w:rsidRPr="00A62446">
          <w:rPr>
            <w:rStyle w:val="Hyperlink"/>
            <w:noProof/>
          </w:rPr>
          <w:t>Back-Out Criteria</w:t>
        </w:r>
        <w:r w:rsidR="00D259E6">
          <w:rPr>
            <w:noProof/>
            <w:webHidden/>
          </w:rPr>
          <w:tab/>
        </w:r>
        <w:r w:rsidR="00D259E6">
          <w:rPr>
            <w:noProof/>
            <w:webHidden/>
          </w:rPr>
          <w:fldChar w:fldCharType="begin"/>
        </w:r>
        <w:r w:rsidR="00D259E6">
          <w:rPr>
            <w:noProof/>
            <w:webHidden/>
          </w:rPr>
          <w:instrText xml:space="preserve"> PAGEREF _Toc501013447 \h </w:instrText>
        </w:r>
        <w:r w:rsidR="00D259E6">
          <w:rPr>
            <w:noProof/>
            <w:webHidden/>
          </w:rPr>
        </w:r>
        <w:r w:rsidR="00D259E6">
          <w:rPr>
            <w:noProof/>
            <w:webHidden/>
          </w:rPr>
          <w:fldChar w:fldCharType="separate"/>
        </w:r>
        <w:r>
          <w:rPr>
            <w:noProof/>
            <w:webHidden/>
          </w:rPr>
          <w:t>28</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48" w:history="1">
        <w:r w:rsidR="00D259E6" w:rsidRPr="00A62446">
          <w:rPr>
            <w:rStyle w:val="Hyperlink"/>
            <w:noProof/>
            <w14:scene3d>
              <w14:camera w14:prst="orthographicFront"/>
              <w14:lightRig w14:rig="threePt" w14:dir="t">
                <w14:rot w14:lat="0" w14:lon="0" w14:rev="0"/>
              </w14:lightRig>
            </w14:scene3d>
          </w:rPr>
          <w:t>5.4.</w:t>
        </w:r>
        <w:r w:rsidR="00D259E6">
          <w:rPr>
            <w:rFonts w:asciiTheme="minorHAnsi" w:eastAsiaTheme="minorEastAsia" w:hAnsiTheme="minorHAnsi" w:cstheme="minorBidi"/>
            <w:b w:val="0"/>
            <w:noProof/>
            <w:sz w:val="22"/>
            <w:szCs w:val="22"/>
          </w:rPr>
          <w:tab/>
        </w:r>
        <w:r w:rsidR="00D259E6" w:rsidRPr="00A62446">
          <w:rPr>
            <w:rStyle w:val="Hyperlink"/>
            <w:noProof/>
          </w:rPr>
          <w:t>Back-Out Risks</w:t>
        </w:r>
        <w:r w:rsidR="00D259E6">
          <w:rPr>
            <w:noProof/>
            <w:webHidden/>
          </w:rPr>
          <w:tab/>
        </w:r>
        <w:r w:rsidR="00D259E6">
          <w:rPr>
            <w:noProof/>
            <w:webHidden/>
          </w:rPr>
          <w:fldChar w:fldCharType="begin"/>
        </w:r>
        <w:r w:rsidR="00D259E6">
          <w:rPr>
            <w:noProof/>
            <w:webHidden/>
          </w:rPr>
          <w:instrText xml:space="preserve"> PAGEREF _Toc501013448 \h </w:instrText>
        </w:r>
        <w:r w:rsidR="00D259E6">
          <w:rPr>
            <w:noProof/>
            <w:webHidden/>
          </w:rPr>
        </w:r>
        <w:r w:rsidR="00D259E6">
          <w:rPr>
            <w:noProof/>
            <w:webHidden/>
          </w:rPr>
          <w:fldChar w:fldCharType="separate"/>
        </w:r>
        <w:r>
          <w:rPr>
            <w:noProof/>
            <w:webHidden/>
          </w:rPr>
          <w:t>29</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49" w:history="1">
        <w:r w:rsidR="00D259E6" w:rsidRPr="00A62446">
          <w:rPr>
            <w:rStyle w:val="Hyperlink"/>
            <w:noProof/>
            <w14:scene3d>
              <w14:camera w14:prst="orthographicFront"/>
              <w14:lightRig w14:rig="threePt" w14:dir="t">
                <w14:rot w14:lat="0" w14:lon="0" w14:rev="0"/>
              </w14:lightRig>
            </w14:scene3d>
          </w:rPr>
          <w:t>5.5.</w:t>
        </w:r>
        <w:r w:rsidR="00D259E6">
          <w:rPr>
            <w:rFonts w:asciiTheme="minorHAnsi" w:eastAsiaTheme="minorEastAsia" w:hAnsiTheme="minorHAnsi" w:cstheme="minorBidi"/>
            <w:b w:val="0"/>
            <w:noProof/>
            <w:sz w:val="22"/>
            <w:szCs w:val="22"/>
          </w:rPr>
          <w:tab/>
        </w:r>
        <w:r w:rsidR="00D259E6" w:rsidRPr="00A62446">
          <w:rPr>
            <w:rStyle w:val="Hyperlink"/>
            <w:noProof/>
          </w:rPr>
          <w:t>Authority for Back-Out</w:t>
        </w:r>
        <w:r w:rsidR="00D259E6">
          <w:rPr>
            <w:noProof/>
            <w:webHidden/>
          </w:rPr>
          <w:tab/>
        </w:r>
        <w:r w:rsidR="00D259E6">
          <w:rPr>
            <w:noProof/>
            <w:webHidden/>
          </w:rPr>
          <w:fldChar w:fldCharType="begin"/>
        </w:r>
        <w:r w:rsidR="00D259E6">
          <w:rPr>
            <w:noProof/>
            <w:webHidden/>
          </w:rPr>
          <w:instrText xml:space="preserve"> PAGEREF _Toc501013449 \h </w:instrText>
        </w:r>
        <w:r w:rsidR="00D259E6">
          <w:rPr>
            <w:noProof/>
            <w:webHidden/>
          </w:rPr>
        </w:r>
        <w:r w:rsidR="00D259E6">
          <w:rPr>
            <w:noProof/>
            <w:webHidden/>
          </w:rPr>
          <w:fldChar w:fldCharType="separate"/>
        </w:r>
        <w:r>
          <w:rPr>
            <w:noProof/>
            <w:webHidden/>
          </w:rPr>
          <w:t>29</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50" w:history="1">
        <w:r w:rsidR="00D259E6" w:rsidRPr="00A62446">
          <w:rPr>
            <w:rStyle w:val="Hyperlink"/>
            <w:noProof/>
            <w14:scene3d>
              <w14:camera w14:prst="orthographicFront"/>
              <w14:lightRig w14:rig="threePt" w14:dir="t">
                <w14:rot w14:lat="0" w14:lon="0" w14:rev="0"/>
              </w14:lightRig>
            </w14:scene3d>
          </w:rPr>
          <w:t>5.6.</w:t>
        </w:r>
        <w:r w:rsidR="00D259E6">
          <w:rPr>
            <w:rFonts w:asciiTheme="minorHAnsi" w:eastAsiaTheme="minorEastAsia" w:hAnsiTheme="minorHAnsi" w:cstheme="minorBidi"/>
            <w:b w:val="0"/>
            <w:noProof/>
            <w:sz w:val="22"/>
            <w:szCs w:val="22"/>
          </w:rPr>
          <w:tab/>
        </w:r>
        <w:r w:rsidR="00D259E6" w:rsidRPr="00A62446">
          <w:rPr>
            <w:rStyle w:val="Hyperlink"/>
            <w:noProof/>
          </w:rPr>
          <w:t>Back-Out Procedure</w:t>
        </w:r>
        <w:r w:rsidR="00D259E6">
          <w:rPr>
            <w:noProof/>
            <w:webHidden/>
          </w:rPr>
          <w:tab/>
        </w:r>
        <w:r w:rsidR="00D259E6">
          <w:rPr>
            <w:noProof/>
            <w:webHidden/>
          </w:rPr>
          <w:fldChar w:fldCharType="begin"/>
        </w:r>
        <w:r w:rsidR="00D259E6">
          <w:rPr>
            <w:noProof/>
            <w:webHidden/>
          </w:rPr>
          <w:instrText xml:space="preserve"> PAGEREF _Toc501013450 \h </w:instrText>
        </w:r>
        <w:r w:rsidR="00D259E6">
          <w:rPr>
            <w:noProof/>
            <w:webHidden/>
          </w:rPr>
        </w:r>
        <w:r w:rsidR="00D259E6">
          <w:rPr>
            <w:noProof/>
            <w:webHidden/>
          </w:rPr>
          <w:fldChar w:fldCharType="separate"/>
        </w:r>
        <w:r>
          <w:rPr>
            <w:noProof/>
            <w:webHidden/>
          </w:rPr>
          <w:t>29</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51" w:history="1">
        <w:r w:rsidR="00D259E6" w:rsidRPr="00A62446">
          <w:rPr>
            <w:rStyle w:val="Hyperlink"/>
            <w:noProof/>
            <w14:scene3d>
              <w14:camera w14:prst="orthographicFront"/>
              <w14:lightRig w14:rig="threePt" w14:dir="t">
                <w14:rot w14:lat="0" w14:lon="0" w14:rev="0"/>
              </w14:lightRig>
            </w14:scene3d>
          </w:rPr>
          <w:t>5.7.</w:t>
        </w:r>
        <w:r w:rsidR="00D259E6">
          <w:rPr>
            <w:rFonts w:asciiTheme="minorHAnsi" w:eastAsiaTheme="minorEastAsia" w:hAnsiTheme="minorHAnsi" w:cstheme="minorBidi"/>
            <w:b w:val="0"/>
            <w:noProof/>
            <w:sz w:val="22"/>
            <w:szCs w:val="22"/>
          </w:rPr>
          <w:tab/>
        </w:r>
        <w:r w:rsidR="00D259E6" w:rsidRPr="00A62446">
          <w:rPr>
            <w:rStyle w:val="Hyperlink"/>
            <w:noProof/>
          </w:rPr>
          <w:t>Back-out Verification Procedure</w:t>
        </w:r>
        <w:r w:rsidR="00D259E6">
          <w:rPr>
            <w:noProof/>
            <w:webHidden/>
          </w:rPr>
          <w:tab/>
        </w:r>
        <w:r w:rsidR="00D259E6">
          <w:rPr>
            <w:noProof/>
            <w:webHidden/>
          </w:rPr>
          <w:fldChar w:fldCharType="begin"/>
        </w:r>
        <w:r w:rsidR="00D259E6">
          <w:rPr>
            <w:noProof/>
            <w:webHidden/>
          </w:rPr>
          <w:instrText xml:space="preserve"> PAGEREF _Toc501013451 \h </w:instrText>
        </w:r>
        <w:r w:rsidR="00D259E6">
          <w:rPr>
            <w:noProof/>
            <w:webHidden/>
          </w:rPr>
        </w:r>
        <w:r w:rsidR="00D259E6">
          <w:rPr>
            <w:noProof/>
            <w:webHidden/>
          </w:rPr>
          <w:fldChar w:fldCharType="separate"/>
        </w:r>
        <w:r>
          <w:rPr>
            <w:noProof/>
            <w:webHidden/>
          </w:rPr>
          <w:t>30</w:t>
        </w:r>
        <w:r w:rsidR="00D259E6">
          <w:rPr>
            <w:noProof/>
            <w:webHidden/>
          </w:rPr>
          <w:fldChar w:fldCharType="end"/>
        </w:r>
      </w:hyperlink>
    </w:p>
    <w:p w:rsidR="00D259E6" w:rsidRDefault="00D51102">
      <w:pPr>
        <w:pStyle w:val="TOC1"/>
        <w:rPr>
          <w:rFonts w:asciiTheme="minorHAnsi" w:eastAsiaTheme="minorEastAsia" w:hAnsiTheme="minorHAnsi" w:cstheme="minorBidi"/>
          <w:b w:val="0"/>
          <w:noProof/>
          <w:sz w:val="22"/>
          <w:szCs w:val="22"/>
        </w:rPr>
      </w:pPr>
      <w:hyperlink w:anchor="_Toc501013452" w:history="1">
        <w:r w:rsidR="00D259E6" w:rsidRPr="00A62446">
          <w:rPr>
            <w:rStyle w:val="Hyperlink"/>
            <w:rFonts w:ascii="Times New Roman" w:hAnsi="Times New Roman"/>
            <w:noProof/>
            <w14:scene3d>
              <w14:camera w14:prst="orthographicFront"/>
              <w14:lightRig w14:rig="threePt" w14:dir="t">
                <w14:rot w14:lat="0" w14:lon="0" w14:rev="0"/>
              </w14:lightRig>
            </w14:scene3d>
          </w:rPr>
          <w:t>6.</w:t>
        </w:r>
        <w:r w:rsidR="00D259E6">
          <w:rPr>
            <w:rFonts w:asciiTheme="minorHAnsi" w:eastAsiaTheme="minorEastAsia" w:hAnsiTheme="minorHAnsi" w:cstheme="minorBidi"/>
            <w:b w:val="0"/>
            <w:noProof/>
            <w:sz w:val="22"/>
            <w:szCs w:val="22"/>
          </w:rPr>
          <w:tab/>
        </w:r>
        <w:r w:rsidR="00D259E6" w:rsidRPr="00A62446">
          <w:rPr>
            <w:rStyle w:val="Hyperlink"/>
            <w:noProof/>
          </w:rPr>
          <w:t>Rollback Procedure</w:t>
        </w:r>
        <w:r w:rsidR="00D259E6">
          <w:rPr>
            <w:noProof/>
            <w:webHidden/>
          </w:rPr>
          <w:tab/>
        </w:r>
        <w:r w:rsidR="00D259E6">
          <w:rPr>
            <w:noProof/>
            <w:webHidden/>
          </w:rPr>
          <w:fldChar w:fldCharType="begin"/>
        </w:r>
        <w:r w:rsidR="00D259E6">
          <w:rPr>
            <w:noProof/>
            <w:webHidden/>
          </w:rPr>
          <w:instrText xml:space="preserve"> PAGEREF _Toc501013452 \h </w:instrText>
        </w:r>
        <w:r w:rsidR="00D259E6">
          <w:rPr>
            <w:noProof/>
            <w:webHidden/>
          </w:rPr>
        </w:r>
        <w:r w:rsidR="00D259E6">
          <w:rPr>
            <w:noProof/>
            <w:webHidden/>
          </w:rPr>
          <w:fldChar w:fldCharType="separate"/>
        </w:r>
        <w:r>
          <w:rPr>
            <w:noProof/>
            <w:webHidden/>
          </w:rPr>
          <w:t>33</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53" w:history="1">
        <w:r w:rsidR="00D259E6" w:rsidRPr="00A62446">
          <w:rPr>
            <w:rStyle w:val="Hyperlink"/>
            <w:noProof/>
            <w14:scene3d>
              <w14:camera w14:prst="orthographicFront"/>
              <w14:lightRig w14:rig="threePt" w14:dir="t">
                <w14:rot w14:lat="0" w14:lon="0" w14:rev="0"/>
              </w14:lightRig>
            </w14:scene3d>
          </w:rPr>
          <w:t>6.1.</w:t>
        </w:r>
        <w:r w:rsidR="00D259E6">
          <w:rPr>
            <w:rFonts w:asciiTheme="minorHAnsi" w:eastAsiaTheme="minorEastAsia" w:hAnsiTheme="minorHAnsi" w:cstheme="minorBidi"/>
            <w:b w:val="0"/>
            <w:noProof/>
            <w:sz w:val="22"/>
            <w:szCs w:val="22"/>
          </w:rPr>
          <w:tab/>
        </w:r>
        <w:r w:rsidR="00D259E6" w:rsidRPr="00A62446">
          <w:rPr>
            <w:rStyle w:val="Hyperlink"/>
            <w:noProof/>
          </w:rPr>
          <w:t>Rollback Considerations</w:t>
        </w:r>
        <w:r w:rsidR="00D259E6">
          <w:rPr>
            <w:noProof/>
            <w:webHidden/>
          </w:rPr>
          <w:tab/>
        </w:r>
        <w:r w:rsidR="00D259E6">
          <w:rPr>
            <w:noProof/>
            <w:webHidden/>
          </w:rPr>
          <w:fldChar w:fldCharType="begin"/>
        </w:r>
        <w:r w:rsidR="00D259E6">
          <w:rPr>
            <w:noProof/>
            <w:webHidden/>
          </w:rPr>
          <w:instrText xml:space="preserve"> PAGEREF _Toc501013453 \h </w:instrText>
        </w:r>
        <w:r w:rsidR="00D259E6">
          <w:rPr>
            <w:noProof/>
            <w:webHidden/>
          </w:rPr>
        </w:r>
        <w:r w:rsidR="00D259E6">
          <w:rPr>
            <w:noProof/>
            <w:webHidden/>
          </w:rPr>
          <w:fldChar w:fldCharType="separate"/>
        </w:r>
        <w:r>
          <w:rPr>
            <w:noProof/>
            <w:webHidden/>
          </w:rPr>
          <w:t>33</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54" w:history="1">
        <w:r w:rsidR="00D259E6" w:rsidRPr="00A62446">
          <w:rPr>
            <w:rStyle w:val="Hyperlink"/>
            <w:noProof/>
            <w14:scene3d>
              <w14:camera w14:prst="orthographicFront"/>
              <w14:lightRig w14:rig="threePt" w14:dir="t">
                <w14:rot w14:lat="0" w14:lon="0" w14:rev="0"/>
              </w14:lightRig>
            </w14:scene3d>
          </w:rPr>
          <w:t>6.2.</w:t>
        </w:r>
        <w:r w:rsidR="00D259E6">
          <w:rPr>
            <w:rFonts w:asciiTheme="minorHAnsi" w:eastAsiaTheme="minorEastAsia" w:hAnsiTheme="minorHAnsi" w:cstheme="minorBidi"/>
            <w:b w:val="0"/>
            <w:noProof/>
            <w:sz w:val="22"/>
            <w:szCs w:val="22"/>
          </w:rPr>
          <w:tab/>
        </w:r>
        <w:r w:rsidR="00D259E6" w:rsidRPr="00A62446">
          <w:rPr>
            <w:rStyle w:val="Hyperlink"/>
            <w:noProof/>
          </w:rPr>
          <w:t>Rollback Criteria</w:t>
        </w:r>
        <w:r w:rsidR="00D259E6">
          <w:rPr>
            <w:noProof/>
            <w:webHidden/>
          </w:rPr>
          <w:tab/>
        </w:r>
        <w:r w:rsidR="00D259E6">
          <w:rPr>
            <w:noProof/>
            <w:webHidden/>
          </w:rPr>
          <w:fldChar w:fldCharType="begin"/>
        </w:r>
        <w:r w:rsidR="00D259E6">
          <w:rPr>
            <w:noProof/>
            <w:webHidden/>
          </w:rPr>
          <w:instrText xml:space="preserve"> PAGEREF _Toc501013454 \h </w:instrText>
        </w:r>
        <w:r w:rsidR="00D259E6">
          <w:rPr>
            <w:noProof/>
            <w:webHidden/>
          </w:rPr>
        </w:r>
        <w:r w:rsidR="00D259E6">
          <w:rPr>
            <w:noProof/>
            <w:webHidden/>
          </w:rPr>
          <w:fldChar w:fldCharType="separate"/>
        </w:r>
        <w:r>
          <w:rPr>
            <w:noProof/>
            <w:webHidden/>
          </w:rPr>
          <w:t>33</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55" w:history="1">
        <w:r w:rsidR="00D259E6" w:rsidRPr="00A62446">
          <w:rPr>
            <w:rStyle w:val="Hyperlink"/>
            <w:noProof/>
            <w14:scene3d>
              <w14:camera w14:prst="orthographicFront"/>
              <w14:lightRig w14:rig="threePt" w14:dir="t">
                <w14:rot w14:lat="0" w14:lon="0" w14:rev="0"/>
              </w14:lightRig>
            </w14:scene3d>
          </w:rPr>
          <w:t>6.3.</w:t>
        </w:r>
        <w:r w:rsidR="00D259E6">
          <w:rPr>
            <w:rFonts w:asciiTheme="minorHAnsi" w:eastAsiaTheme="minorEastAsia" w:hAnsiTheme="minorHAnsi" w:cstheme="minorBidi"/>
            <w:b w:val="0"/>
            <w:noProof/>
            <w:sz w:val="22"/>
            <w:szCs w:val="22"/>
          </w:rPr>
          <w:tab/>
        </w:r>
        <w:r w:rsidR="00D259E6" w:rsidRPr="00A62446">
          <w:rPr>
            <w:rStyle w:val="Hyperlink"/>
            <w:noProof/>
          </w:rPr>
          <w:t>Rollback Risks</w:t>
        </w:r>
        <w:r w:rsidR="00D259E6">
          <w:rPr>
            <w:noProof/>
            <w:webHidden/>
          </w:rPr>
          <w:tab/>
        </w:r>
        <w:r w:rsidR="00D259E6">
          <w:rPr>
            <w:noProof/>
            <w:webHidden/>
          </w:rPr>
          <w:fldChar w:fldCharType="begin"/>
        </w:r>
        <w:r w:rsidR="00D259E6">
          <w:rPr>
            <w:noProof/>
            <w:webHidden/>
          </w:rPr>
          <w:instrText xml:space="preserve"> PAGEREF _Toc501013455 \h </w:instrText>
        </w:r>
        <w:r w:rsidR="00D259E6">
          <w:rPr>
            <w:noProof/>
            <w:webHidden/>
          </w:rPr>
        </w:r>
        <w:r w:rsidR="00D259E6">
          <w:rPr>
            <w:noProof/>
            <w:webHidden/>
          </w:rPr>
          <w:fldChar w:fldCharType="separate"/>
        </w:r>
        <w:r>
          <w:rPr>
            <w:noProof/>
            <w:webHidden/>
          </w:rPr>
          <w:t>33</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56" w:history="1">
        <w:r w:rsidR="00D259E6" w:rsidRPr="00A62446">
          <w:rPr>
            <w:rStyle w:val="Hyperlink"/>
            <w:noProof/>
            <w14:scene3d>
              <w14:camera w14:prst="orthographicFront"/>
              <w14:lightRig w14:rig="threePt" w14:dir="t">
                <w14:rot w14:lat="0" w14:lon="0" w14:rev="0"/>
              </w14:lightRig>
            </w14:scene3d>
          </w:rPr>
          <w:t>6.4.</w:t>
        </w:r>
        <w:r w:rsidR="00D259E6">
          <w:rPr>
            <w:rFonts w:asciiTheme="minorHAnsi" w:eastAsiaTheme="minorEastAsia" w:hAnsiTheme="minorHAnsi" w:cstheme="minorBidi"/>
            <w:b w:val="0"/>
            <w:noProof/>
            <w:sz w:val="22"/>
            <w:szCs w:val="22"/>
          </w:rPr>
          <w:tab/>
        </w:r>
        <w:r w:rsidR="00D259E6" w:rsidRPr="00A62446">
          <w:rPr>
            <w:rStyle w:val="Hyperlink"/>
            <w:noProof/>
          </w:rPr>
          <w:t>Authority for Rollback</w:t>
        </w:r>
        <w:r w:rsidR="00D259E6">
          <w:rPr>
            <w:noProof/>
            <w:webHidden/>
          </w:rPr>
          <w:tab/>
        </w:r>
        <w:r w:rsidR="00D259E6">
          <w:rPr>
            <w:noProof/>
            <w:webHidden/>
          </w:rPr>
          <w:fldChar w:fldCharType="begin"/>
        </w:r>
        <w:r w:rsidR="00D259E6">
          <w:rPr>
            <w:noProof/>
            <w:webHidden/>
          </w:rPr>
          <w:instrText xml:space="preserve"> PAGEREF _Toc501013456 \h </w:instrText>
        </w:r>
        <w:r w:rsidR="00D259E6">
          <w:rPr>
            <w:noProof/>
            <w:webHidden/>
          </w:rPr>
        </w:r>
        <w:r w:rsidR="00D259E6">
          <w:rPr>
            <w:noProof/>
            <w:webHidden/>
          </w:rPr>
          <w:fldChar w:fldCharType="separate"/>
        </w:r>
        <w:r>
          <w:rPr>
            <w:noProof/>
            <w:webHidden/>
          </w:rPr>
          <w:t>33</w:t>
        </w:r>
        <w:r w:rsidR="00D259E6">
          <w:rPr>
            <w:noProof/>
            <w:webHidden/>
          </w:rPr>
          <w:fldChar w:fldCharType="end"/>
        </w:r>
      </w:hyperlink>
    </w:p>
    <w:p w:rsidR="00D259E6" w:rsidRDefault="00D51102">
      <w:pPr>
        <w:pStyle w:val="TOC2"/>
        <w:rPr>
          <w:rFonts w:asciiTheme="minorHAnsi" w:eastAsiaTheme="minorEastAsia" w:hAnsiTheme="minorHAnsi" w:cstheme="minorBidi"/>
          <w:b w:val="0"/>
          <w:noProof/>
          <w:sz w:val="22"/>
          <w:szCs w:val="22"/>
        </w:rPr>
      </w:pPr>
      <w:hyperlink w:anchor="_Toc501013457" w:history="1">
        <w:r w:rsidR="00D259E6" w:rsidRPr="00A62446">
          <w:rPr>
            <w:rStyle w:val="Hyperlink"/>
            <w:noProof/>
            <w14:scene3d>
              <w14:camera w14:prst="orthographicFront"/>
              <w14:lightRig w14:rig="threePt" w14:dir="t">
                <w14:rot w14:lat="0" w14:lon="0" w14:rev="0"/>
              </w14:lightRig>
            </w14:scene3d>
          </w:rPr>
          <w:t>6.5.</w:t>
        </w:r>
        <w:r w:rsidR="00D259E6">
          <w:rPr>
            <w:rFonts w:asciiTheme="minorHAnsi" w:eastAsiaTheme="minorEastAsia" w:hAnsiTheme="minorHAnsi" w:cstheme="minorBidi"/>
            <w:b w:val="0"/>
            <w:noProof/>
            <w:sz w:val="22"/>
            <w:szCs w:val="22"/>
          </w:rPr>
          <w:tab/>
        </w:r>
        <w:r w:rsidR="00D259E6" w:rsidRPr="00A62446">
          <w:rPr>
            <w:rStyle w:val="Hyperlink"/>
            <w:noProof/>
          </w:rPr>
          <w:t>Rollback Procedure</w:t>
        </w:r>
        <w:r w:rsidR="00D259E6">
          <w:rPr>
            <w:noProof/>
            <w:webHidden/>
          </w:rPr>
          <w:tab/>
        </w:r>
        <w:r w:rsidR="00D259E6">
          <w:rPr>
            <w:noProof/>
            <w:webHidden/>
          </w:rPr>
          <w:fldChar w:fldCharType="begin"/>
        </w:r>
        <w:r w:rsidR="00D259E6">
          <w:rPr>
            <w:noProof/>
            <w:webHidden/>
          </w:rPr>
          <w:instrText xml:space="preserve"> PAGEREF _Toc501013457 \h </w:instrText>
        </w:r>
        <w:r w:rsidR="00D259E6">
          <w:rPr>
            <w:noProof/>
            <w:webHidden/>
          </w:rPr>
        </w:r>
        <w:r w:rsidR="00D259E6">
          <w:rPr>
            <w:noProof/>
            <w:webHidden/>
          </w:rPr>
          <w:fldChar w:fldCharType="separate"/>
        </w:r>
        <w:r>
          <w:rPr>
            <w:noProof/>
            <w:webHidden/>
          </w:rPr>
          <w:t>33</w:t>
        </w:r>
        <w:r w:rsidR="00D259E6">
          <w:rPr>
            <w:noProof/>
            <w:webHidden/>
          </w:rPr>
          <w:fldChar w:fldCharType="end"/>
        </w:r>
      </w:hyperlink>
    </w:p>
    <w:p w:rsidR="004F3A80" w:rsidRDefault="00D259E6" w:rsidP="00F866E3">
      <w:pPr>
        <w:pStyle w:val="TOC1"/>
        <w:sectPr w:rsidR="004F3A80" w:rsidSect="00DD5549">
          <w:pgSz w:w="12240" w:h="15840" w:code="1"/>
          <w:pgMar w:top="1440" w:right="1440" w:bottom="1440" w:left="1440" w:header="720" w:footer="720" w:gutter="0"/>
          <w:pgNumType w:fmt="lowerRoman"/>
          <w:cols w:space="720"/>
          <w:docGrid w:linePitch="360"/>
        </w:sectPr>
      </w:pPr>
      <w:r>
        <w:rPr>
          <w:b w:val="0"/>
        </w:rPr>
        <w:fldChar w:fldCharType="end"/>
      </w:r>
    </w:p>
    <w:p w:rsidR="00F07689" w:rsidRPr="009528B8" w:rsidRDefault="00F07689" w:rsidP="00923D0E">
      <w:pPr>
        <w:pStyle w:val="Heading1"/>
      </w:pPr>
      <w:bookmarkStart w:id="2" w:name="_Toc421540852"/>
      <w:bookmarkStart w:id="3" w:name="_Toc501013403"/>
      <w:bookmarkEnd w:id="1"/>
      <w:r w:rsidRPr="009528B8">
        <w:lastRenderedPageBreak/>
        <w:t>Introduction</w:t>
      </w:r>
      <w:bookmarkEnd w:id="2"/>
      <w:bookmarkEnd w:id="3"/>
    </w:p>
    <w:p w:rsidR="00BE6FF8" w:rsidRPr="00DD5549" w:rsidRDefault="00BE6FF8" w:rsidP="00DD5549">
      <w:pPr>
        <w:pStyle w:val="BodyText"/>
      </w:pPr>
      <w:r w:rsidRPr="00DD5549">
        <w:t xml:space="preserve">This document describes the plan to deploy and install the Pharmacy Product System (PPS) </w:t>
      </w:r>
      <w:r w:rsidR="00295D40" w:rsidRPr="00DD5549">
        <w:t>PPS-N</w:t>
      </w:r>
      <w:r w:rsidR="003C047B">
        <w:t xml:space="preserve"> v</w:t>
      </w:r>
      <w:r w:rsidR="00295D40" w:rsidRPr="00DD5549">
        <w:t>3.0</w:t>
      </w:r>
      <w:r w:rsidRPr="00DD5549">
        <w:t xml:space="preserve">, as managed through the Pharmacy Reengineering </w:t>
      </w:r>
      <w:r w:rsidR="00341449" w:rsidRPr="00DD5549">
        <w:t xml:space="preserve">(PRE) </w:t>
      </w:r>
      <w:r w:rsidRPr="00DD5549">
        <w:t xml:space="preserve">Program Office, as well as how to back-out the product and rollback to a previous version or data set. This document is a companion to the full Pharmacy Reengineering (PRE) Project Management Plan.  The Pharmacy </w:t>
      </w:r>
      <w:r w:rsidR="00295D40" w:rsidRPr="00DD5549">
        <w:t>PPS-N</w:t>
      </w:r>
      <w:r w:rsidR="003C047B">
        <w:t xml:space="preserve"> v</w:t>
      </w:r>
      <w:r w:rsidR="00295D40" w:rsidRPr="00DD5549">
        <w:t xml:space="preserve">3.0 </w:t>
      </w:r>
      <w:r w:rsidRPr="00DD5549">
        <w:t xml:space="preserve">is intended to complete the development that was started in </w:t>
      </w:r>
      <w:r w:rsidR="00295D40" w:rsidRPr="00DD5549">
        <w:t>PPS-N</w:t>
      </w:r>
      <w:r w:rsidRPr="00DD5549">
        <w:t xml:space="preserve"> v1.</w:t>
      </w:r>
      <w:r w:rsidR="00C17321" w:rsidRPr="00DD5549">
        <w:t>1</w:t>
      </w:r>
      <w:r w:rsidRPr="00DD5549">
        <w:t xml:space="preserve"> and builds upon the v2.0 system, developed previously, but not released to production.  It will add improvements to operations, and correct anomalies, defects, and user interface issues that exist in the </w:t>
      </w:r>
      <w:r w:rsidR="00295D40" w:rsidRPr="00DD5549">
        <w:t>PPS-N</w:t>
      </w:r>
      <w:r w:rsidRPr="00DD5549">
        <w:t xml:space="preserve"> v1.0 and v2.0 systems. The </w:t>
      </w:r>
      <w:r w:rsidR="00295D40" w:rsidRPr="00DD5549">
        <w:t>PPS-</w:t>
      </w:r>
      <w:r w:rsidR="006A6A06" w:rsidRPr="00DD5549">
        <w:t>N</w:t>
      </w:r>
      <w:r w:rsidR="003C047B">
        <w:t xml:space="preserve"> v</w:t>
      </w:r>
      <w:r w:rsidR="006A6A06" w:rsidRPr="00DD5549">
        <w:t>3.0 effort</w:t>
      </w:r>
      <w:r w:rsidRPr="00DD5549">
        <w:t xml:space="preserve"> will focus on constructing functionality to update the local copy of the </w:t>
      </w:r>
      <w:r w:rsidR="00794512" w:rsidRPr="00DD5549">
        <w:t xml:space="preserve">National Drug File </w:t>
      </w:r>
      <w:r w:rsidRPr="00DD5549">
        <w:t xml:space="preserve">NDF VistA files using the </w:t>
      </w:r>
      <w:r w:rsidR="00295D40" w:rsidRPr="00DD5549">
        <w:t>PPS-N3.0</w:t>
      </w:r>
      <w:r w:rsidRPr="00DD5549">
        <w:t xml:space="preserve"> data eliminating the need for </w:t>
      </w:r>
      <w:r w:rsidR="00794512" w:rsidRPr="00DD5549">
        <w:t xml:space="preserve">National Drug File Management System </w:t>
      </w:r>
      <w:r w:rsidRPr="00DD5549">
        <w:t xml:space="preserve">NDFMS to include the patches. The new functionality will eliminate the need to update the national NDF files, increase the timeliness of the local copy of the NDF Vista files, and increase the efficiency of the NDF/local drug file (#50) matching process.  In addition, this effort will correct anomalies, defects, and user interface issues, which are critical or require minimal effort to fix. </w:t>
      </w:r>
    </w:p>
    <w:p w:rsidR="00A978E3" w:rsidRPr="00DD5549" w:rsidRDefault="00A978E3" w:rsidP="00DD5549">
      <w:pPr>
        <w:pStyle w:val="BodyText"/>
      </w:pPr>
      <w:r w:rsidRPr="00DD5549">
        <w:t>PPS</w:t>
      </w:r>
      <w:r w:rsidR="00B30BFB" w:rsidRPr="00DD5549">
        <w:t>-</w:t>
      </w:r>
      <w:r w:rsidRPr="00DD5549">
        <w:t>N</w:t>
      </w:r>
      <w:r w:rsidR="00D2607D" w:rsidRPr="00DD5549">
        <w:t xml:space="preserve"> v</w:t>
      </w:r>
      <w:r w:rsidRPr="00DD5549">
        <w:t>3.0 will prerelease three patches to prepare for national release in July 2017</w:t>
      </w:r>
      <w:r w:rsidR="00A31BE8" w:rsidRPr="00DD5549">
        <w:t>, t</w:t>
      </w:r>
      <w:r w:rsidRPr="00DD5549">
        <w:t xml:space="preserve">hese patches </w:t>
      </w:r>
      <w:r w:rsidR="00A31BE8" w:rsidRPr="00DD5549">
        <w:t xml:space="preserve">will </w:t>
      </w:r>
      <w:r w:rsidRPr="00DD5549">
        <w:t>replace the current National Drug File Management System (NDFMS) monthly update functionality via the FORUM patch process</w:t>
      </w:r>
      <w:r w:rsidR="00A31BE8" w:rsidRPr="00DD5549">
        <w:t>.</w:t>
      </w:r>
    </w:p>
    <w:p w:rsidR="00BE6FF8" w:rsidRPr="00DD5549" w:rsidRDefault="00BE6FF8" w:rsidP="00DD5549">
      <w:pPr>
        <w:pStyle w:val="BodyText"/>
      </w:pPr>
      <w:r w:rsidRPr="00DD5549">
        <w:t xml:space="preserve">The </w:t>
      </w:r>
      <w:r w:rsidR="00295D40" w:rsidRPr="00DD5549">
        <w:t>PPS-N</w:t>
      </w:r>
      <w:r w:rsidR="00D2607D" w:rsidRPr="00DD5549">
        <w:t xml:space="preserve"> v</w:t>
      </w:r>
      <w:r w:rsidR="00295D40" w:rsidRPr="00DD5549">
        <w:t>3.0</w:t>
      </w:r>
      <w:r w:rsidRPr="00DD5549">
        <w:t xml:space="preserve"> project will replace the Legacy  NDFMS with a system that better meets the current and expected business needs and cost effective technical architecture for the VA with faster updates for patient safety.  </w:t>
      </w:r>
      <w:r w:rsidR="00295D40" w:rsidRPr="00DD5549">
        <w:t>PPS-N</w:t>
      </w:r>
      <w:r w:rsidR="003C047B">
        <w:t xml:space="preserve"> v</w:t>
      </w:r>
      <w:r w:rsidR="00295D40" w:rsidRPr="00DD5549">
        <w:t xml:space="preserve">3.0 will provide </w:t>
      </w:r>
      <w:r w:rsidRPr="00DD5549">
        <w:t xml:space="preserve">pharmacy managers with improved work flow, customization, and processes on a scalable platform aligned to VA target architecture. National and Local drug information will update to local sites including updated industry information that allows for better order checks to increase patient safety.  </w:t>
      </w:r>
      <w:bookmarkStart w:id="4" w:name="_Toc411336914"/>
      <w:bookmarkStart w:id="5" w:name="_Toc421540853"/>
    </w:p>
    <w:p w:rsidR="00F07689" w:rsidRPr="009528B8" w:rsidRDefault="00F07689" w:rsidP="00923D0E">
      <w:pPr>
        <w:pStyle w:val="Heading2"/>
      </w:pPr>
      <w:bookmarkStart w:id="6" w:name="_Toc501013404"/>
      <w:r w:rsidRPr="009528B8">
        <w:t>Purpose</w:t>
      </w:r>
      <w:bookmarkEnd w:id="4"/>
      <w:bookmarkEnd w:id="5"/>
      <w:bookmarkEnd w:id="6"/>
    </w:p>
    <w:p w:rsidR="00F07689" w:rsidRPr="00F07689" w:rsidRDefault="00BE6FF8" w:rsidP="00F065A5">
      <w:pPr>
        <w:pStyle w:val="BodyText"/>
      </w:pPr>
      <w:r w:rsidRPr="00DD5549">
        <w:t xml:space="preserve">The purpose of this plan is to provide a single common document that describes how, when, where, and to whom the </w:t>
      </w:r>
      <w:r w:rsidR="00295D40" w:rsidRPr="00DD5549">
        <w:t>PPS-N</w:t>
      </w:r>
      <w:r w:rsidR="00D2607D" w:rsidRPr="00DD5549">
        <w:t xml:space="preserve"> v</w:t>
      </w:r>
      <w:r w:rsidR="00295D40" w:rsidRPr="00DD5549">
        <w:t>3.0</w:t>
      </w:r>
      <w:r w:rsidR="000B1858" w:rsidRPr="00DD5549">
        <w:t xml:space="preserve"> </w:t>
      </w:r>
      <w:r w:rsidRPr="00DD5549">
        <w:t xml:space="preserve"> product will be deployed and installed as well as how it is to be backed out and rolled back, if necessary. Appropriate communications planning has been completed, as well as a rollout schedule.</w:t>
      </w:r>
      <w:r w:rsidR="00F07689" w:rsidRPr="00DD5549">
        <w:t xml:space="preserve"> The plan also identifies resources, communications plan, and rollout schedule. Specific instructions for installation, back-out, and rollback </w:t>
      </w:r>
      <w:r w:rsidR="0005370A" w:rsidRPr="00DD5549">
        <w:t>are</w:t>
      </w:r>
      <w:r w:rsidR="00F07689" w:rsidRPr="00DD5549">
        <w:t xml:space="preserve"> included in this document. </w:t>
      </w:r>
      <w:r w:rsidR="00F07689" w:rsidRPr="00F07689">
        <w:t xml:space="preserve"> </w:t>
      </w:r>
    </w:p>
    <w:p w:rsidR="00F07689" w:rsidRPr="00F07689" w:rsidRDefault="00F07689" w:rsidP="00923D0E">
      <w:pPr>
        <w:pStyle w:val="Heading2"/>
      </w:pPr>
      <w:bookmarkStart w:id="7" w:name="_Toc411336918"/>
      <w:bookmarkStart w:id="8" w:name="_Toc421540857"/>
      <w:bookmarkStart w:id="9" w:name="_Toc501013405"/>
      <w:r w:rsidRPr="00F07689">
        <w:t>Dependencies</w:t>
      </w:r>
      <w:bookmarkEnd w:id="7"/>
      <w:bookmarkEnd w:id="8"/>
      <w:bookmarkEnd w:id="9"/>
    </w:p>
    <w:p w:rsidR="00175E33" w:rsidRPr="00DD5549" w:rsidRDefault="00E55096" w:rsidP="00DD5549">
      <w:pPr>
        <w:pStyle w:val="BodyText"/>
      </w:pPr>
      <w:r w:rsidRPr="00DD5549">
        <w:t xml:space="preserve">There are no dependencies for the </w:t>
      </w:r>
      <w:r w:rsidR="00960E7A">
        <w:t xml:space="preserve">release of the </w:t>
      </w:r>
      <w:r w:rsidRPr="00DD5549">
        <w:t>PPS-N</w:t>
      </w:r>
      <w:r w:rsidR="00D2607D" w:rsidRPr="00DD5549">
        <w:t xml:space="preserve"> v</w:t>
      </w:r>
      <w:r w:rsidRPr="00DD5549">
        <w:t xml:space="preserve">3.0 </w:t>
      </w:r>
      <w:r w:rsidR="00960E7A">
        <w:t>PSN*4*513 patch.</w:t>
      </w:r>
    </w:p>
    <w:p w:rsidR="00F07689" w:rsidRDefault="00F07689" w:rsidP="00923D0E">
      <w:pPr>
        <w:pStyle w:val="Heading2"/>
      </w:pPr>
      <w:bookmarkStart w:id="10" w:name="_Toc411336919"/>
      <w:bookmarkStart w:id="11" w:name="_Toc421540858"/>
      <w:bookmarkStart w:id="12" w:name="_Toc501013406"/>
      <w:r w:rsidRPr="00F07689">
        <w:t>Constraints</w:t>
      </w:r>
      <w:bookmarkEnd w:id="10"/>
      <w:bookmarkEnd w:id="11"/>
      <w:bookmarkEnd w:id="12"/>
    </w:p>
    <w:p w:rsidR="00E55096" w:rsidRDefault="00E55096" w:rsidP="00DD5549">
      <w:pPr>
        <w:pStyle w:val="BodyText"/>
      </w:pPr>
      <w:r w:rsidRPr="00DD5549">
        <w:t>There are no constraints</w:t>
      </w:r>
      <w:r w:rsidR="00C17321" w:rsidRPr="00DD5549">
        <w:t xml:space="preserve"> for </w:t>
      </w:r>
      <w:r w:rsidR="00960E7A">
        <w:t xml:space="preserve">release of the </w:t>
      </w:r>
      <w:r w:rsidR="00960E7A" w:rsidRPr="00DD5549">
        <w:t xml:space="preserve">PPS-N v3.0 </w:t>
      </w:r>
      <w:r w:rsidR="00960E7A">
        <w:t>PSN*4*513 patch.</w:t>
      </w:r>
    </w:p>
    <w:p w:rsidR="00B421F7" w:rsidRPr="00DD5549" w:rsidRDefault="00B421F7" w:rsidP="00DD5549">
      <w:pPr>
        <w:pStyle w:val="BodyText"/>
      </w:pPr>
    </w:p>
    <w:p w:rsidR="00F07689" w:rsidRPr="00F07689" w:rsidRDefault="00F07689" w:rsidP="00923D0E">
      <w:pPr>
        <w:pStyle w:val="Heading1"/>
      </w:pPr>
      <w:bookmarkStart w:id="13" w:name="_Toc411336920"/>
      <w:bookmarkStart w:id="14" w:name="_Toc421540859"/>
      <w:bookmarkStart w:id="15" w:name="_Ref444173896"/>
      <w:bookmarkStart w:id="16" w:name="_Ref444173917"/>
      <w:bookmarkStart w:id="17" w:name="_Toc501013407"/>
      <w:bookmarkStart w:id="18" w:name="_Ref504393864"/>
      <w:r w:rsidRPr="00F07689">
        <w:lastRenderedPageBreak/>
        <w:t>Roles and Responsibilities</w:t>
      </w:r>
      <w:bookmarkEnd w:id="13"/>
      <w:bookmarkEnd w:id="14"/>
      <w:bookmarkEnd w:id="15"/>
      <w:bookmarkEnd w:id="16"/>
      <w:bookmarkEnd w:id="17"/>
      <w:bookmarkEnd w:id="18"/>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D51102">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07689" w:rsidRPr="00F07689" w:rsidTr="00F065A5">
        <w:trPr>
          <w:cantSplit/>
          <w:tblHeader/>
        </w:trPr>
        <w:tc>
          <w:tcPr>
            <w:tcW w:w="312" w:type="pct"/>
            <w:shd w:val="clear" w:color="auto" w:fill="D9D9D9" w:themeFill="background1" w:themeFillShade="D9"/>
            <w:vAlign w:val="center"/>
          </w:tcPr>
          <w:p w:rsidR="00F07689" w:rsidRPr="00F07689" w:rsidRDefault="00F07689" w:rsidP="00DD5549">
            <w:pPr>
              <w:pStyle w:val="TableHeading"/>
            </w:pPr>
            <w:bookmarkStart w:id="19" w:name="ColumnTitle_03"/>
            <w:bookmarkEnd w:id="19"/>
            <w:r w:rsidRPr="00F07689">
              <w:t>ID</w:t>
            </w:r>
          </w:p>
        </w:tc>
        <w:tc>
          <w:tcPr>
            <w:tcW w:w="1459" w:type="pct"/>
            <w:shd w:val="clear" w:color="auto" w:fill="D9D9D9" w:themeFill="background1" w:themeFillShade="D9"/>
            <w:vAlign w:val="center"/>
          </w:tcPr>
          <w:p w:rsidR="00F07689" w:rsidRPr="00F07689" w:rsidRDefault="00F07689" w:rsidP="00DD5549">
            <w:pPr>
              <w:pStyle w:val="TableHeading"/>
            </w:pPr>
            <w:r w:rsidRPr="00F07689">
              <w:t>Team</w:t>
            </w:r>
          </w:p>
        </w:tc>
        <w:tc>
          <w:tcPr>
            <w:tcW w:w="726" w:type="pct"/>
            <w:shd w:val="clear" w:color="auto" w:fill="D9D9D9" w:themeFill="background1" w:themeFillShade="D9"/>
            <w:vAlign w:val="center"/>
          </w:tcPr>
          <w:p w:rsidR="00F07689" w:rsidRPr="00F07689" w:rsidRDefault="00F07689" w:rsidP="00DD5549">
            <w:pPr>
              <w:pStyle w:val="TableHeading"/>
            </w:pPr>
            <w:r w:rsidRPr="00F07689">
              <w:t>Phase / Role</w:t>
            </w:r>
          </w:p>
        </w:tc>
        <w:tc>
          <w:tcPr>
            <w:tcW w:w="1825" w:type="pct"/>
            <w:shd w:val="clear" w:color="auto" w:fill="D9D9D9" w:themeFill="background1" w:themeFillShade="D9"/>
            <w:vAlign w:val="center"/>
          </w:tcPr>
          <w:p w:rsidR="00F07689" w:rsidRPr="00F07689" w:rsidRDefault="00F07689" w:rsidP="00DD5549">
            <w:pPr>
              <w:pStyle w:val="TableHeading"/>
            </w:pPr>
            <w:r w:rsidRPr="00F07689">
              <w:t>Tasks</w:t>
            </w:r>
          </w:p>
        </w:tc>
        <w:tc>
          <w:tcPr>
            <w:tcW w:w="678" w:type="pct"/>
            <w:shd w:val="clear" w:color="auto" w:fill="D9D9D9" w:themeFill="background1" w:themeFillShade="D9"/>
            <w:vAlign w:val="center"/>
          </w:tcPr>
          <w:p w:rsidR="00F07689" w:rsidRPr="00F07689" w:rsidRDefault="00F07689" w:rsidP="00DD5549">
            <w:pPr>
              <w:pStyle w:val="TableHeading"/>
              <w:rPr>
                <w:szCs w:val="28"/>
              </w:rPr>
            </w:pPr>
            <w:r w:rsidRPr="00F07689">
              <w:t>Project Phase</w:t>
            </w:r>
            <w:r w:rsidRPr="00F07689">
              <w:rPr>
                <w:szCs w:val="28"/>
              </w:rPr>
              <w:t xml:space="preserve"> (See Schedule)</w:t>
            </w: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RDefault="00BE6FF8" w:rsidP="00DD5549">
            <w:pPr>
              <w:pStyle w:val="TableText"/>
              <w:rPr>
                <w:lang w:val="en-AU"/>
              </w:rPr>
            </w:pPr>
            <w:r w:rsidRPr="00BE6FF8">
              <w:rPr>
                <w:lang w:val="en-AU"/>
              </w:rPr>
              <w:t>FO, EO</w:t>
            </w:r>
          </w:p>
        </w:tc>
        <w:tc>
          <w:tcPr>
            <w:tcW w:w="726" w:type="pct"/>
            <w:vAlign w:val="center"/>
          </w:tcPr>
          <w:p w:rsidR="00F07689" w:rsidRPr="00F07689" w:rsidRDefault="00F07689" w:rsidP="00DD5549">
            <w:pPr>
              <w:pStyle w:val="TableText"/>
              <w:rPr>
                <w:lang w:val="en-AU"/>
              </w:rPr>
            </w:pPr>
            <w:r w:rsidRPr="00F07689">
              <w:rPr>
                <w:szCs w:val="22"/>
                <w:lang w:val="en-AU"/>
              </w:rPr>
              <w:t>Deployment</w:t>
            </w:r>
          </w:p>
        </w:tc>
        <w:tc>
          <w:tcPr>
            <w:tcW w:w="1825" w:type="pct"/>
            <w:vAlign w:val="center"/>
          </w:tcPr>
          <w:p w:rsidR="00F07689" w:rsidRPr="00F07689" w:rsidRDefault="00F07689" w:rsidP="00DD5549">
            <w:pPr>
              <w:pStyle w:val="TableText"/>
              <w:rPr>
                <w:lang w:val="en-AU"/>
              </w:rPr>
            </w:pPr>
            <w:r w:rsidRPr="00F07689">
              <w:rPr>
                <w:szCs w:val="22"/>
                <w:lang w:val="en-AU"/>
              </w:rPr>
              <w:t>Plan and schedule deployment (including orchestration with vendors)</w:t>
            </w:r>
          </w:p>
        </w:tc>
        <w:tc>
          <w:tcPr>
            <w:tcW w:w="678" w:type="pct"/>
            <w:vAlign w:val="center"/>
          </w:tcPr>
          <w:p w:rsidR="00F07689" w:rsidRPr="00F07689" w:rsidRDefault="00F07689" w:rsidP="00DD5549">
            <w:pPr>
              <w:pStyle w:val="TableText"/>
              <w:rPr>
                <w:lang w:val="en-AU"/>
              </w:rPr>
            </w:pP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RDefault="00BE6FF8" w:rsidP="00DD5549">
            <w:pPr>
              <w:pStyle w:val="TableText"/>
              <w:rPr>
                <w:lang w:val="en-AU"/>
              </w:rPr>
            </w:pPr>
            <w:r w:rsidRPr="00BE6FF8">
              <w:rPr>
                <w:lang w:val="en-AU"/>
              </w:rPr>
              <w:t>FO, EO</w:t>
            </w:r>
          </w:p>
        </w:tc>
        <w:tc>
          <w:tcPr>
            <w:tcW w:w="726" w:type="pct"/>
            <w:vAlign w:val="center"/>
          </w:tcPr>
          <w:p w:rsidR="00F07689" w:rsidRPr="00F07689" w:rsidRDefault="00F07689" w:rsidP="00DD5549">
            <w:pPr>
              <w:pStyle w:val="TableText"/>
              <w:rPr>
                <w:lang w:val="en-AU"/>
              </w:rPr>
            </w:pPr>
            <w:r w:rsidRPr="00F07689">
              <w:rPr>
                <w:szCs w:val="22"/>
                <w:lang w:val="en-AU"/>
              </w:rPr>
              <w:t>Deployment</w:t>
            </w:r>
          </w:p>
        </w:tc>
        <w:tc>
          <w:tcPr>
            <w:tcW w:w="1825" w:type="pct"/>
            <w:vAlign w:val="center"/>
          </w:tcPr>
          <w:p w:rsidR="00F07689" w:rsidRPr="00F07689" w:rsidRDefault="00F61A80" w:rsidP="00DD5549">
            <w:pPr>
              <w:pStyle w:val="TableText"/>
              <w:rPr>
                <w:lang w:val="en-AU"/>
              </w:rPr>
            </w:pPr>
            <w:r>
              <w:rPr>
                <w:szCs w:val="22"/>
                <w:lang w:val="en-AU"/>
              </w:rPr>
              <w:t xml:space="preserve"> Determine and document the roles and responsibilities of those involved in the deployment.</w:t>
            </w:r>
          </w:p>
        </w:tc>
        <w:tc>
          <w:tcPr>
            <w:tcW w:w="678" w:type="pct"/>
            <w:vAlign w:val="center"/>
          </w:tcPr>
          <w:p w:rsidR="00F07689" w:rsidRPr="00F07689" w:rsidRDefault="00F07689" w:rsidP="00DD5549">
            <w:pPr>
              <w:pStyle w:val="TableText"/>
              <w:rPr>
                <w:lang w:val="en-AU"/>
              </w:rPr>
            </w:pP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RDefault="00BE6FF8" w:rsidP="00DD5549">
            <w:pPr>
              <w:pStyle w:val="TableText"/>
              <w:rPr>
                <w:lang w:val="en-AU"/>
              </w:rPr>
            </w:pPr>
            <w:r w:rsidRPr="00BE6FF8">
              <w:rPr>
                <w:lang w:val="en-AU"/>
              </w:rPr>
              <w:t>FO, EO</w:t>
            </w:r>
          </w:p>
        </w:tc>
        <w:tc>
          <w:tcPr>
            <w:tcW w:w="726" w:type="pct"/>
            <w:vAlign w:val="center"/>
          </w:tcPr>
          <w:p w:rsidR="00F07689" w:rsidRPr="00F07689" w:rsidRDefault="00F07689" w:rsidP="00DD5549">
            <w:pPr>
              <w:pStyle w:val="TableText"/>
              <w:rPr>
                <w:lang w:val="en-AU"/>
              </w:rPr>
            </w:pPr>
            <w:r w:rsidRPr="00F07689">
              <w:rPr>
                <w:szCs w:val="22"/>
                <w:lang w:val="en-AU"/>
              </w:rPr>
              <w:t>Deployment</w:t>
            </w:r>
          </w:p>
        </w:tc>
        <w:tc>
          <w:tcPr>
            <w:tcW w:w="1825" w:type="pct"/>
            <w:vAlign w:val="center"/>
          </w:tcPr>
          <w:p w:rsidR="00F07689" w:rsidRPr="00F07689" w:rsidRDefault="00F07689" w:rsidP="00DD5549">
            <w:pPr>
              <w:pStyle w:val="TableText"/>
              <w:rPr>
                <w:lang w:val="en-AU"/>
              </w:rPr>
            </w:pPr>
            <w:r w:rsidRPr="00F07689">
              <w:rPr>
                <w:szCs w:val="22"/>
                <w:lang w:val="en-AU"/>
              </w:rPr>
              <w:t xml:space="preserve">Test for operational readiness </w:t>
            </w:r>
          </w:p>
        </w:tc>
        <w:tc>
          <w:tcPr>
            <w:tcW w:w="678" w:type="pct"/>
            <w:vAlign w:val="center"/>
          </w:tcPr>
          <w:p w:rsidR="00F07689" w:rsidRPr="00F07689" w:rsidRDefault="00F07689" w:rsidP="00DD5549">
            <w:pPr>
              <w:pStyle w:val="TableText"/>
              <w:rPr>
                <w:lang w:val="en-AU"/>
              </w:rPr>
            </w:pP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RDefault="00BE6FF8" w:rsidP="00DD5549">
            <w:pPr>
              <w:pStyle w:val="TableText"/>
              <w:rPr>
                <w:lang w:val="en-AU"/>
              </w:rPr>
            </w:pPr>
            <w:r w:rsidRPr="00BE6FF8">
              <w:rPr>
                <w:lang w:val="en-AU"/>
              </w:rPr>
              <w:t>FO, EO</w:t>
            </w:r>
          </w:p>
        </w:tc>
        <w:tc>
          <w:tcPr>
            <w:tcW w:w="726" w:type="pct"/>
            <w:vAlign w:val="center"/>
          </w:tcPr>
          <w:p w:rsidR="00F07689" w:rsidRPr="00F07689" w:rsidRDefault="00F07689" w:rsidP="00DD5549">
            <w:pPr>
              <w:pStyle w:val="TableText"/>
              <w:rPr>
                <w:lang w:val="en-AU"/>
              </w:rPr>
            </w:pPr>
            <w:r w:rsidRPr="00F07689">
              <w:rPr>
                <w:szCs w:val="22"/>
                <w:lang w:val="en-AU"/>
              </w:rPr>
              <w:t>Deployment</w:t>
            </w:r>
          </w:p>
        </w:tc>
        <w:tc>
          <w:tcPr>
            <w:tcW w:w="1825" w:type="pct"/>
            <w:vAlign w:val="center"/>
          </w:tcPr>
          <w:p w:rsidR="00F07689" w:rsidRPr="00F07689" w:rsidRDefault="00F07689" w:rsidP="00DD5549">
            <w:pPr>
              <w:pStyle w:val="TableText"/>
              <w:rPr>
                <w:lang w:val="en-AU"/>
              </w:rPr>
            </w:pPr>
            <w:r w:rsidRPr="00F07689">
              <w:rPr>
                <w:szCs w:val="22"/>
                <w:lang w:val="en-AU"/>
              </w:rPr>
              <w:t>Execute deployment</w:t>
            </w:r>
          </w:p>
        </w:tc>
        <w:tc>
          <w:tcPr>
            <w:tcW w:w="678" w:type="pct"/>
            <w:vAlign w:val="center"/>
          </w:tcPr>
          <w:p w:rsidR="00F07689" w:rsidRPr="00F07689" w:rsidRDefault="00F07689" w:rsidP="00DD5549">
            <w:pPr>
              <w:pStyle w:val="TableText"/>
              <w:rPr>
                <w:lang w:val="en-AU"/>
              </w:rPr>
            </w:pP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RDefault="00BE6FF8" w:rsidP="00DD5549">
            <w:pPr>
              <w:pStyle w:val="TableText"/>
              <w:rPr>
                <w:lang w:val="en-AU"/>
              </w:rPr>
            </w:pPr>
            <w:r w:rsidRPr="00BE6FF8">
              <w:rPr>
                <w:lang w:val="en-AU"/>
              </w:rPr>
              <w:t>FO, EO</w:t>
            </w:r>
          </w:p>
        </w:tc>
        <w:tc>
          <w:tcPr>
            <w:tcW w:w="726" w:type="pct"/>
            <w:vAlign w:val="center"/>
          </w:tcPr>
          <w:p w:rsidR="00F07689" w:rsidRPr="00F07689" w:rsidRDefault="00F07689" w:rsidP="00DD5549">
            <w:pPr>
              <w:pStyle w:val="TableText"/>
              <w:rPr>
                <w:lang w:val="en-AU"/>
              </w:rPr>
            </w:pPr>
            <w:r w:rsidRPr="00F07689">
              <w:rPr>
                <w:szCs w:val="22"/>
                <w:lang w:val="en-AU"/>
              </w:rPr>
              <w:t>Installation</w:t>
            </w:r>
          </w:p>
        </w:tc>
        <w:tc>
          <w:tcPr>
            <w:tcW w:w="1825" w:type="pct"/>
            <w:vAlign w:val="center"/>
          </w:tcPr>
          <w:p w:rsidR="00F07689" w:rsidRPr="00F07689" w:rsidRDefault="00F07689" w:rsidP="00DD5549">
            <w:pPr>
              <w:pStyle w:val="TableText"/>
              <w:rPr>
                <w:lang w:val="en-AU"/>
              </w:rPr>
            </w:pPr>
            <w:r w:rsidRPr="00F07689">
              <w:rPr>
                <w:szCs w:val="22"/>
                <w:lang w:val="en-AU"/>
              </w:rPr>
              <w:t xml:space="preserve">Plan and schedule installation </w:t>
            </w:r>
          </w:p>
        </w:tc>
        <w:tc>
          <w:tcPr>
            <w:tcW w:w="678" w:type="pct"/>
            <w:vAlign w:val="center"/>
          </w:tcPr>
          <w:p w:rsidR="00F07689" w:rsidRPr="00F07689" w:rsidRDefault="00F07689" w:rsidP="00DD5549">
            <w:pPr>
              <w:pStyle w:val="TableText"/>
              <w:rPr>
                <w:lang w:val="en-AU"/>
              </w:rPr>
            </w:pP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RDefault="00BE6FF8" w:rsidP="00DD5549">
            <w:pPr>
              <w:pStyle w:val="TableText"/>
              <w:rPr>
                <w:lang w:val="en-AU"/>
              </w:rPr>
            </w:pPr>
            <w:r w:rsidRPr="00BE6FF8">
              <w:rPr>
                <w:lang w:val="en-AU"/>
              </w:rPr>
              <w:t>Regional PM/Field Implementation Services (FIS)/Office of Policy and Planning (OPP) PM</w:t>
            </w:r>
          </w:p>
        </w:tc>
        <w:tc>
          <w:tcPr>
            <w:tcW w:w="726" w:type="pct"/>
            <w:vAlign w:val="center"/>
          </w:tcPr>
          <w:p w:rsidR="00F07689" w:rsidRPr="00F07689" w:rsidRDefault="00F07689" w:rsidP="00DD5549">
            <w:pPr>
              <w:pStyle w:val="TableText"/>
              <w:rPr>
                <w:lang w:val="en-AU"/>
              </w:rPr>
            </w:pPr>
            <w:r w:rsidRPr="00F07689">
              <w:rPr>
                <w:szCs w:val="22"/>
                <w:lang w:val="en-AU"/>
              </w:rPr>
              <w:t>Installation</w:t>
            </w:r>
          </w:p>
        </w:tc>
        <w:tc>
          <w:tcPr>
            <w:tcW w:w="1825" w:type="pct"/>
            <w:vAlign w:val="center"/>
          </w:tcPr>
          <w:p w:rsidR="00F07689" w:rsidRPr="00F07689" w:rsidRDefault="00F07689" w:rsidP="00DD5549">
            <w:pPr>
              <w:pStyle w:val="TableText"/>
              <w:rPr>
                <w:lang w:val="en-AU"/>
              </w:rPr>
            </w:pPr>
            <w:r w:rsidRPr="00F07689">
              <w:rPr>
                <w:szCs w:val="22"/>
                <w:lang w:val="en-AU"/>
              </w:rPr>
              <w:t>Ensure authority to operate and that certificate authority security documentation is in place</w:t>
            </w:r>
          </w:p>
        </w:tc>
        <w:tc>
          <w:tcPr>
            <w:tcW w:w="678" w:type="pct"/>
            <w:vAlign w:val="center"/>
          </w:tcPr>
          <w:p w:rsidR="00F07689" w:rsidRPr="00F07689" w:rsidRDefault="00F07689" w:rsidP="00DD5549">
            <w:pPr>
              <w:pStyle w:val="TableText"/>
              <w:rPr>
                <w:lang w:val="en-AU"/>
              </w:rPr>
            </w:pP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RDefault="00BE6FF8" w:rsidP="00DD5549">
            <w:pPr>
              <w:pStyle w:val="TableText"/>
              <w:rPr>
                <w:lang w:val="en-AU"/>
              </w:rPr>
            </w:pPr>
            <w:r w:rsidRPr="00BE6FF8">
              <w:rPr>
                <w:lang w:val="en-AU"/>
              </w:rPr>
              <w:t>Regional PM/FIS/OPP PM</w:t>
            </w:r>
          </w:p>
        </w:tc>
        <w:tc>
          <w:tcPr>
            <w:tcW w:w="726" w:type="pct"/>
            <w:vAlign w:val="center"/>
          </w:tcPr>
          <w:p w:rsidR="00F07689" w:rsidRPr="00F07689" w:rsidRDefault="00F07689" w:rsidP="00DD5549">
            <w:pPr>
              <w:pStyle w:val="TableText"/>
              <w:rPr>
                <w:lang w:val="en-AU"/>
              </w:rPr>
            </w:pPr>
            <w:r w:rsidRPr="00F07689">
              <w:rPr>
                <w:szCs w:val="22"/>
                <w:lang w:val="en-AU"/>
              </w:rPr>
              <w:t>Installation</w:t>
            </w:r>
          </w:p>
        </w:tc>
        <w:tc>
          <w:tcPr>
            <w:tcW w:w="1825" w:type="pct"/>
            <w:vAlign w:val="center"/>
          </w:tcPr>
          <w:p w:rsidR="00F07689" w:rsidRPr="00F07689" w:rsidRDefault="00F07689" w:rsidP="00DD5549">
            <w:pPr>
              <w:pStyle w:val="TableText"/>
              <w:rPr>
                <w:lang w:val="en-AU"/>
              </w:rPr>
            </w:pPr>
            <w:r w:rsidRPr="00F07689">
              <w:rPr>
                <w:szCs w:val="22"/>
                <w:lang w:val="en-AU"/>
              </w:rPr>
              <w:t>Validate through facility POC to ensure that IT equipment has been accepted using asset inventory processes</w:t>
            </w:r>
          </w:p>
        </w:tc>
        <w:tc>
          <w:tcPr>
            <w:tcW w:w="678" w:type="pct"/>
            <w:vAlign w:val="center"/>
          </w:tcPr>
          <w:p w:rsidR="00F07689" w:rsidRPr="00F07689" w:rsidRDefault="00F07689" w:rsidP="00DD5549">
            <w:pPr>
              <w:pStyle w:val="TableText"/>
              <w:rPr>
                <w:lang w:val="en-AU"/>
              </w:rPr>
            </w:pPr>
          </w:p>
        </w:tc>
      </w:tr>
      <w:tr w:rsidR="00F07689" w:rsidRPr="00F07689" w:rsidTr="00F065A5">
        <w:trPr>
          <w:cantSplit/>
        </w:trPr>
        <w:tc>
          <w:tcPr>
            <w:tcW w:w="312" w:type="pct"/>
            <w:vAlign w:val="center"/>
          </w:tcPr>
          <w:p w:rsidR="00F07689" w:rsidRPr="00F07689" w:rsidRDefault="00F07689" w:rsidP="00DD5549">
            <w:pPr>
              <w:pStyle w:val="TableText"/>
              <w:rPr>
                <w:lang w:val="en-AU"/>
              </w:rPr>
            </w:pPr>
          </w:p>
        </w:tc>
        <w:tc>
          <w:tcPr>
            <w:tcW w:w="1459" w:type="pct"/>
            <w:vAlign w:val="center"/>
          </w:tcPr>
          <w:p w:rsidR="00F07689" w:rsidRPr="00F07689" w:rsidDel="00004DBA" w:rsidRDefault="00F07689" w:rsidP="00DD5549">
            <w:pPr>
              <w:pStyle w:val="TableText"/>
              <w:rPr>
                <w:lang w:val="en-AU"/>
              </w:rPr>
            </w:pPr>
          </w:p>
        </w:tc>
        <w:tc>
          <w:tcPr>
            <w:tcW w:w="726" w:type="pct"/>
            <w:vAlign w:val="center"/>
          </w:tcPr>
          <w:p w:rsidR="00F07689" w:rsidRPr="00F07689" w:rsidRDefault="00F07689" w:rsidP="00DD5549">
            <w:pPr>
              <w:pStyle w:val="TableText"/>
              <w:rPr>
                <w:lang w:val="en-AU"/>
              </w:rPr>
            </w:pPr>
            <w:r w:rsidRPr="00F07689">
              <w:rPr>
                <w:szCs w:val="22"/>
                <w:lang w:val="en-AU"/>
              </w:rPr>
              <w:t>Installations</w:t>
            </w:r>
          </w:p>
        </w:tc>
        <w:tc>
          <w:tcPr>
            <w:tcW w:w="1825" w:type="pct"/>
            <w:vAlign w:val="center"/>
          </w:tcPr>
          <w:p w:rsidR="00F07689" w:rsidRPr="00F07689" w:rsidRDefault="00F07689" w:rsidP="00DD5549">
            <w:pPr>
              <w:pStyle w:val="TableText"/>
              <w:rPr>
                <w:lang w:val="en-AU"/>
              </w:rPr>
            </w:pPr>
            <w:r w:rsidRPr="00F07689">
              <w:rPr>
                <w:szCs w:val="22"/>
                <w:lang w:val="en-AU"/>
              </w:rPr>
              <w:t xml:space="preserve">Coordinate training </w:t>
            </w:r>
          </w:p>
        </w:tc>
        <w:tc>
          <w:tcPr>
            <w:tcW w:w="678" w:type="pct"/>
            <w:vAlign w:val="center"/>
          </w:tcPr>
          <w:p w:rsidR="00F07689" w:rsidRPr="00F07689" w:rsidRDefault="00F07689" w:rsidP="00DD5549">
            <w:pPr>
              <w:pStyle w:val="TableText"/>
              <w:rPr>
                <w:lang w:val="en-AU"/>
              </w:rPr>
            </w:pPr>
          </w:p>
        </w:tc>
      </w:tr>
      <w:tr w:rsidR="00F61A80" w:rsidRPr="00F07689" w:rsidTr="00F065A5">
        <w:trPr>
          <w:cantSplit/>
        </w:trPr>
        <w:tc>
          <w:tcPr>
            <w:tcW w:w="312" w:type="pct"/>
            <w:vAlign w:val="center"/>
          </w:tcPr>
          <w:p w:rsidR="00F61A80" w:rsidRPr="00F07689" w:rsidRDefault="00F61A80" w:rsidP="00DD5549">
            <w:pPr>
              <w:pStyle w:val="TableText"/>
              <w:rPr>
                <w:lang w:val="en-AU"/>
              </w:rPr>
            </w:pPr>
          </w:p>
        </w:tc>
        <w:tc>
          <w:tcPr>
            <w:tcW w:w="1459" w:type="pct"/>
            <w:vAlign w:val="center"/>
          </w:tcPr>
          <w:p w:rsidR="00F61A80" w:rsidRPr="00F07689" w:rsidDel="00F61A80" w:rsidRDefault="00D0306F" w:rsidP="00DD5549">
            <w:pPr>
              <w:pStyle w:val="TableText"/>
              <w:rPr>
                <w:szCs w:val="22"/>
                <w:lang w:val="en-AU"/>
              </w:rPr>
            </w:pPr>
            <w:r w:rsidRPr="00D0306F">
              <w:rPr>
                <w:szCs w:val="22"/>
                <w:lang w:val="en-AU"/>
              </w:rPr>
              <w:t>Regional PM/FIS/OPP PM</w:t>
            </w:r>
          </w:p>
        </w:tc>
        <w:tc>
          <w:tcPr>
            <w:tcW w:w="726" w:type="pct"/>
            <w:vAlign w:val="center"/>
          </w:tcPr>
          <w:p w:rsidR="00F61A80" w:rsidRPr="00F07689" w:rsidRDefault="0061708A" w:rsidP="00DD5549">
            <w:pPr>
              <w:pStyle w:val="TableText"/>
              <w:rPr>
                <w:szCs w:val="22"/>
                <w:lang w:val="en-AU"/>
              </w:rPr>
            </w:pPr>
            <w:r>
              <w:rPr>
                <w:szCs w:val="22"/>
                <w:lang w:val="en-AU"/>
              </w:rPr>
              <w:t>Back-out</w:t>
            </w:r>
          </w:p>
        </w:tc>
        <w:tc>
          <w:tcPr>
            <w:tcW w:w="1825" w:type="pct"/>
            <w:vAlign w:val="center"/>
          </w:tcPr>
          <w:p w:rsidR="00F61A80" w:rsidRPr="00F07689" w:rsidRDefault="00236972" w:rsidP="00DD5549">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678" w:type="pct"/>
            <w:vAlign w:val="center"/>
          </w:tcPr>
          <w:p w:rsidR="00F61A80" w:rsidRPr="00F07689" w:rsidRDefault="00F61A80" w:rsidP="00DD5549">
            <w:pPr>
              <w:pStyle w:val="TableText"/>
              <w:rPr>
                <w:lang w:val="en-AU"/>
              </w:rPr>
            </w:pPr>
          </w:p>
        </w:tc>
      </w:tr>
      <w:tr w:rsidR="00F61A80" w:rsidRPr="00F07689" w:rsidTr="00F065A5">
        <w:trPr>
          <w:cantSplit/>
        </w:trPr>
        <w:tc>
          <w:tcPr>
            <w:tcW w:w="312" w:type="pct"/>
            <w:vAlign w:val="center"/>
          </w:tcPr>
          <w:p w:rsidR="00F61A80" w:rsidRPr="00F07689" w:rsidRDefault="00F61A80" w:rsidP="00DD5549">
            <w:pPr>
              <w:pStyle w:val="TableText"/>
              <w:rPr>
                <w:lang w:val="en-AU"/>
              </w:rPr>
            </w:pPr>
          </w:p>
        </w:tc>
        <w:tc>
          <w:tcPr>
            <w:tcW w:w="1459" w:type="pct"/>
            <w:vAlign w:val="center"/>
          </w:tcPr>
          <w:p w:rsidR="00F61A80" w:rsidRPr="00F07689" w:rsidDel="00F61A80" w:rsidRDefault="00D0306F" w:rsidP="00DD5549">
            <w:pPr>
              <w:pStyle w:val="TableText"/>
              <w:rPr>
                <w:szCs w:val="22"/>
                <w:lang w:val="en-AU"/>
              </w:rPr>
            </w:pPr>
            <w:r>
              <w:rPr>
                <w:szCs w:val="22"/>
                <w:lang w:val="en-AU"/>
              </w:rPr>
              <w:t>Product Support</w:t>
            </w:r>
          </w:p>
        </w:tc>
        <w:tc>
          <w:tcPr>
            <w:tcW w:w="726" w:type="pct"/>
            <w:vAlign w:val="center"/>
          </w:tcPr>
          <w:p w:rsidR="00F61A80" w:rsidRPr="00F07689" w:rsidRDefault="004D68E8" w:rsidP="00DD5549">
            <w:pPr>
              <w:pStyle w:val="TableText"/>
              <w:rPr>
                <w:szCs w:val="22"/>
                <w:lang w:val="en-AU"/>
              </w:rPr>
            </w:pPr>
            <w:r>
              <w:rPr>
                <w:szCs w:val="22"/>
                <w:lang w:val="en-AU"/>
              </w:rPr>
              <w:t>Post Deployment</w:t>
            </w:r>
          </w:p>
        </w:tc>
        <w:tc>
          <w:tcPr>
            <w:tcW w:w="1825" w:type="pct"/>
            <w:vAlign w:val="center"/>
          </w:tcPr>
          <w:p w:rsidR="00F61A80" w:rsidRPr="00F07689" w:rsidRDefault="004D68E8" w:rsidP="00DD5549">
            <w:pPr>
              <w:pStyle w:val="TableText"/>
              <w:rPr>
                <w:szCs w:val="22"/>
                <w:lang w:val="en-AU"/>
              </w:rPr>
            </w:pPr>
            <w:r>
              <w:rPr>
                <w:szCs w:val="22"/>
                <w:lang w:val="en-AU"/>
              </w:rPr>
              <w:t>Hardware, Software and System Support</w:t>
            </w:r>
          </w:p>
        </w:tc>
        <w:tc>
          <w:tcPr>
            <w:tcW w:w="678" w:type="pct"/>
            <w:vAlign w:val="center"/>
          </w:tcPr>
          <w:p w:rsidR="00F61A80" w:rsidRPr="00F07689" w:rsidRDefault="00F61A80" w:rsidP="00DD5549">
            <w:pPr>
              <w:pStyle w:val="TableText"/>
              <w:rPr>
                <w:lang w:val="en-AU"/>
              </w:rPr>
            </w:pPr>
          </w:p>
        </w:tc>
      </w:tr>
    </w:tbl>
    <w:p w:rsidR="00DD5549" w:rsidRDefault="00DD5549" w:rsidP="00DD5549">
      <w:pPr>
        <w:pStyle w:val="Caption"/>
      </w:pPr>
      <w:bookmarkStart w:id="20" w:name="_Toc421540860"/>
      <w:r>
        <w:t xml:space="preserve">Table </w:t>
      </w:r>
      <w:fldSimple w:instr=" SEQ Table \* ARABIC ">
        <w:r w:rsidR="00D51102">
          <w:rPr>
            <w:noProof/>
          </w:rPr>
          <w:t>2</w:t>
        </w:r>
      </w:fldSimple>
      <w:r>
        <w:t>:</w:t>
      </w:r>
      <w:r>
        <w:rPr>
          <w:noProof/>
        </w:rPr>
        <w:t xml:space="preserve"> </w:t>
      </w:r>
      <w:r w:rsidRPr="001156F8">
        <w:rPr>
          <w:noProof/>
        </w:rPr>
        <w:t>Roles and Descriptions</w:t>
      </w:r>
    </w:p>
    <w:tbl>
      <w:tblPr>
        <w:tblStyle w:val="TableGrid"/>
        <w:tblW w:w="5000" w:type="pct"/>
        <w:tblLook w:val="04A0" w:firstRow="1" w:lastRow="0" w:firstColumn="1" w:lastColumn="0" w:noHBand="0" w:noVBand="1"/>
      </w:tblPr>
      <w:tblGrid>
        <w:gridCol w:w="2177"/>
        <w:gridCol w:w="5311"/>
        <w:gridCol w:w="2088"/>
      </w:tblGrid>
      <w:tr w:rsidR="003F563A" w:rsidTr="00F065A5">
        <w:tc>
          <w:tcPr>
            <w:tcW w:w="1137" w:type="pct"/>
            <w:shd w:val="clear" w:color="auto" w:fill="D9D9D9" w:themeFill="background1" w:themeFillShade="D9"/>
          </w:tcPr>
          <w:p w:rsidR="003F563A" w:rsidRDefault="003F563A" w:rsidP="00DD5549">
            <w:pPr>
              <w:pStyle w:val="TableHeading"/>
            </w:pPr>
            <w:r>
              <w:t>Role</w:t>
            </w:r>
          </w:p>
        </w:tc>
        <w:tc>
          <w:tcPr>
            <w:tcW w:w="2773" w:type="pct"/>
            <w:shd w:val="clear" w:color="auto" w:fill="D9D9D9" w:themeFill="background1" w:themeFillShade="D9"/>
          </w:tcPr>
          <w:p w:rsidR="003F563A" w:rsidRDefault="003F563A" w:rsidP="00DD5549">
            <w:pPr>
              <w:pStyle w:val="TableHeading"/>
            </w:pPr>
            <w:r>
              <w:t>Description</w:t>
            </w:r>
          </w:p>
        </w:tc>
        <w:tc>
          <w:tcPr>
            <w:tcW w:w="1090" w:type="pct"/>
            <w:shd w:val="clear" w:color="auto" w:fill="D9D9D9" w:themeFill="background1" w:themeFillShade="D9"/>
          </w:tcPr>
          <w:p w:rsidR="003F563A" w:rsidRDefault="003F563A" w:rsidP="00DD5549">
            <w:pPr>
              <w:pStyle w:val="TableHeading"/>
            </w:pPr>
            <w:r>
              <w:t>Responsible Party</w:t>
            </w:r>
          </w:p>
        </w:tc>
      </w:tr>
      <w:tr w:rsidR="003F563A" w:rsidTr="00F065A5">
        <w:tc>
          <w:tcPr>
            <w:tcW w:w="1137" w:type="pct"/>
          </w:tcPr>
          <w:p w:rsidR="003F563A" w:rsidRPr="00DD5549" w:rsidRDefault="003F563A" w:rsidP="00DD5549">
            <w:pPr>
              <w:pStyle w:val="TableText"/>
            </w:pPr>
            <w:r w:rsidRPr="00DD5549">
              <w:t>Program Manager</w:t>
            </w:r>
          </w:p>
        </w:tc>
        <w:tc>
          <w:tcPr>
            <w:tcW w:w="2773" w:type="pct"/>
          </w:tcPr>
          <w:p w:rsidR="003F563A" w:rsidRPr="00DD5549" w:rsidRDefault="003F563A" w:rsidP="00DD5549">
            <w:pPr>
              <w:pStyle w:val="TableText"/>
            </w:pPr>
            <w:r w:rsidRPr="00DD5549">
              <w:t>Person that has overall responsibility for the successful planning and execution of the PRE Program.</w:t>
            </w:r>
          </w:p>
        </w:tc>
        <w:tc>
          <w:tcPr>
            <w:tcW w:w="1090" w:type="pct"/>
          </w:tcPr>
          <w:p w:rsidR="003F563A" w:rsidRPr="00DD5549" w:rsidRDefault="003C047B" w:rsidP="00DD5549">
            <w:pPr>
              <w:pStyle w:val="TableText"/>
            </w:pPr>
            <w:r>
              <w:t>Grant Tucker</w:t>
            </w:r>
          </w:p>
        </w:tc>
      </w:tr>
      <w:tr w:rsidR="003F563A" w:rsidTr="00F065A5">
        <w:tc>
          <w:tcPr>
            <w:tcW w:w="1137" w:type="pct"/>
          </w:tcPr>
          <w:p w:rsidR="003F563A" w:rsidRPr="00DD5549" w:rsidRDefault="003F563A" w:rsidP="00DD5549">
            <w:pPr>
              <w:pStyle w:val="TableText"/>
            </w:pPr>
            <w:r w:rsidRPr="00DD5549">
              <w:t>Project Manager - VA</w:t>
            </w:r>
          </w:p>
        </w:tc>
        <w:tc>
          <w:tcPr>
            <w:tcW w:w="2773" w:type="pct"/>
          </w:tcPr>
          <w:p w:rsidR="003F563A" w:rsidRPr="00DD5549" w:rsidRDefault="003F563A" w:rsidP="00DD5549">
            <w:pPr>
              <w:pStyle w:val="TableText"/>
            </w:pPr>
            <w:r w:rsidRPr="00DD5549">
              <w:t>Person that has overall responsibility for the Government oversight of successful planning and execution of the project.</w:t>
            </w:r>
          </w:p>
        </w:tc>
        <w:tc>
          <w:tcPr>
            <w:tcW w:w="1090" w:type="pct"/>
          </w:tcPr>
          <w:p w:rsidR="003F563A" w:rsidRPr="00DD5549" w:rsidRDefault="00C363AD" w:rsidP="00DD5549">
            <w:pPr>
              <w:pStyle w:val="TableText"/>
            </w:pPr>
            <w:r>
              <w:t>Heidi Cross (VA)</w:t>
            </w:r>
          </w:p>
        </w:tc>
      </w:tr>
      <w:tr w:rsidR="003F563A" w:rsidTr="00F065A5">
        <w:tc>
          <w:tcPr>
            <w:tcW w:w="1137" w:type="pct"/>
          </w:tcPr>
          <w:p w:rsidR="003F563A" w:rsidRPr="00DD5549" w:rsidRDefault="003F563A" w:rsidP="00DD5549">
            <w:pPr>
              <w:pStyle w:val="TableText"/>
            </w:pPr>
            <w:r w:rsidRPr="00DD5549">
              <w:lastRenderedPageBreak/>
              <w:t>Stakeholders</w:t>
            </w:r>
          </w:p>
        </w:tc>
        <w:tc>
          <w:tcPr>
            <w:tcW w:w="2773" w:type="pct"/>
          </w:tcPr>
          <w:p w:rsidR="003F563A" w:rsidRPr="00DD5549" w:rsidRDefault="003F563A" w:rsidP="00DD5549">
            <w:pPr>
              <w:pStyle w:val="TableText"/>
            </w:pPr>
            <w:r w:rsidRPr="00DD5549">
              <w:t>Persons that hold a stake in a situation in which they may affect or be affected by the outcome.</w:t>
            </w:r>
          </w:p>
        </w:tc>
        <w:tc>
          <w:tcPr>
            <w:tcW w:w="1090" w:type="pct"/>
          </w:tcPr>
          <w:p w:rsidR="003F563A" w:rsidRPr="00DD5549" w:rsidRDefault="003F563A" w:rsidP="00DD5549">
            <w:pPr>
              <w:pStyle w:val="TableText"/>
            </w:pPr>
            <w:r w:rsidRPr="00DD5549">
              <w:t>Lynn Sanders (VA), Don Lees (VA), Deb Coulter (VA)</w:t>
            </w:r>
          </w:p>
        </w:tc>
      </w:tr>
      <w:tr w:rsidR="003F563A" w:rsidTr="00F065A5">
        <w:tc>
          <w:tcPr>
            <w:tcW w:w="1137" w:type="pct"/>
          </w:tcPr>
          <w:p w:rsidR="003F563A" w:rsidRPr="00DD5549" w:rsidRDefault="003F563A" w:rsidP="00DD5549">
            <w:pPr>
              <w:pStyle w:val="TableText"/>
            </w:pPr>
            <w:r w:rsidRPr="00DD5549">
              <w:t>SDE FO Implementation Manager</w:t>
            </w:r>
          </w:p>
        </w:tc>
        <w:tc>
          <w:tcPr>
            <w:tcW w:w="2773" w:type="pct"/>
          </w:tcPr>
          <w:p w:rsidR="003F563A" w:rsidRPr="00DD5549" w:rsidRDefault="003F563A" w:rsidP="00DD5549">
            <w:pPr>
              <w:pStyle w:val="TableText"/>
            </w:pPr>
            <w:r w:rsidRPr="00DD5549">
              <w:t>Develops Deployment Plan and Deployment Tracking Schedule, collaborating with SDE FO IM and contractor IM(s) with implementation and deployment issues.</w:t>
            </w:r>
          </w:p>
        </w:tc>
        <w:tc>
          <w:tcPr>
            <w:tcW w:w="1090" w:type="pct"/>
          </w:tcPr>
          <w:p w:rsidR="003F563A" w:rsidRPr="00DD5549" w:rsidRDefault="00C363AD" w:rsidP="00DD5549">
            <w:pPr>
              <w:pStyle w:val="TableText"/>
            </w:pPr>
            <w:r>
              <w:t>Douglas Schneider</w:t>
            </w:r>
          </w:p>
        </w:tc>
      </w:tr>
      <w:tr w:rsidR="003F563A" w:rsidTr="00F065A5">
        <w:tc>
          <w:tcPr>
            <w:tcW w:w="1137" w:type="pct"/>
          </w:tcPr>
          <w:p w:rsidR="003F563A" w:rsidRPr="00DD5549" w:rsidRDefault="003F563A" w:rsidP="00DD5549">
            <w:pPr>
              <w:pStyle w:val="TableText"/>
            </w:pPr>
            <w:r w:rsidRPr="00DD5549">
              <w:t>PD Implementation Manager</w:t>
            </w:r>
          </w:p>
        </w:tc>
        <w:tc>
          <w:tcPr>
            <w:tcW w:w="2773" w:type="pct"/>
          </w:tcPr>
          <w:p w:rsidR="003F563A" w:rsidRPr="00DD5549" w:rsidRDefault="003F563A" w:rsidP="00DD5549">
            <w:pPr>
              <w:pStyle w:val="TableText"/>
            </w:pPr>
            <w:r w:rsidRPr="00DD5549">
              <w:t xml:space="preserve">Develops Deployment Plan and Deployment Tracking Schedule, collaborating with SDE FO IM and contractor IM(s) with implementation and </w:t>
            </w:r>
          </w:p>
        </w:tc>
        <w:tc>
          <w:tcPr>
            <w:tcW w:w="1090" w:type="pct"/>
          </w:tcPr>
          <w:p w:rsidR="003F563A" w:rsidRPr="00DD5549" w:rsidRDefault="00C363AD" w:rsidP="00DD5549">
            <w:pPr>
              <w:pStyle w:val="TableText"/>
            </w:pPr>
            <w:r>
              <w:t>James Goldsmith</w:t>
            </w:r>
          </w:p>
        </w:tc>
      </w:tr>
    </w:tbl>
    <w:p w:rsidR="00F07689" w:rsidRPr="00ED1EC6" w:rsidRDefault="005F10A9" w:rsidP="00923D0E">
      <w:pPr>
        <w:pStyle w:val="Heading1"/>
      </w:pPr>
      <w:bookmarkStart w:id="21" w:name="_Toc501013408"/>
      <w:r>
        <w:t>Deployment</w:t>
      </w:r>
      <w:bookmarkEnd w:id="21"/>
      <w:r>
        <w:t xml:space="preserve"> </w:t>
      </w:r>
      <w:bookmarkEnd w:id="20"/>
    </w:p>
    <w:p w:rsidR="001E4A6A" w:rsidRPr="001E4A6A" w:rsidRDefault="001E4A6A" w:rsidP="00DD5549">
      <w:pPr>
        <w:pStyle w:val="BodyText"/>
      </w:pPr>
      <w:r w:rsidRPr="001E4A6A">
        <w:t xml:space="preserve">PPS will release </w:t>
      </w:r>
      <w:r w:rsidR="00FE4860">
        <w:t>PSN*4*513</w:t>
      </w:r>
      <w:r w:rsidR="005A78CF">
        <w:t xml:space="preserve"> </w:t>
      </w:r>
      <w:r w:rsidR="00B421F7">
        <w:t>o</w:t>
      </w:r>
      <w:r w:rsidR="00F85CBD">
        <w:t xml:space="preserve">n </w:t>
      </w:r>
      <w:r w:rsidR="009D2861">
        <w:t>January</w:t>
      </w:r>
      <w:r w:rsidRPr="001E4A6A">
        <w:t xml:space="preserve"> 201</w:t>
      </w:r>
      <w:r w:rsidR="009D2861">
        <w:t>8</w:t>
      </w:r>
      <w:r w:rsidR="00FE4860">
        <w:t>.  This patch follow</w:t>
      </w:r>
      <w:r w:rsidR="00F53168">
        <w:t>s</w:t>
      </w:r>
      <w:r w:rsidR="00FE4860">
        <w:t xml:space="preserve"> the release of PSN*4*396</w:t>
      </w:r>
      <w:r w:rsidR="00F53168">
        <w:t xml:space="preserve"> and</w:t>
      </w:r>
      <w:r w:rsidR="00FE4860">
        <w:t xml:space="preserve"> PSS*1*195 release</w:t>
      </w:r>
      <w:r w:rsidR="00F53168">
        <w:t>d in</w:t>
      </w:r>
      <w:r w:rsidR="00FE4860">
        <w:t xml:space="preserve"> July/August 2017.</w:t>
      </w:r>
    </w:p>
    <w:p w:rsidR="005A78CF" w:rsidRDefault="00F53168" w:rsidP="00DD5549">
      <w:pPr>
        <w:pStyle w:val="BodyText"/>
      </w:pPr>
      <w:r>
        <w:t xml:space="preserve">PSN*4*513 is the latest </w:t>
      </w:r>
      <w:r w:rsidR="001E4A6A" w:rsidRPr="001E4A6A">
        <w:t xml:space="preserve">part of the ongoing effort to replace the </w:t>
      </w:r>
      <w:r w:rsidR="005A78CF">
        <w:t xml:space="preserve">current National Drug File </w:t>
      </w:r>
      <w:r w:rsidR="001E4A6A" w:rsidRPr="001E4A6A">
        <w:t>Management System (NDFMS) month</w:t>
      </w:r>
      <w:r w:rsidR="005A78CF">
        <w:t xml:space="preserve">ly update functionality via the </w:t>
      </w:r>
      <w:r w:rsidR="001E4A6A" w:rsidRPr="001E4A6A">
        <w:t>FORUM patch process.</w:t>
      </w:r>
    </w:p>
    <w:p w:rsidR="00582FFE" w:rsidRPr="00582FFE" w:rsidRDefault="00582FFE" w:rsidP="00DD5549">
      <w:pPr>
        <w:pStyle w:val="BodyText"/>
      </w:pPr>
      <w:r w:rsidRPr="00582FFE">
        <w:t>Other tasks to be done during national deployment:</w:t>
      </w:r>
    </w:p>
    <w:p w:rsidR="00582FFE" w:rsidRPr="00582FFE" w:rsidRDefault="00582FFE" w:rsidP="00923D0E">
      <w:pPr>
        <w:pStyle w:val="BodyTextNumbered1"/>
        <w:numPr>
          <w:ilvl w:val="0"/>
          <w:numId w:val="1"/>
        </w:numPr>
      </w:pPr>
      <w:r w:rsidRPr="00582FFE">
        <w:t>Service Delivery and Engineering (SD&amp;E) will send a bulletin to the field announcing the new PPS-N v3.0 update file process (approximately one (1) month prior to deployment of PPS-N v3.0)</w:t>
      </w:r>
    </w:p>
    <w:p w:rsidR="00582FFE" w:rsidRPr="00582FFE" w:rsidRDefault="00582FFE" w:rsidP="00DD5549">
      <w:pPr>
        <w:pStyle w:val="BodyTextNumbered1"/>
      </w:pPr>
      <w:r w:rsidRPr="00582FFE">
        <w:t>NDFMS generated VistA patches will be produced, released, and archived until NDFMS is retired</w:t>
      </w:r>
      <w:r w:rsidR="00F53168">
        <w:t>, which should happen after all VA sites have switched to the new automatic download/install of NDF data directly from PPS-N 3.0.</w:t>
      </w:r>
    </w:p>
    <w:p w:rsidR="00DD5F80" w:rsidRPr="00DD5549" w:rsidRDefault="00DD5F80" w:rsidP="00DD5549">
      <w:pPr>
        <w:pStyle w:val="BodyText"/>
      </w:pPr>
      <w:r w:rsidRPr="00DD5549">
        <w:t>The deployment will be performed by PPS-N project team members along with representatives from peer organizations, as needed. The installation will be performed by Information Resource Management (IRM) staff responsible for VistA administration at local VA Medical Centers (VAMC) and Regional Data Processing Centers (RDPC) and Regional Operations Centers (ROC), where applicable. Facility preparation work will take place prior to national release.  SDE FO will ensure site readiness.</w:t>
      </w:r>
    </w:p>
    <w:p w:rsidR="00F07689" w:rsidRPr="00DD5549" w:rsidRDefault="00F07689" w:rsidP="00923D0E">
      <w:pPr>
        <w:pStyle w:val="Heading2"/>
      </w:pPr>
      <w:bookmarkStart w:id="22" w:name="_Toc421540861"/>
      <w:bookmarkStart w:id="23" w:name="_Toc501013409"/>
      <w:r w:rsidRPr="00DD5549">
        <w:t>Timeline</w:t>
      </w:r>
      <w:bookmarkEnd w:id="22"/>
      <w:bookmarkEnd w:id="23"/>
      <w:r w:rsidRPr="00DD5549">
        <w:t xml:space="preserve"> </w:t>
      </w:r>
    </w:p>
    <w:p w:rsidR="00F07689" w:rsidRDefault="00F07689" w:rsidP="00DD5549">
      <w:pPr>
        <w:pStyle w:val="BodyText"/>
      </w:pPr>
      <w:r w:rsidRPr="00F07689">
        <w:t>The deployment and insta</w:t>
      </w:r>
      <w:r w:rsidR="00DD5F80">
        <w:t xml:space="preserve">llation is scheduled to run for 3 months, </w:t>
      </w:r>
      <w:r w:rsidRPr="00F07689">
        <w:t>as depicted in</w:t>
      </w:r>
      <w:r w:rsidR="00E55096">
        <w:t xml:space="preserve"> the master deployment schedule.</w:t>
      </w:r>
    </w:p>
    <w:p w:rsidR="00DD5549" w:rsidRDefault="00D51102" w:rsidP="00DD5549">
      <w:pPr>
        <w:pStyle w:val="BodyT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pt;margin-top:1.95pt;width:58.35pt;height:37.6pt;z-index:251659264">
            <v:imagedata r:id="rId14" o:title=""/>
            <w10:wrap type="square" side="right"/>
          </v:shape>
          <o:OLEObject Type="Embed" ProgID="AcroExch.Document.11" ShapeID="_x0000_s1027" DrawAspect="Icon" ObjectID="_1578905094" r:id="rId15"/>
        </w:pict>
      </w:r>
      <w:bookmarkStart w:id="24" w:name="_Toc421540862"/>
    </w:p>
    <w:p w:rsidR="00F065A5" w:rsidRDefault="00F065A5" w:rsidP="00F065A5">
      <w:pPr>
        <w:pStyle w:val="Heading2"/>
        <w:numPr>
          <w:ilvl w:val="0"/>
          <w:numId w:val="0"/>
        </w:numPr>
        <w:ind w:left="432"/>
      </w:pPr>
      <w:bookmarkStart w:id="25" w:name="_Toc501013410"/>
    </w:p>
    <w:p w:rsidR="00F07689" w:rsidRPr="00F07689" w:rsidRDefault="00F07689" w:rsidP="00923D0E">
      <w:pPr>
        <w:pStyle w:val="Heading2"/>
      </w:pPr>
      <w:r w:rsidRPr="00F07689">
        <w:t>Site Readiness Assessment</w:t>
      </w:r>
      <w:bookmarkEnd w:id="24"/>
      <w:bookmarkEnd w:id="25"/>
      <w:r w:rsidRPr="00F07689">
        <w:t xml:space="preserve"> </w:t>
      </w:r>
    </w:p>
    <w:p w:rsidR="00F07689" w:rsidRPr="00F07689" w:rsidRDefault="00F07689" w:rsidP="00DD5549">
      <w:pPr>
        <w:pStyle w:val="BodyText"/>
      </w:pPr>
      <w:r w:rsidRPr="00F07689">
        <w:t>This section discusses the locations</w:t>
      </w:r>
      <w:r w:rsidR="00E55096">
        <w:t xml:space="preserve"> that will receive the PPS-N</w:t>
      </w:r>
      <w:r w:rsidR="00F53168">
        <w:t xml:space="preserve"> </w:t>
      </w:r>
      <w:r w:rsidR="003C047B">
        <w:t>v</w:t>
      </w:r>
      <w:r w:rsidR="00E55096">
        <w:t>3.0</w:t>
      </w:r>
      <w:r w:rsidRPr="00F07689">
        <w:t xml:space="preserve"> deployment. </w:t>
      </w:r>
    </w:p>
    <w:p w:rsidR="00F07689" w:rsidRPr="00F07689" w:rsidRDefault="00F07689" w:rsidP="00923D0E">
      <w:pPr>
        <w:pStyle w:val="Heading3"/>
      </w:pPr>
      <w:bookmarkStart w:id="26" w:name="_Toc421540863"/>
      <w:bookmarkStart w:id="27" w:name="_Toc501013411"/>
      <w:r w:rsidRPr="00F07689">
        <w:t>Deployment Topology (Targeted Architecture)</w:t>
      </w:r>
      <w:bookmarkEnd w:id="26"/>
      <w:bookmarkEnd w:id="27"/>
    </w:p>
    <w:p w:rsidR="00F07689" w:rsidRPr="00E55096" w:rsidRDefault="00E55096" w:rsidP="00DD5549">
      <w:pPr>
        <w:pStyle w:val="BodyText"/>
      </w:pPr>
      <w:r w:rsidRPr="00E55096">
        <w:lastRenderedPageBreak/>
        <w:t xml:space="preserve">Please refer to section </w:t>
      </w:r>
      <w:r w:rsidR="00DD5549">
        <w:fldChar w:fldCharType="begin"/>
      </w:r>
      <w:r w:rsidR="00DD5549">
        <w:instrText xml:space="preserve"> REF _Ref485015767 \r \h </w:instrText>
      </w:r>
      <w:r w:rsidR="00DD5549">
        <w:fldChar w:fldCharType="separate"/>
      </w:r>
      <w:r w:rsidR="00D51102">
        <w:t>3.2.2</w:t>
      </w:r>
      <w:r w:rsidR="00DD5549">
        <w:fldChar w:fldCharType="end"/>
      </w:r>
      <w:r w:rsidR="00DD5549">
        <w:t xml:space="preserve"> </w:t>
      </w:r>
      <w:r w:rsidRPr="00E55096">
        <w:t>Site Information</w:t>
      </w:r>
      <w:r w:rsidR="00DD5549">
        <w:t>.</w:t>
      </w:r>
    </w:p>
    <w:p w:rsidR="00F07689" w:rsidRPr="00F07689" w:rsidRDefault="00F07689" w:rsidP="00923D0E">
      <w:pPr>
        <w:pStyle w:val="Heading3"/>
      </w:pPr>
      <w:bookmarkStart w:id="28" w:name="_Toc421540864"/>
      <w:bookmarkStart w:id="29" w:name="_Ref485015767"/>
      <w:bookmarkStart w:id="30" w:name="_Toc501013412"/>
      <w:r w:rsidRPr="00F07689">
        <w:t>Site Information (Locations, Deployment Recipients)</w:t>
      </w:r>
      <w:bookmarkEnd w:id="28"/>
      <w:bookmarkEnd w:id="29"/>
      <w:bookmarkEnd w:id="30"/>
      <w:r w:rsidRPr="00F07689">
        <w:t xml:space="preserve"> </w:t>
      </w:r>
    </w:p>
    <w:p w:rsidR="00022B9D" w:rsidRDefault="00022B9D" w:rsidP="00F065A5">
      <w:pPr>
        <w:pStyle w:val="BodyText"/>
      </w:pPr>
      <w:r w:rsidRPr="00D73B1B">
        <w:t>The following are the initial test sites</w:t>
      </w:r>
      <w:r>
        <w:t>:</w:t>
      </w:r>
    </w:p>
    <w:tbl>
      <w:tblPr>
        <w:tblStyle w:val="TableGrid"/>
        <w:tblW w:w="5000" w:type="pct"/>
        <w:tblLook w:val="04A0" w:firstRow="1" w:lastRow="0" w:firstColumn="1" w:lastColumn="0" w:noHBand="0" w:noVBand="1"/>
        <w:tblDescription w:val="User Acceptance Testing Test Site names, IT point of contacts, and Subject Matter Expert point of contacts, with title."/>
      </w:tblPr>
      <w:tblGrid>
        <w:gridCol w:w="3192"/>
        <w:gridCol w:w="3193"/>
        <w:gridCol w:w="3191"/>
      </w:tblGrid>
      <w:tr w:rsidR="00022B9D" w:rsidTr="00B802D2">
        <w:tc>
          <w:tcPr>
            <w:tcW w:w="1667" w:type="pct"/>
            <w:shd w:val="clear" w:color="auto" w:fill="D9D9D9" w:themeFill="background1" w:themeFillShade="D9"/>
          </w:tcPr>
          <w:p w:rsidR="00022B9D" w:rsidRPr="001707F7" w:rsidRDefault="00022B9D" w:rsidP="00923D0E">
            <w:pPr>
              <w:pStyle w:val="TableHeading"/>
              <w:rPr>
                <w:color w:val="0000FF"/>
              </w:rPr>
            </w:pPr>
            <w:r w:rsidRPr="001707F7">
              <w:t>Test Site</w:t>
            </w:r>
          </w:p>
        </w:tc>
        <w:tc>
          <w:tcPr>
            <w:tcW w:w="1667" w:type="pct"/>
            <w:shd w:val="clear" w:color="auto" w:fill="D9D9D9" w:themeFill="background1" w:themeFillShade="D9"/>
          </w:tcPr>
          <w:p w:rsidR="00022B9D" w:rsidRPr="001707F7" w:rsidRDefault="00022B9D" w:rsidP="00923D0E">
            <w:pPr>
              <w:pStyle w:val="TableHeading"/>
              <w:rPr>
                <w:color w:val="0000FF"/>
              </w:rPr>
            </w:pPr>
            <w:r w:rsidRPr="001707F7">
              <w:t>Address</w:t>
            </w:r>
          </w:p>
        </w:tc>
        <w:tc>
          <w:tcPr>
            <w:tcW w:w="1666" w:type="pct"/>
            <w:shd w:val="clear" w:color="auto" w:fill="D9D9D9" w:themeFill="background1" w:themeFillShade="D9"/>
          </w:tcPr>
          <w:p w:rsidR="00022B9D" w:rsidRPr="001707F7" w:rsidRDefault="00022B9D" w:rsidP="00923D0E">
            <w:pPr>
              <w:pStyle w:val="TableHeading"/>
              <w:rPr>
                <w:color w:val="0000FF"/>
              </w:rPr>
            </w:pPr>
            <w:r w:rsidRPr="001707F7">
              <w:t>Pharmacy POC</w:t>
            </w:r>
          </w:p>
        </w:tc>
      </w:tr>
      <w:tr w:rsidR="00022B9D" w:rsidTr="00B802D2">
        <w:tc>
          <w:tcPr>
            <w:tcW w:w="1667" w:type="pct"/>
          </w:tcPr>
          <w:p w:rsidR="00022B9D" w:rsidRPr="001707F7" w:rsidRDefault="00022B9D" w:rsidP="00923D0E">
            <w:pPr>
              <w:pStyle w:val="TableText"/>
              <w:rPr>
                <w:iCs/>
                <w:sz w:val="24"/>
              </w:rPr>
            </w:pPr>
            <w:r w:rsidRPr="00B00BBE">
              <w:t>TUCSAN, AZ</w:t>
            </w:r>
            <w:r>
              <w:t xml:space="preserve"> (CMOP)</w:t>
            </w:r>
          </w:p>
        </w:tc>
        <w:tc>
          <w:tcPr>
            <w:tcW w:w="1667" w:type="pct"/>
          </w:tcPr>
          <w:p w:rsidR="00022B9D" w:rsidRPr="001707F7" w:rsidRDefault="00022B9D" w:rsidP="00923D0E">
            <w:pPr>
              <w:pStyle w:val="TableText"/>
              <w:rPr>
                <w:iCs/>
                <w:sz w:val="24"/>
              </w:rPr>
            </w:pPr>
            <w:r w:rsidRPr="001707F7">
              <w:rPr>
                <w:iCs/>
                <w:sz w:val="24"/>
              </w:rPr>
              <w:t>Tucson, AZ  85706</w:t>
            </w:r>
          </w:p>
        </w:tc>
        <w:tc>
          <w:tcPr>
            <w:tcW w:w="1666" w:type="pct"/>
          </w:tcPr>
          <w:p w:rsidR="00022B9D" w:rsidRPr="001707F7" w:rsidRDefault="00022B9D" w:rsidP="00923D0E">
            <w:pPr>
              <w:pStyle w:val="TableText"/>
              <w:rPr>
                <w:iCs/>
                <w:sz w:val="24"/>
              </w:rPr>
            </w:pPr>
            <w:r w:rsidRPr="001707F7">
              <w:rPr>
                <w:iCs/>
                <w:sz w:val="24"/>
              </w:rPr>
              <w:t>Jennifer Tidrick</w:t>
            </w:r>
          </w:p>
        </w:tc>
      </w:tr>
      <w:tr w:rsidR="00022B9D" w:rsidTr="00B802D2">
        <w:tc>
          <w:tcPr>
            <w:tcW w:w="1667" w:type="pct"/>
          </w:tcPr>
          <w:p w:rsidR="00022B9D" w:rsidRPr="001707F7" w:rsidRDefault="00022B9D" w:rsidP="00923D0E">
            <w:pPr>
              <w:pStyle w:val="TableText"/>
              <w:rPr>
                <w:iCs/>
                <w:sz w:val="24"/>
              </w:rPr>
            </w:pPr>
            <w:r>
              <w:t xml:space="preserve">Central Plains HCS  - </w:t>
            </w:r>
            <w:r w:rsidRPr="001707F7">
              <w:rPr>
                <w:iCs/>
                <w:sz w:val="24"/>
              </w:rPr>
              <w:t>VA Nebraska Western Iowa Healthcare System</w:t>
            </w:r>
          </w:p>
        </w:tc>
        <w:tc>
          <w:tcPr>
            <w:tcW w:w="1667" w:type="pct"/>
          </w:tcPr>
          <w:p w:rsidR="00022B9D" w:rsidRDefault="00022B9D" w:rsidP="00923D0E">
            <w:pPr>
              <w:pStyle w:val="TableText"/>
              <w:rPr>
                <w:iCs/>
                <w:sz w:val="24"/>
              </w:rPr>
            </w:pPr>
            <w:r w:rsidRPr="001707F7">
              <w:rPr>
                <w:iCs/>
                <w:sz w:val="24"/>
              </w:rPr>
              <w:t>4101 Woolworth Ave</w:t>
            </w:r>
          </w:p>
          <w:p w:rsidR="00022B9D" w:rsidRPr="001707F7" w:rsidRDefault="00022B9D" w:rsidP="00923D0E">
            <w:pPr>
              <w:pStyle w:val="TableText"/>
              <w:rPr>
                <w:iCs/>
                <w:sz w:val="24"/>
              </w:rPr>
            </w:pPr>
            <w:r w:rsidRPr="001707F7">
              <w:rPr>
                <w:iCs/>
                <w:sz w:val="24"/>
              </w:rPr>
              <w:t>Omaha, NE 68105</w:t>
            </w:r>
          </w:p>
        </w:tc>
        <w:tc>
          <w:tcPr>
            <w:tcW w:w="1666" w:type="pct"/>
          </w:tcPr>
          <w:p w:rsidR="00022B9D" w:rsidRPr="001707F7" w:rsidRDefault="00022B9D" w:rsidP="00923D0E">
            <w:pPr>
              <w:pStyle w:val="TableText"/>
              <w:rPr>
                <w:iCs/>
                <w:sz w:val="24"/>
              </w:rPr>
            </w:pPr>
            <w:r>
              <w:rPr>
                <w:iCs/>
                <w:sz w:val="24"/>
              </w:rPr>
              <w:t>Kevin Kratz</w:t>
            </w:r>
          </w:p>
        </w:tc>
      </w:tr>
      <w:tr w:rsidR="00022B9D" w:rsidTr="00B802D2">
        <w:tc>
          <w:tcPr>
            <w:tcW w:w="1667" w:type="pct"/>
          </w:tcPr>
          <w:p w:rsidR="00022B9D" w:rsidRPr="001707F7" w:rsidRDefault="00022B9D" w:rsidP="00923D0E">
            <w:pPr>
              <w:pStyle w:val="TableText"/>
              <w:rPr>
                <w:iCs/>
                <w:sz w:val="24"/>
              </w:rPr>
            </w:pPr>
            <w:r>
              <w:t xml:space="preserve">Shreveport, LA - </w:t>
            </w:r>
            <w:r w:rsidRPr="001707F7">
              <w:rPr>
                <w:iCs/>
                <w:sz w:val="24"/>
              </w:rPr>
              <w:t>Overton Brooks VAMC</w:t>
            </w:r>
          </w:p>
        </w:tc>
        <w:tc>
          <w:tcPr>
            <w:tcW w:w="1667" w:type="pct"/>
          </w:tcPr>
          <w:p w:rsidR="00022B9D" w:rsidRPr="001707F7" w:rsidRDefault="00022B9D" w:rsidP="00923D0E">
            <w:pPr>
              <w:pStyle w:val="TableText"/>
              <w:rPr>
                <w:iCs/>
                <w:sz w:val="24"/>
              </w:rPr>
            </w:pPr>
            <w:r w:rsidRPr="001707F7">
              <w:rPr>
                <w:iCs/>
                <w:sz w:val="24"/>
              </w:rPr>
              <w:t>510 E. Stoner Avenue  Shreveport, LA</w:t>
            </w:r>
          </w:p>
        </w:tc>
        <w:tc>
          <w:tcPr>
            <w:tcW w:w="1666" w:type="pct"/>
          </w:tcPr>
          <w:p w:rsidR="00022B9D" w:rsidRPr="001707F7" w:rsidRDefault="00022B9D" w:rsidP="00923D0E">
            <w:pPr>
              <w:pStyle w:val="TableText"/>
              <w:rPr>
                <w:iCs/>
                <w:sz w:val="24"/>
              </w:rPr>
            </w:pPr>
            <w:r>
              <w:rPr>
                <w:iCs/>
                <w:sz w:val="24"/>
              </w:rPr>
              <w:t>Matthew Pirkey</w:t>
            </w:r>
          </w:p>
        </w:tc>
      </w:tr>
      <w:tr w:rsidR="00022B9D" w:rsidTr="00B802D2">
        <w:tc>
          <w:tcPr>
            <w:tcW w:w="1667" w:type="pct"/>
          </w:tcPr>
          <w:p w:rsidR="00022B9D" w:rsidRPr="001707F7" w:rsidRDefault="00022B9D" w:rsidP="00923D0E">
            <w:pPr>
              <w:pStyle w:val="TableText"/>
              <w:rPr>
                <w:iCs/>
                <w:sz w:val="24"/>
              </w:rPr>
            </w:pPr>
            <w:r>
              <w:t xml:space="preserve">Big Springs, TX  - </w:t>
            </w:r>
            <w:r>
              <w:rPr>
                <w:iCs/>
                <w:sz w:val="24"/>
              </w:rPr>
              <w:t>West Texas HCS</w:t>
            </w:r>
          </w:p>
        </w:tc>
        <w:tc>
          <w:tcPr>
            <w:tcW w:w="1667" w:type="pct"/>
          </w:tcPr>
          <w:p w:rsidR="00022B9D" w:rsidRDefault="00022B9D" w:rsidP="00923D0E">
            <w:pPr>
              <w:pStyle w:val="TableText"/>
              <w:rPr>
                <w:iCs/>
                <w:sz w:val="24"/>
              </w:rPr>
            </w:pPr>
            <w:r w:rsidRPr="001707F7">
              <w:rPr>
                <w:iCs/>
                <w:sz w:val="24"/>
              </w:rPr>
              <w:t xml:space="preserve">300 Veterans Blvd        </w:t>
            </w:r>
          </w:p>
          <w:p w:rsidR="00022B9D" w:rsidRPr="001707F7" w:rsidRDefault="00022B9D" w:rsidP="00923D0E">
            <w:pPr>
              <w:pStyle w:val="TableText"/>
              <w:rPr>
                <w:iCs/>
                <w:sz w:val="24"/>
              </w:rPr>
            </w:pPr>
            <w:r w:rsidRPr="001707F7">
              <w:rPr>
                <w:iCs/>
                <w:sz w:val="24"/>
              </w:rPr>
              <w:t>Big Spring, TX</w:t>
            </w:r>
          </w:p>
        </w:tc>
        <w:tc>
          <w:tcPr>
            <w:tcW w:w="1666" w:type="pct"/>
          </w:tcPr>
          <w:p w:rsidR="00022B9D" w:rsidRPr="001707F7" w:rsidRDefault="00022B9D" w:rsidP="00923D0E">
            <w:pPr>
              <w:pStyle w:val="TableText"/>
              <w:rPr>
                <w:iCs/>
                <w:sz w:val="24"/>
              </w:rPr>
            </w:pPr>
            <w:r>
              <w:rPr>
                <w:iCs/>
                <w:sz w:val="24"/>
              </w:rPr>
              <w:t>Hamp Yearwood</w:t>
            </w:r>
          </w:p>
        </w:tc>
      </w:tr>
      <w:tr w:rsidR="00B802D2" w:rsidTr="00B802D2">
        <w:tc>
          <w:tcPr>
            <w:tcW w:w="1667" w:type="pct"/>
          </w:tcPr>
          <w:p w:rsidR="00B802D2" w:rsidRPr="00B802D2" w:rsidRDefault="00B802D2" w:rsidP="00B802D2">
            <w:pPr>
              <w:rPr>
                <w:rFonts w:ascii="Arial" w:hAnsi="Arial" w:cs="Arial"/>
                <w:color w:val="000000"/>
                <w:szCs w:val="22"/>
              </w:rPr>
            </w:pPr>
            <w:r w:rsidRPr="00B802D2">
              <w:rPr>
                <w:rFonts w:ascii="Arial" w:hAnsi="Arial" w:cs="Arial"/>
                <w:color w:val="000000"/>
                <w:szCs w:val="22"/>
              </w:rPr>
              <w:t>VAMC Oklahoma City</w:t>
            </w:r>
          </w:p>
        </w:tc>
        <w:tc>
          <w:tcPr>
            <w:tcW w:w="1667" w:type="pct"/>
          </w:tcPr>
          <w:p w:rsidR="00B802D2" w:rsidRPr="00DD5549" w:rsidRDefault="00627069" w:rsidP="00C25FA1">
            <w:pPr>
              <w:pStyle w:val="TableText"/>
            </w:pPr>
            <w:r>
              <w:t>921 NE 13</w:t>
            </w:r>
            <w:r w:rsidRPr="00627069">
              <w:rPr>
                <w:vertAlign w:val="superscript"/>
              </w:rPr>
              <w:t>th</w:t>
            </w:r>
            <w:r>
              <w:t>, OKC OK, 73104</w:t>
            </w:r>
          </w:p>
        </w:tc>
        <w:tc>
          <w:tcPr>
            <w:tcW w:w="1666" w:type="pct"/>
          </w:tcPr>
          <w:p w:rsidR="00B802D2" w:rsidRPr="00DD5549" w:rsidRDefault="00B802D2" w:rsidP="00C25FA1">
            <w:pPr>
              <w:pStyle w:val="TableText"/>
            </w:pPr>
            <w:r>
              <w:t>Danny Garrett</w:t>
            </w:r>
          </w:p>
        </w:tc>
      </w:tr>
    </w:tbl>
    <w:p w:rsidR="001707F7" w:rsidRPr="001707F7" w:rsidRDefault="001707F7" w:rsidP="00DD5549">
      <w:pPr>
        <w:pStyle w:val="BodyText"/>
      </w:pPr>
      <w:r w:rsidRPr="001707F7">
        <w:t xml:space="preserve">Deployment and installation of the </w:t>
      </w:r>
      <w:r w:rsidR="00D2607D">
        <w:t>PPS-N</w:t>
      </w:r>
      <w:r w:rsidRPr="001707F7">
        <w:t xml:space="preserve"> v3.0 is planned </w:t>
      </w:r>
      <w:r w:rsidR="00D0306F">
        <w:t>a standard release to all sites.</w:t>
      </w:r>
      <w:r w:rsidRPr="001707F7">
        <w:t xml:space="preserve">  </w:t>
      </w:r>
    </w:p>
    <w:tbl>
      <w:tblPr>
        <w:tblW w:w="4750" w:type="pct"/>
        <w:tblCellMar>
          <w:left w:w="0" w:type="dxa"/>
          <w:right w:w="0" w:type="dxa"/>
        </w:tblCellMar>
        <w:tblLook w:val="04A0" w:firstRow="1" w:lastRow="0" w:firstColumn="1" w:lastColumn="0" w:noHBand="0" w:noVBand="1"/>
      </w:tblPr>
      <w:tblGrid>
        <w:gridCol w:w="9063"/>
      </w:tblGrid>
      <w:tr w:rsidR="001707F7" w:rsidRPr="001707F7" w:rsidTr="0040019A">
        <w:trPr>
          <w:hidden/>
        </w:trPr>
        <w:tc>
          <w:tcPr>
            <w:tcW w:w="0" w:type="auto"/>
            <w:tcBorders>
              <w:bottom w:val="nil"/>
              <w:right w:val="nil"/>
            </w:tcBorders>
            <w:tcMar>
              <w:top w:w="90" w:type="dxa"/>
              <w:left w:w="90" w:type="dxa"/>
              <w:bottom w:w="90" w:type="dxa"/>
              <w:right w:w="90" w:type="dxa"/>
            </w:tcMar>
            <w:hideMark/>
          </w:tcPr>
          <w:p w:rsidR="001707F7" w:rsidRPr="001707F7" w:rsidRDefault="001707F7" w:rsidP="001707F7">
            <w:pPr>
              <w:keepLines/>
              <w:autoSpaceDE w:val="0"/>
              <w:autoSpaceDN w:val="0"/>
              <w:adjustRightInd w:val="0"/>
              <w:spacing w:before="60" w:after="120" w:line="240" w:lineRule="atLeast"/>
              <w:rPr>
                <w:rFonts w:ascii="Arial" w:hAnsi="Arial" w:cs="Arial"/>
                <w:i/>
                <w:iCs/>
                <w:vanish/>
                <w:color w:val="0000FF"/>
                <w:szCs w:val="22"/>
                <w:highlight w:val="yellow"/>
              </w:rPr>
            </w:pPr>
            <w:bookmarkStart w:id="31" w:name="_Toc421540865"/>
          </w:p>
          <w:p w:rsidR="001707F7" w:rsidRPr="001707F7" w:rsidRDefault="001707F7" w:rsidP="001707F7">
            <w:pPr>
              <w:keepLines/>
              <w:autoSpaceDE w:val="0"/>
              <w:autoSpaceDN w:val="0"/>
              <w:adjustRightInd w:val="0"/>
              <w:spacing w:before="60" w:after="120" w:line="240" w:lineRule="atLeast"/>
              <w:rPr>
                <w:rFonts w:ascii="Arial" w:hAnsi="Arial" w:cs="Arial"/>
                <w:i/>
                <w:iCs/>
                <w:vanish/>
                <w:color w:val="0000FF"/>
                <w:szCs w:val="22"/>
                <w:highlight w:val="yellow"/>
              </w:rPr>
            </w:pPr>
            <w:r>
              <w:rPr>
                <w:rFonts w:ascii="Arial" w:hAnsi="Arial" w:cs="Arial"/>
                <w:i/>
                <w:noProof/>
                <w:color w:val="0000FF"/>
                <w:szCs w:val="22"/>
              </w:rPr>
              <w:drawing>
                <wp:inline distT="0" distB="0" distL="0" distR="0" wp14:anchorId="7DA445D1" wp14:editId="22175BA3">
                  <wp:extent cx="5619750" cy="2876550"/>
                  <wp:effectExtent l="0" t="0" r="0" b="0"/>
                  <wp:docPr id="2" name="Picture 2" descr="Map of the United States and Regions of the Veterans Health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 of the United States and Regions of the Veterans Health Administ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876550"/>
                          </a:xfrm>
                          <a:prstGeom prst="rect">
                            <a:avLst/>
                          </a:prstGeom>
                          <a:noFill/>
                          <a:ln>
                            <a:noFill/>
                          </a:ln>
                        </pic:spPr>
                      </pic:pic>
                    </a:graphicData>
                  </a:graphic>
                </wp:inline>
              </w:drawing>
            </w:r>
            <w:r w:rsidRPr="001707F7">
              <w:rPr>
                <w:rFonts w:ascii="Arial" w:hAnsi="Arial" w:cs="Arial"/>
                <w:i/>
                <w:iCs/>
                <w:color w:val="0000FF"/>
                <w:szCs w:val="22"/>
                <w:highlight w:val="yellow"/>
              </w:rPr>
              <w:br/>
            </w:r>
          </w:p>
          <w:p w:rsidR="001707F7" w:rsidRPr="001707F7" w:rsidRDefault="001707F7" w:rsidP="001707F7">
            <w:pPr>
              <w:keepLines/>
              <w:autoSpaceDE w:val="0"/>
              <w:autoSpaceDN w:val="0"/>
              <w:adjustRightInd w:val="0"/>
              <w:spacing w:before="60" w:after="120" w:line="240" w:lineRule="atLeast"/>
              <w:rPr>
                <w:rFonts w:ascii="Arial" w:hAnsi="Arial" w:cs="Arial"/>
                <w:i/>
                <w:iCs/>
                <w:vanish/>
                <w:color w:val="0000FF"/>
                <w:szCs w:val="22"/>
                <w:highlight w:val="yellow"/>
              </w:rPr>
            </w:pPr>
          </w:p>
        </w:tc>
      </w:tr>
      <w:tr w:rsidR="001707F7" w:rsidRPr="001707F7" w:rsidTr="0040019A">
        <w:trPr>
          <w:trHeight w:val="25"/>
        </w:trPr>
        <w:tc>
          <w:tcPr>
            <w:tcW w:w="0" w:type="auto"/>
            <w:tcBorders>
              <w:bottom w:val="nil"/>
              <w:right w:val="nil"/>
            </w:tcBorders>
            <w:tcMar>
              <w:top w:w="90" w:type="dxa"/>
              <w:left w:w="90" w:type="dxa"/>
              <w:bottom w:w="90" w:type="dxa"/>
              <w:right w:w="90" w:type="dxa"/>
            </w:tcMar>
            <w:vAlign w:val="center"/>
            <w:hideMark/>
          </w:tcPr>
          <w:p w:rsidR="001707F7" w:rsidRPr="001707F7" w:rsidRDefault="001707F7" w:rsidP="001707F7">
            <w:pPr>
              <w:keepLines/>
              <w:autoSpaceDE w:val="0"/>
              <w:autoSpaceDN w:val="0"/>
              <w:adjustRightInd w:val="0"/>
              <w:spacing w:before="60" w:after="120" w:line="240" w:lineRule="atLeast"/>
              <w:rPr>
                <w:rFonts w:ascii="Arial" w:hAnsi="Arial" w:cs="Arial"/>
                <w:i/>
                <w:iCs/>
                <w:color w:val="0000FF"/>
                <w:szCs w:val="22"/>
                <w:highlight w:val="yellow"/>
              </w:rPr>
            </w:pPr>
          </w:p>
        </w:tc>
      </w:tr>
      <w:tr w:rsidR="001707F7" w:rsidRPr="001707F7" w:rsidTr="0040019A">
        <w:tc>
          <w:tcPr>
            <w:tcW w:w="0" w:type="auto"/>
            <w:tcBorders>
              <w:bottom w:val="nil"/>
              <w:right w:val="nil"/>
            </w:tcBorders>
            <w:tcMar>
              <w:top w:w="90" w:type="dxa"/>
              <w:left w:w="90" w:type="dxa"/>
              <w:bottom w:w="90" w:type="dxa"/>
              <w:right w:w="90" w:type="dxa"/>
            </w:tcMar>
            <w:hideMark/>
          </w:tcPr>
          <w:p w:rsidR="001707F7" w:rsidRPr="00DD5549" w:rsidRDefault="001707F7" w:rsidP="00DD5549">
            <w:pPr>
              <w:pStyle w:val="BodyText"/>
              <w:rPr>
                <w:iCs/>
                <w:u w:val="single"/>
              </w:rPr>
            </w:pPr>
            <w:r w:rsidRPr="001707F7">
              <w:rPr>
                <w:rFonts w:ascii="Arial" w:hAnsi="Arial" w:cs="Arial"/>
                <w:b/>
                <w:bCs/>
                <w:color w:val="000000"/>
                <w:szCs w:val="22"/>
              </w:rPr>
              <w:t>Veterans Integrated Service Networks (VISN):</w:t>
            </w:r>
            <w:r>
              <w:rPr>
                <w:rFonts w:ascii="Arial" w:hAnsi="Arial" w:cs="Arial"/>
                <w:b/>
                <w:noProof/>
                <w:color w:val="000000"/>
                <w:szCs w:val="22"/>
              </w:rPr>
              <w:drawing>
                <wp:inline distT="0" distB="0" distL="0" distR="0" wp14:anchorId="752347AA" wp14:editId="65814196">
                  <wp:extent cx="9525" cy="9525"/>
                  <wp:effectExtent l="0" t="0" r="0" b="0"/>
                  <wp:docPr id="1" name="Picture 1" descr="Skip Veterans Integrated Service Network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kip Veterans Integrated Service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707F7">
              <w:rPr>
                <w:rFonts w:ascii="Arial" w:hAnsi="Arial" w:cs="Arial"/>
                <w:b/>
                <w:bCs/>
                <w:color w:val="000000"/>
                <w:szCs w:val="22"/>
              </w:rPr>
              <w:br/>
            </w:r>
            <w:hyperlink r:id="rId19" w:history="1">
              <w:r w:rsidRPr="001707F7">
                <w:rPr>
                  <w:iCs/>
                  <w:u w:val="single"/>
                </w:rPr>
                <w:t>VISN 1: VA New England Healthcare System</w:t>
              </w:r>
            </w:hyperlink>
            <w:r w:rsidRPr="001707F7">
              <w:rPr>
                <w:u w:val="single"/>
              </w:rPr>
              <w:br/>
            </w:r>
            <w:hyperlink r:id="rId20" w:history="1">
              <w:r w:rsidRPr="001707F7">
                <w:rPr>
                  <w:iCs/>
                  <w:u w:val="single"/>
                </w:rPr>
                <w:t>VISN 2: VA Health Care Upstate New York</w:t>
              </w:r>
            </w:hyperlink>
            <w:r w:rsidRPr="001707F7">
              <w:rPr>
                <w:u w:val="single"/>
              </w:rPr>
              <w:br/>
            </w:r>
            <w:hyperlink r:id="rId21" w:history="1">
              <w:r w:rsidRPr="001707F7">
                <w:rPr>
                  <w:iCs/>
                  <w:u w:val="single"/>
                </w:rPr>
                <w:t>VISN 3: VA NY/NJ Veterans Healthcare Network</w:t>
              </w:r>
            </w:hyperlink>
            <w:r w:rsidRPr="001707F7">
              <w:rPr>
                <w:u w:val="single"/>
              </w:rPr>
              <w:br/>
            </w:r>
            <w:hyperlink r:id="rId22" w:history="1">
              <w:r w:rsidRPr="001707F7">
                <w:rPr>
                  <w:iCs/>
                  <w:u w:val="single"/>
                </w:rPr>
                <w:t>VISN 4: VA Healthcare - VISN 4</w:t>
              </w:r>
            </w:hyperlink>
            <w:r w:rsidRPr="001707F7">
              <w:rPr>
                <w:u w:val="single"/>
              </w:rPr>
              <w:br/>
            </w:r>
            <w:hyperlink r:id="rId23" w:history="1">
              <w:r w:rsidRPr="001707F7">
                <w:rPr>
                  <w:iCs/>
                  <w:u w:val="single"/>
                </w:rPr>
                <w:t>VISN 5: VA Capitol Health Care Network</w:t>
              </w:r>
            </w:hyperlink>
            <w:r w:rsidRPr="001707F7">
              <w:rPr>
                <w:u w:val="single"/>
              </w:rPr>
              <w:br/>
            </w:r>
            <w:hyperlink r:id="rId24" w:history="1">
              <w:r w:rsidRPr="001707F7">
                <w:rPr>
                  <w:iCs/>
                  <w:u w:val="single"/>
                </w:rPr>
                <w:t>VISN 6: VA Mid-Atlantic Health Care Network</w:t>
              </w:r>
            </w:hyperlink>
            <w:r w:rsidRPr="001707F7">
              <w:rPr>
                <w:u w:val="single"/>
              </w:rPr>
              <w:br/>
            </w:r>
            <w:hyperlink r:id="rId25" w:history="1">
              <w:r w:rsidRPr="001707F7">
                <w:rPr>
                  <w:iCs/>
                  <w:u w:val="single"/>
                </w:rPr>
                <w:t>VISN7: VA Southeast Network</w:t>
              </w:r>
            </w:hyperlink>
            <w:r w:rsidRPr="001707F7">
              <w:rPr>
                <w:u w:val="single"/>
              </w:rPr>
              <w:br/>
            </w:r>
            <w:hyperlink r:id="rId26" w:history="1">
              <w:r w:rsidRPr="001707F7">
                <w:rPr>
                  <w:iCs/>
                  <w:u w:val="single"/>
                </w:rPr>
                <w:t>VISN 8: VA Sunshine Healthcare Network</w:t>
              </w:r>
            </w:hyperlink>
            <w:r w:rsidRPr="001707F7">
              <w:rPr>
                <w:u w:val="single"/>
              </w:rPr>
              <w:br/>
            </w:r>
            <w:hyperlink r:id="rId27" w:history="1">
              <w:r w:rsidRPr="001707F7">
                <w:rPr>
                  <w:iCs/>
                  <w:u w:val="single"/>
                </w:rPr>
                <w:t>VISN 9: VA Mid-South Healthcare Network</w:t>
              </w:r>
            </w:hyperlink>
            <w:r w:rsidRPr="001707F7">
              <w:rPr>
                <w:u w:val="single"/>
              </w:rPr>
              <w:br/>
            </w:r>
            <w:hyperlink r:id="rId28" w:history="1">
              <w:r w:rsidRPr="001707F7">
                <w:rPr>
                  <w:iCs/>
                  <w:u w:val="single"/>
                </w:rPr>
                <w:t>VISN 10: VA Healthcare System of Ohio</w:t>
              </w:r>
            </w:hyperlink>
            <w:r w:rsidRPr="001707F7">
              <w:rPr>
                <w:u w:val="single"/>
              </w:rPr>
              <w:br/>
            </w:r>
            <w:hyperlink r:id="rId29" w:history="1">
              <w:r w:rsidRPr="001707F7">
                <w:rPr>
                  <w:iCs/>
                  <w:u w:val="single"/>
                </w:rPr>
                <w:t>VISN 11: Veterans In Partnership</w:t>
              </w:r>
            </w:hyperlink>
            <w:r w:rsidRPr="001707F7">
              <w:rPr>
                <w:u w:val="single"/>
              </w:rPr>
              <w:br/>
            </w:r>
            <w:hyperlink r:id="rId30" w:history="1">
              <w:r w:rsidRPr="001707F7">
                <w:rPr>
                  <w:iCs/>
                  <w:u w:val="single"/>
                </w:rPr>
                <w:t>VISN 12: VA Great Lakes Health Care System</w:t>
              </w:r>
            </w:hyperlink>
            <w:r w:rsidRPr="001707F7">
              <w:rPr>
                <w:u w:val="single"/>
              </w:rPr>
              <w:br/>
            </w:r>
            <w:hyperlink r:id="rId31" w:history="1">
              <w:r w:rsidRPr="001707F7">
                <w:rPr>
                  <w:iCs/>
                  <w:u w:val="single"/>
                </w:rPr>
                <w:t>VISN 15: VA Heartland Network</w:t>
              </w:r>
            </w:hyperlink>
            <w:r w:rsidRPr="001707F7">
              <w:rPr>
                <w:u w:val="single"/>
              </w:rPr>
              <w:br/>
            </w:r>
            <w:hyperlink r:id="rId32" w:history="1">
              <w:r w:rsidRPr="001707F7">
                <w:rPr>
                  <w:iCs/>
                  <w:u w:val="single"/>
                </w:rPr>
                <w:t>VISN 16: South Central VA Health Care Network</w:t>
              </w:r>
            </w:hyperlink>
            <w:r w:rsidRPr="001707F7">
              <w:rPr>
                <w:u w:val="single"/>
              </w:rPr>
              <w:br/>
            </w:r>
            <w:hyperlink r:id="rId33" w:history="1">
              <w:r w:rsidRPr="001707F7">
                <w:rPr>
                  <w:iCs/>
                  <w:u w:val="single"/>
                </w:rPr>
                <w:t>VISN 17: VA Heart of Texas Health Care Network</w:t>
              </w:r>
            </w:hyperlink>
            <w:r w:rsidRPr="001707F7">
              <w:rPr>
                <w:u w:val="single"/>
              </w:rPr>
              <w:br/>
            </w:r>
            <w:hyperlink r:id="rId34" w:history="1">
              <w:r w:rsidRPr="001707F7">
                <w:rPr>
                  <w:iCs/>
                  <w:u w:val="single"/>
                </w:rPr>
                <w:t>VISN 18: VA Southwest Health Care Network</w:t>
              </w:r>
            </w:hyperlink>
            <w:r w:rsidRPr="001707F7">
              <w:rPr>
                <w:u w:val="single"/>
              </w:rPr>
              <w:br/>
            </w:r>
            <w:hyperlink r:id="rId35" w:history="1">
              <w:r w:rsidRPr="001707F7">
                <w:rPr>
                  <w:iCs/>
                  <w:u w:val="single"/>
                </w:rPr>
                <w:t>VISN 19: Rocky Mountain Network</w:t>
              </w:r>
            </w:hyperlink>
            <w:r w:rsidRPr="001707F7">
              <w:rPr>
                <w:u w:val="single"/>
              </w:rPr>
              <w:br/>
            </w:r>
            <w:hyperlink r:id="rId36" w:history="1">
              <w:r w:rsidRPr="001707F7">
                <w:rPr>
                  <w:iCs/>
                  <w:u w:val="single"/>
                </w:rPr>
                <w:t>VISN 20: Northwest Network</w:t>
              </w:r>
            </w:hyperlink>
            <w:r w:rsidRPr="001707F7">
              <w:rPr>
                <w:u w:val="single"/>
              </w:rPr>
              <w:br/>
            </w:r>
            <w:hyperlink r:id="rId37" w:history="1">
              <w:r w:rsidRPr="001707F7">
                <w:rPr>
                  <w:iCs/>
                  <w:u w:val="single"/>
                </w:rPr>
                <w:t>VISN 21: Sierra Pacific Network</w:t>
              </w:r>
            </w:hyperlink>
            <w:r w:rsidRPr="001707F7">
              <w:rPr>
                <w:u w:val="single"/>
              </w:rPr>
              <w:br/>
            </w:r>
            <w:hyperlink r:id="rId38" w:history="1">
              <w:r w:rsidRPr="001707F7">
                <w:rPr>
                  <w:iCs/>
                  <w:u w:val="single"/>
                </w:rPr>
                <w:t>VISN 22: Desert Pacific Healthcare Network</w:t>
              </w:r>
            </w:hyperlink>
            <w:r w:rsidRPr="001707F7">
              <w:rPr>
                <w:u w:val="single"/>
              </w:rPr>
              <w:br/>
            </w:r>
            <w:hyperlink r:id="rId39" w:history="1">
              <w:r w:rsidRPr="001707F7">
                <w:rPr>
                  <w:iCs/>
                  <w:u w:val="single"/>
                </w:rPr>
                <w:t>VISN 23: VA Midwest Health Care Network</w:t>
              </w:r>
            </w:hyperlink>
          </w:p>
        </w:tc>
      </w:tr>
    </w:tbl>
    <w:p w:rsidR="00F07689" w:rsidRDefault="009528B8" w:rsidP="00923D0E">
      <w:pPr>
        <w:pStyle w:val="Heading3"/>
      </w:pPr>
      <w:bookmarkStart w:id="32" w:name="_Toc501013413"/>
      <w:r w:rsidRPr="00923D0E">
        <w:lastRenderedPageBreak/>
        <w:t>3.2.3</w:t>
      </w:r>
      <w:r>
        <w:t xml:space="preserve"> </w:t>
      </w:r>
      <w:r w:rsidR="00F07689" w:rsidRPr="00923D0E">
        <w:t>Site Preparation</w:t>
      </w:r>
      <w:bookmarkEnd w:id="31"/>
      <w:bookmarkEnd w:id="32"/>
      <w:r w:rsidR="00F07689" w:rsidRPr="00F07689">
        <w:t xml:space="preserve"> </w:t>
      </w:r>
    </w:p>
    <w:p w:rsidR="00E55096" w:rsidRPr="00DD5549" w:rsidRDefault="00E55096" w:rsidP="00DD5549">
      <w:pPr>
        <w:pStyle w:val="BodyText"/>
      </w:pPr>
      <w:r w:rsidRPr="00DD5549">
        <w:t>The PPS-N</w:t>
      </w:r>
      <w:r w:rsidR="00D2607D" w:rsidRPr="00DD5549">
        <w:t xml:space="preserve"> v</w:t>
      </w:r>
      <w:r w:rsidRPr="00DD5549">
        <w:t xml:space="preserve">3.0 will not require site preparation </w:t>
      </w:r>
      <w:r w:rsidR="00001E98" w:rsidRPr="00DD5549">
        <w:t xml:space="preserve">tasks for </w:t>
      </w:r>
      <w:r w:rsidR="00C10ED6">
        <w:t xml:space="preserve">the </w:t>
      </w:r>
      <w:r w:rsidR="00001E98" w:rsidRPr="00DD5549">
        <w:t>pre</w:t>
      </w:r>
      <w:r w:rsidR="00E4022D">
        <w:t>-</w:t>
      </w:r>
      <w:r w:rsidR="00001E98" w:rsidRPr="00DD5549">
        <w:t>release patches.</w:t>
      </w:r>
    </w:p>
    <w:p w:rsidR="00F07689" w:rsidRPr="00F07689" w:rsidRDefault="00F07689" w:rsidP="00DD5549">
      <w:pPr>
        <w:pStyle w:val="BodyText"/>
      </w:pPr>
      <w:r w:rsidRPr="00F07689">
        <w:t>The following table describes preparation required by the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D51102">
        <w:rPr>
          <w:rFonts w:ascii="Arial" w:hAnsi="Arial" w:cs="Arial"/>
          <w:b/>
          <w:bCs/>
          <w:noProof/>
          <w:sz w:val="20"/>
          <w:szCs w:val="20"/>
        </w:rPr>
        <w:t>3</w:t>
      </w:r>
      <w:r w:rsidRPr="00F07689">
        <w:rPr>
          <w:rFonts w:ascii="Arial" w:hAnsi="Arial" w:cs="Arial"/>
          <w:b/>
          <w:bCs/>
          <w:noProof/>
          <w:sz w:val="20"/>
          <w:szCs w:val="20"/>
        </w:rPr>
        <w:fldChar w:fldCharType="end"/>
      </w:r>
      <w:r w:rsidRPr="00F07689">
        <w:rPr>
          <w:rFonts w:ascii="Arial" w:hAnsi="Arial" w:cs="Arial"/>
          <w:b/>
          <w:bCs/>
          <w:sz w:val="20"/>
          <w:szCs w:val="2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rsidTr="00923D0E">
        <w:trPr>
          <w:cantSplit/>
          <w:tblHeader/>
        </w:trPr>
        <w:tc>
          <w:tcPr>
            <w:tcW w:w="831" w:type="pct"/>
            <w:shd w:val="clear" w:color="auto" w:fill="D9D9D9" w:themeFill="background1" w:themeFillShade="D9"/>
            <w:vAlign w:val="center"/>
          </w:tcPr>
          <w:p w:rsidR="00F07689" w:rsidRPr="00F07689" w:rsidRDefault="00F07689" w:rsidP="00DD5549">
            <w:pPr>
              <w:pStyle w:val="TableHeading"/>
            </w:pPr>
            <w:bookmarkStart w:id="33" w:name="ColumnTitle_04"/>
            <w:bookmarkEnd w:id="33"/>
            <w:r w:rsidRPr="00F07689">
              <w:t>Site/Other</w:t>
            </w:r>
          </w:p>
        </w:tc>
        <w:tc>
          <w:tcPr>
            <w:tcW w:w="1105" w:type="pct"/>
            <w:shd w:val="clear" w:color="auto" w:fill="D9D9D9" w:themeFill="background1" w:themeFillShade="D9"/>
            <w:vAlign w:val="center"/>
          </w:tcPr>
          <w:p w:rsidR="00F07689" w:rsidRPr="00F07689" w:rsidRDefault="00F07689" w:rsidP="00DD5549">
            <w:pPr>
              <w:pStyle w:val="TableHeading"/>
            </w:pPr>
            <w:r w:rsidRPr="00F07689">
              <w:t>Problem/Change Needed</w:t>
            </w:r>
          </w:p>
        </w:tc>
        <w:tc>
          <w:tcPr>
            <w:tcW w:w="1218" w:type="pct"/>
            <w:shd w:val="clear" w:color="auto" w:fill="D9D9D9" w:themeFill="background1" w:themeFillShade="D9"/>
            <w:vAlign w:val="center"/>
          </w:tcPr>
          <w:p w:rsidR="00F07689" w:rsidRPr="00F07689" w:rsidRDefault="00F07689" w:rsidP="00DD5549">
            <w:pPr>
              <w:pStyle w:val="TableHeading"/>
            </w:pPr>
            <w:r w:rsidRPr="00F07689">
              <w:t>Features to Adapt/Modify to New Product</w:t>
            </w:r>
          </w:p>
        </w:tc>
        <w:tc>
          <w:tcPr>
            <w:tcW w:w="1054" w:type="pct"/>
            <w:shd w:val="clear" w:color="auto" w:fill="D9D9D9" w:themeFill="background1" w:themeFillShade="D9"/>
            <w:vAlign w:val="center"/>
          </w:tcPr>
          <w:p w:rsidR="00F07689" w:rsidRPr="00F07689" w:rsidRDefault="00F07689" w:rsidP="00DD5549">
            <w:pPr>
              <w:pStyle w:val="TableHeading"/>
            </w:pPr>
            <w:r w:rsidRPr="00F07689">
              <w:t>Actions/Steps</w:t>
            </w:r>
          </w:p>
        </w:tc>
        <w:tc>
          <w:tcPr>
            <w:tcW w:w="792" w:type="pct"/>
            <w:shd w:val="clear" w:color="auto" w:fill="D9D9D9" w:themeFill="background1" w:themeFillShade="D9"/>
            <w:vAlign w:val="center"/>
          </w:tcPr>
          <w:p w:rsidR="00F07689" w:rsidRPr="00F07689" w:rsidRDefault="00F07689" w:rsidP="00DD5549">
            <w:pPr>
              <w:pStyle w:val="TableHeading"/>
            </w:pPr>
            <w:r w:rsidRPr="00F07689">
              <w:t>Owner</w:t>
            </w:r>
          </w:p>
        </w:tc>
      </w:tr>
      <w:tr w:rsidR="00F07689" w:rsidRPr="00F07689" w:rsidTr="00F07689">
        <w:trPr>
          <w:cantSplit/>
        </w:trPr>
        <w:tc>
          <w:tcPr>
            <w:tcW w:w="831" w:type="pct"/>
          </w:tcPr>
          <w:p w:rsidR="00F07689" w:rsidRPr="00F07689" w:rsidRDefault="00001E98" w:rsidP="00DD5549">
            <w:pPr>
              <w:pStyle w:val="TableText"/>
            </w:pPr>
            <w:r>
              <w:t>N/A</w:t>
            </w:r>
          </w:p>
        </w:tc>
        <w:tc>
          <w:tcPr>
            <w:tcW w:w="1105" w:type="pct"/>
          </w:tcPr>
          <w:p w:rsidR="00F07689" w:rsidRPr="00F07689" w:rsidRDefault="00F07689" w:rsidP="00DD5549">
            <w:pPr>
              <w:pStyle w:val="TableText"/>
            </w:pPr>
          </w:p>
        </w:tc>
        <w:tc>
          <w:tcPr>
            <w:tcW w:w="1218" w:type="pct"/>
          </w:tcPr>
          <w:p w:rsidR="00F07689" w:rsidRPr="00F07689" w:rsidRDefault="00F07689" w:rsidP="00DD5549">
            <w:pPr>
              <w:pStyle w:val="TableText"/>
            </w:pPr>
          </w:p>
        </w:tc>
        <w:tc>
          <w:tcPr>
            <w:tcW w:w="1054" w:type="pct"/>
          </w:tcPr>
          <w:p w:rsidR="00F07689" w:rsidRPr="00F07689" w:rsidRDefault="00F07689" w:rsidP="00DD5549">
            <w:pPr>
              <w:pStyle w:val="TableText"/>
            </w:pPr>
          </w:p>
        </w:tc>
        <w:tc>
          <w:tcPr>
            <w:tcW w:w="792" w:type="pct"/>
          </w:tcPr>
          <w:p w:rsidR="00F07689" w:rsidRPr="00F07689" w:rsidRDefault="00F07689" w:rsidP="00DD5549">
            <w:pPr>
              <w:pStyle w:val="TableText"/>
            </w:pPr>
          </w:p>
        </w:tc>
      </w:tr>
    </w:tbl>
    <w:p w:rsidR="00F07689" w:rsidRDefault="00F07689" w:rsidP="00923D0E">
      <w:pPr>
        <w:pStyle w:val="Heading2"/>
      </w:pPr>
      <w:bookmarkStart w:id="34" w:name="_Toc421540866"/>
      <w:bookmarkStart w:id="35" w:name="_Toc501013414"/>
      <w:r w:rsidRPr="00F07689">
        <w:t>Resources</w:t>
      </w:r>
      <w:bookmarkEnd w:id="34"/>
      <w:bookmarkEnd w:id="35"/>
    </w:p>
    <w:p w:rsidR="00C17321" w:rsidRPr="00C17321" w:rsidRDefault="00C17321" w:rsidP="00C17321">
      <w:pPr>
        <w:pStyle w:val="BodyText"/>
      </w:pPr>
      <w:r w:rsidRPr="00C17321">
        <w:t>Resources involved in the release of the VistA MUMPS patch</w:t>
      </w:r>
      <w:r w:rsidR="00E4022D">
        <w:t xml:space="preserve"> PSN*4*513</w:t>
      </w:r>
      <w:r w:rsidR="00CA5722">
        <w:t xml:space="preserve"> </w:t>
      </w:r>
      <w:r w:rsidRPr="00C17321">
        <w:t>are the assigned Release Coordinators and the project VistA development team.  The team will work in coordination with the test site IRMs to install and verify patches.</w:t>
      </w:r>
    </w:p>
    <w:p w:rsidR="00F07689" w:rsidRPr="00F07689" w:rsidRDefault="00F07689" w:rsidP="00923D0E">
      <w:pPr>
        <w:pStyle w:val="Heading3"/>
      </w:pPr>
      <w:bookmarkStart w:id="36" w:name="_Toc501013415"/>
      <w:bookmarkStart w:id="37" w:name="_Toc421540867"/>
      <w:r w:rsidRPr="00F07689">
        <w:t>Facility Specifics</w:t>
      </w:r>
      <w:bookmarkEnd w:id="36"/>
      <w:r w:rsidRPr="00F07689">
        <w:t xml:space="preserve"> </w:t>
      </w:r>
      <w:bookmarkEnd w:id="37"/>
    </w:p>
    <w:p w:rsidR="000B1858" w:rsidRPr="000B1858" w:rsidRDefault="000B1858" w:rsidP="00DD5549">
      <w:pPr>
        <w:pStyle w:val="BodyText"/>
      </w:pPr>
      <w:r w:rsidRPr="000B1858">
        <w:t>The following table lists facility-specific features required for deployment.</w:t>
      </w:r>
    </w:p>
    <w:p w:rsidR="000B1858" w:rsidRPr="000B1858" w:rsidRDefault="000B1858" w:rsidP="00DD5549">
      <w:pPr>
        <w:pStyle w:val="BodyText"/>
      </w:pPr>
      <w:r w:rsidRPr="000B1858">
        <w:t>All sites will be polled for site readiness, as listed above, prior to the beginning of deployment.</w:t>
      </w:r>
    </w:p>
    <w:p w:rsidR="000B1858" w:rsidRPr="000B1858" w:rsidRDefault="000B1858" w:rsidP="00DD5549">
      <w:pPr>
        <w:pStyle w:val="BodyTextBullet1"/>
      </w:pPr>
      <w:r w:rsidRPr="000B1858">
        <w:t xml:space="preserve">Facilities:  All VistA parent facilities will be required to install the </w:t>
      </w:r>
      <w:r>
        <w:t>PPS-N</w:t>
      </w:r>
      <w:r w:rsidR="00D2607D">
        <w:t xml:space="preserve"> v</w:t>
      </w:r>
      <w:r>
        <w:t xml:space="preserve">3.0 </w:t>
      </w:r>
      <w:r w:rsidR="00D2607D">
        <w:t>Patch</w:t>
      </w:r>
      <w:r w:rsidR="003B484D">
        <w:t xml:space="preserve"> PSN*4*513</w:t>
      </w:r>
      <w:r w:rsidR="00D2607D">
        <w:t>.</w:t>
      </w:r>
    </w:p>
    <w:p w:rsidR="000B1858" w:rsidRPr="000B1858" w:rsidRDefault="000B1858" w:rsidP="00DD5549">
      <w:pPr>
        <w:pStyle w:val="BodyTextBullet1"/>
      </w:pPr>
      <w:r w:rsidRPr="000B1858">
        <w:t>Documentation:  Essential documentati</w:t>
      </w:r>
      <w:r>
        <w:t>on is included in the PPS-</w:t>
      </w:r>
      <w:r w:rsidR="006A6A06">
        <w:t>N</w:t>
      </w:r>
      <w:r w:rsidR="00D2607D">
        <w:t xml:space="preserve"> v</w:t>
      </w:r>
      <w:r w:rsidR="006A6A06">
        <w:t xml:space="preserve">3.0 </w:t>
      </w:r>
      <w:r w:rsidR="006A6A06" w:rsidRPr="000B1858">
        <w:t>patch</w:t>
      </w:r>
      <w:r w:rsidRPr="000B1858">
        <w:t>. Additional supporting documentation will be made available via the PRE PPS-N Project SharePoint site and TSPR for informal or working documents and Frequently Asked Questions (FAQs).</w:t>
      </w:r>
    </w:p>
    <w:p w:rsidR="00F07689" w:rsidRPr="00F07689" w:rsidRDefault="00F07689" w:rsidP="00DD5549">
      <w:pPr>
        <w:pStyle w:val="BodyText"/>
      </w:pPr>
      <w:r w:rsidRPr="00F07689">
        <w:t>The following table lists facility-specific features required for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lastRenderedPageBreak/>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D51102">
        <w:rPr>
          <w:rFonts w:ascii="Arial" w:hAnsi="Arial" w:cs="Arial"/>
          <w:b/>
          <w:bCs/>
          <w:noProof/>
          <w:sz w:val="20"/>
          <w:szCs w:val="20"/>
        </w:rPr>
        <w:t>4</w:t>
      </w:r>
      <w:r w:rsidRPr="00F07689">
        <w:rPr>
          <w:rFonts w:ascii="Arial" w:hAnsi="Arial" w:cs="Arial"/>
          <w:b/>
          <w:bCs/>
          <w:noProof/>
          <w:sz w:val="20"/>
          <w:szCs w:val="20"/>
        </w:rPr>
        <w:fldChar w:fldCharType="end"/>
      </w:r>
      <w:r w:rsidRPr="00F07689">
        <w:rPr>
          <w:rFonts w:ascii="Arial" w:hAnsi="Arial" w:cs="Arial"/>
          <w:b/>
          <w:bCs/>
          <w:sz w:val="20"/>
          <w:szCs w:val="20"/>
        </w:rPr>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rsidTr="00923D0E">
        <w:trPr>
          <w:cantSplit/>
          <w:tblHeader/>
        </w:trPr>
        <w:tc>
          <w:tcPr>
            <w:tcW w:w="1250" w:type="pct"/>
            <w:shd w:val="clear" w:color="auto" w:fill="D9D9D9" w:themeFill="background1" w:themeFillShade="D9"/>
            <w:vAlign w:val="center"/>
          </w:tcPr>
          <w:p w:rsidR="00F07689" w:rsidRPr="00F07689" w:rsidRDefault="00F07689" w:rsidP="00DD5549">
            <w:pPr>
              <w:pStyle w:val="TableHeading"/>
            </w:pPr>
            <w:bookmarkStart w:id="38" w:name="ColumnTitle_05"/>
            <w:bookmarkEnd w:id="38"/>
            <w:r w:rsidRPr="00F07689">
              <w:t>Site</w:t>
            </w:r>
          </w:p>
        </w:tc>
        <w:tc>
          <w:tcPr>
            <w:tcW w:w="1250" w:type="pct"/>
            <w:shd w:val="clear" w:color="auto" w:fill="D9D9D9" w:themeFill="background1" w:themeFillShade="D9"/>
            <w:vAlign w:val="center"/>
          </w:tcPr>
          <w:p w:rsidR="00F07689" w:rsidRPr="00F07689" w:rsidRDefault="00F07689" w:rsidP="00DD5549">
            <w:pPr>
              <w:pStyle w:val="TableHeading"/>
            </w:pPr>
            <w:r w:rsidRPr="00F07689">
              <w:t>Space/Room</w:t>
            </w:r>
          </w:p>
        </w:tc>
        <w:tc>
          <w:tcPr>
            <w:tcW w:w="1250" w:type="pct"/>
            <w:shd w:val="clear" w:color="auto" w:fill="D9D9D9" w:themeFill="background1" w:themeFillShade="D9"/>
            <w:vAlign w:val="center"/>
          </w:tcPr>
          <w:p w:rsidR="00F07689" w:rsidRPr="00F07689" w:rsidRDefault="00F07689" w:rsidP="00DD5549">
            <w:pPr>
              <w:pStyle w:val="TableHeading"/>
            </w:pPr>
            <w:r w:rsidRPr="00F07689">
              <w:t>Features Needed</w:t>
            </w:r>
          </w:p>
        </w:tc>
        <w:tc>
          <w:tcPr>
            <w:tcW w:w="1250" w:type="pct"/>
            <w:shd w:val="clear" w:color="auto" w:fill="D9D9D9" w:themeFill="background1" w:themeFillShade="D9"/>
            <w:vAlign w:val="center"/>
          </w:tcPr>
          <w:p w:rsidR="00F07689" w:rsidRPr="00F07689" w:rsidRDefault="00F07689" w:rsidP="00DD5549">
            <w:pPr>
              <w:pStyle w:val="TableHeading"/>
            </w:pPr>
            <w:r w:rsidRPr="00F07689">
              <w:t>Other</w:t>
            </w:r>
          </w:p>
        </w:tc>
      </w:tr>
      <w:tr w:rsidR="00F07689" w:rsidRPr="00F07689" w:rsidTr="00DD5549">
        <w:trPr>
          <w:cantSplit/>
        </w:trPr>
        <w:tc>
          <w:tcPr>
            <w:tcW w:w="1250" w:type="pct"/>
          </w:tcPr>
          <w:p w:rsidR="00F07689" w:rsidRPr="00F07689" w:rsidRDefault="00001E98" w:rsidP="00DD5549">
            <w:pPr>
              <w:pStyle w:val="TableText"/>
            </w:pPr>
            <w:r>
              <w:t>N/A</w:t>
            </w:r>
          </w:p>
        </w:tc>
        <w:tc>
          <w:tcPr>
            <w:tcW w:w="1250" w:type="pct"/>
          </w:tcPr>
          <w:p w:rsidR="00F07689" w:rsidRPr="00F07689" w:rsidRDefault="00F07689" w:rsidP="00DD5549">
            <w:pPr>
              <w:pStyle w:val="TableText"/>
            </w:pPr>
          </w:p>
        </w:tc>
        <w:tc>
          <w:tcPr>
            <w:tcW w:w="1250" w:type="pct"/>
          </w:tcPr>
          <w:p w:rsidR="00F07689" w:rsidRPr="00F07689" w:rsidRDefault="00F07689" w:rsidP="00DD5549">
            <w:pPr>
              <w:pStyle w:val="TableText"/>
            </w:pPr>
          </w:p>
        </w:tc>
        <w:tc>
          <w:tcPr>
            <w:tcW w:w="1250" w:type="pct"/>
          </w:tcPr>
          <w:p w:rsidR="00F07689" w:rsidRPr="00F07689" w:rsidRDefault="00F07689" w:rsidP="00DD5549">
            <w:pPr>
              <w:pStyle w:val="TableText"/>
            </w:pPr>
          </w:p>
        </w:tc>
      </w:tr>
    </w:tbl>
    <w:p w:rsidR="00F07689" w:rsidRDefault="00F07689" w:rsidP="00923D0E">
      <w:pPr>
        <w:pStyle w:val="Heading3"/>
      </w:pPr>
      <w:bookmarkStart w:id="39" w:name="_Toc421540868"/>
      <w:bookmarkStart w:id="40" w:name="_Toc501013416"/>
      <w:r w:rsidRPr="00F07689">
        <w:t>Hardware</w:t>
      </w:r>
      <w:bookmarkEnd w:id="39"/>
      <w:bookmarkEnd w:id="40"/>
      <w:r w:rsidRPr="00F07689">
        <w:t xml:space="preserve"> </w:t>
      </w:r>
    </w:p>
    <w:p w:rsidR="00001E98" w:rsidRPr="00001E98" w:rsidRDefault="00001E98" w:rsidP="00DD5549">
      <w:pPr>
        <w:pStyle w:val="BodyText"/>
      </w:pPr>
      <w:r w:rsidRPr="00001E98">
        <w:t>There are no special requirements regarding new or existing hardware capability. Existing hardware resources will not be impacted by the changes in this project.</w:t>
      </w:r>
    </w:p>
    <w:p w:rsidR="00F07689" w:rsidRPr="00F07689" w:rsidRDefault="00F07689" w:rsidP="00DD5549">
      <w:pPr>
        <w:pStyle w:val="BodyText"/>
      </w:pPr>
      <w:r w:rsidRPr="00F07689">
        <w:t>The following table describes hardware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D51102">
        <w:rPr>
          <w:rFonts w:ascii="Arial" w:hAnsi="Arial" w:cs="Arial"/>
          <w:b/>
          <w:bCs/>
          <w:noProof/>
          <w:sz w:val="20"/>
          <w:szCs w:val="20"/>
        </w:rPr>
        <w:t>5</w:t>
      </w:r>
      <w:r w:rsidRPr="00F07689">
        <w:rPr>
          <w:rFonts w:ascii="Arial" w:hAnsi="Arial" w:cs="Arial"/>
          <w:b/>
          <w:bCs/>
          <w:noProof/>
          <w:sz w:val="20"/>
          <w:szCs w:val="20"/>
        </w:rPr>
        <w:fldChar w:fldCharType="end"/>
      </w:r>
      <w:r w:rsidRPr="00F07689">
        <w:rPr>
          <w:rFonts w:ascii="Arial" w:hAnsi="Arial" w:cs="Arial"/>
          <w:b/>
          <w:bCs/>
          <w:sz w:val="20"/>
          <w:szCs w:val="20"/>
        </w:rP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923D0E">
        <w:trPr>
          <w:cantSplit/>
          <w:tblHeader/>
        </w:trPr>
        <w:tc>
          <w:tcPr>
            <w:tcW w:w="805" w:type="pct"/>
            <w:shd w:val="clear" w:color="auto" w:fill="D9D9D9" w:themeFill="background1" w:themeFillShade="D9"/>
            <w:vAlign w:val="center"/>
          </w:tcPr>
          <w:p w:rsidR="00F07689" w:rsidRPr="00F07689" w:rsidRDefault="00F07689" w:rsidP="00DD5549">
            <w:pPr>
              <w:pStyle w:val="TableHeading"/>
            </w:pPr>
            <w:bookmarkStart w:id="41" w:name="ColumnTitle_06"/>
            <w:bookmarkEnd w:id="41"/>
            <w:r w:rsidRPr="00F07689">
              <w:t>Required Hardware</w:t>
            </w:r>
          </w:p>
        </w:tc>
        <w:tc>
          <w:tcPr>
            <w:tcW w:w="805" w:type="pct"/>
            <w:shd w:val="clear" w:color="auto" w:fill="D9D9D9" w:themeFill="background1" w:themeFillShade="D9"/>
            <w:vAlign w:val="center"/>
          </w:tcPr>
          <w:p w:rsidR="00F07689" w:rsidRPr="00F07689" w:rsidRDefault="00F07689" w:rsidP="00DD5549">
            <w:pPr>
              <w:pStyle w:val="TableHeading"/>
            </w:pPr>
            <w:r w:rsidRPr="00F07689">
              <w:t>Model</w:t>
            </w:r>
          </w:p>
        </w:tc>
        <w:tc>
          <w:tcPr>
            <w:tcW w:w="805" w:type="pct"/>
            <w:shd w:val="clear" w:color="auto" w:fill="D9D9D9" w:themeFill="background1" w:themeFillShade="D9"/>
            <w:vAlign w:val="center"/>
          </w:tcPr>
          <w:p w:rsidR="00F07689" w:rsidRPr="00F07689" w:rsidRDefault="00F07689" w:rsidP="00DD5549">
            <w:pPr>
              <w:pStyle w:val="TableHeading"/>
            </w:pPr>
            <w:r w:rsidRPr="00F07689">
              <w:t>Version</w:t>
            </w:r>
          </w:p>
        </w:tc>
        <w:tc>
          <w:tcPr>
            <w:tcW w:w="904" w:type="pct"/>
            <w:shd w:val="clear" w:color="auto" w:fill="D9D9D9" w:themeFill="background1" w:themeFillShade="D9"/>
            <w:vAlign w:val="center"/>
          </w:tcPr>
          <w:p w:rsidR="00F07689" w:rsidRPr="00F07689" w:rsidRDefault="00F07689" w:rsidP="00DD5549">
            <w:pPr>
              <w:pStyle w:val="TableHeading"/>
            </w:pPr>
            <w:r w:rsidRPr="00F07689">
              <w:t>Configuration</w:t>
            </w:r>
          </w:p>
        </w:tc>
        <w:tc>
          <w:tcPr>
            <w:tcW w:w="878" w:type="pct"/>
            <w:shd w:val="clear" w:color="auto" w:fill="D9D9D9" w:themeFill="background1" w:themeFillShade="D9"/>
            <w:vAlign w:val="center"/>
          </w:tcPr>
          <w:p w:rsidR="00F07689" w:rsidRPr="00F07689" w:rsidRDefault="00F07689" w:rsidP="00DD5549">
            <w:pPr>
              <w:pStyle w:val="TableHeading"/>
            </w:pPr>
            <w:r w:rsidRPr="00F07689">
              <w:t>Manufacturer</w:t>
            </w:r>
          </w:p>
        </w:tc>
        <w:tc>
          <w:tcPr>
            <w:tcW w:w="803" w:type="pct"/>
            <w:shd w:val="clear" w:color="auto" w:fill="D9D9D9" w:themeFill="background1" w:themeFillShade="D9"/>
            <w:vAlign w:val="center"/>
          </w:tcPr>
          <w:p w:rsidR="00F07689" w:rsidRPr="00F07689" w:rsidRDefault="00F07689" w:rsidP="00DD5549">
            <w:pPr>
              <w:pStyle w:val="TableHeading"/>
            </w:pPr>
            <w:r w:rsidRPr="00F07689">
              <w:t>Other</w:t>
            </w:r>
          </w:p>
        </w:tc>
      </w:tr>
      <w:tr w:rsidR="00F07689" w:rsidRPr="00F07689" w:rsidTr="00DD5549">
        <w:trPr>
          <w:cantSplit/>
        </w:trPr>
        <w:tc>
          <w:tcPr>
            <w:tcW w:w="805" w:type="pct"/>
          </w:tcPr>
          <w:p w:rsidR="00F07689" w:rsidRPr="00F07689" w:rsidRDefault="00CB27A3"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F07689" w:rsidP="00F07689">
            <w:pPr>
              <w:spacing w:before="60" w:after="60"/>
              <w:rPr>
                <w:rFonts w:ascii="Arial" w:hAnsi="Arial" w:cs="Arial"/>
                <w:szCs w:val="20"/>
              </w:rPr>
            </w:pPr>
          </w:p>
        </w:tc>
        <w:tc>
          <w:tcPr>
            <w:tcW w:w="805" w:type="pct"/>
          </w:tcPr>
          <w:p w:rsidR="00F07689" w:rsidRPr="00F07689" w:rsidRDefault="00F07689" w:rsidP="00F07689">
            <w:pPr>
              <w:spacing w:before="60" w:after="60"/>
              <w:rPr>
                <w:rFonts w:ascii="Arial" w:hAnsi="Arial" w:cs="Arial"/>
                <w:szCs w:val="20"/>
              </w:rPr>
            </w:pPr>
          </w:p>
        </w:tc>
        <w:tc>
          <w:tcPr>
            <w:tcW w:w="904" w:type="pct"/>
          </w:tcPr>
          <w:p w:rsidR="00F07689" w:rsidRPr="00F07689" w:rsidRDefault="00F07689" w:rsidP="00F07689">
            <w:pPr>
              <w:spacing w:before="60" w:after="60"/>
              <w:rPr>
                <w:rFonts w:ascii="Arial" w:hAnsi="Arial" w:cs="Arial"/>
                <w:szCs w:val="20"/>
              </w:rPr>
            </w:pPr>
          </w:p>
        </w:tc>
        <w:tc>
          <w:tcPr>
            <w:tcW w:w="878" w:type="pct"/>
          </w:tcPr>
          <w:p w:rsidR="00F07689" w:rsidRPr="00F07689" w:rsidRDefault="00F07689" w:rsidP="00F07689">
            <w:pPr>
              <w:spacing w:before="60" w:after="60"/>
              <w:rPr>
                <w:rFonts w:ascii="Arial" w:hAnsi="Arial" w:cs="Arial"/>
                <w:szCs w:val="20"/>
              </w:rPr>
            </w:pPr>
          </w:p>
        </w:tc>
        <w:tc>
          <w:tcPr>
            <w:tcW w:w="803" w:type="pct"/>
          </w:tcPr>
          <w:p w:rsidR="00F07689" w:rsidRPr="00F07689" w:rsidRDefault="00F07689" w:rsidP="00F07689">
            <w:pPr>
              <w:spacing w:before="60" w:after="60"/>
              <w:rPr>
                <w:rFonts w:ascii="Arial" w:hAnsi="Arial" w:cs="Arial"/>
                <w:szCs w:val="20"/>
              </w:rPr>
            </w:pPr>
          </w:p>
        </w:tc>
      </w:tr>
    </w:tbl>
    <w:p w:rsidR="00F07689" w:rsidRPr="00F07689" w:rsidRDefault="00F07689" w:rsidP="00DD5549">
      <w:pPr>
        <w:pStyle w:val="BodyText"/>
      </w:pPr>
      <w:r w:rsidRPr="00F07689">
        <w:t>Please see the Roles and Responsibilities table in</w:t>
      </w:r>
      <w:r w:rsidR="00C10ED6">
        <w:t xml:space="preserve"> Section</w:t>
      </w:r>
      <w:r w:rsidRPr="00F07689">
        <w:t xml:space="preserve"> </w:t>
      </w:r>
      <w:r w:rsidR="00C10ED6">
        <w:fldChar w:fldCharType="begin"/>
      </w:r>
      <w:r w:rsidR="00C10ED6">
        <w:instrText xml:space="preserve"> REF _Ref504393864 \n \h </w:instrText>
      </w:r>
      <w:r w:rsidR="00C10ED6">
        <w:fldChar w:fldCharType="separate"/>
      </w:r>
      <w:r w:rsidR="00D51102">
        <w:t>2</w:t>
      </w:r>
      <w:r w:rsidR="00C10ED6">
        <w:fldChar w:fldCharType="end"/>
      </w:r>
      <w:r w:rsidR="00C10ED6">
        <w:t xml:space="preserve"> </w:t>
      </w:r>
      <w:r w:rsidRPr="00F07689">
        <w:t>for details about who is responsible for preparing the site to meet these hardware specifications.</w:t>
      </w:r>
    </w:p>
    <w:p w:rsidR="00F07689" w:rsidRPr="00F07689" w:rsidRDefault="00F07689" w:rsidP="00923D0E">
      <w:pPr>
        <w:pStyle w:val="Heading3"/>
      </w:pPr>
      <w:bookmarkStart w:id="42" w:name="_Toc421540869"/>
      <w:bookmarkStart w:id="43" w:name="_Toc501013417"/>
      <w:r w:rsidRPr="00F07689">
        <w:t>Software</w:t>
      </w:r>
      <w:bookmarkEnd w:id="42"/>
      <w:bookmarkEnd w:id="43"/>
      <w:r w:rsidRPr="00F07689">
        <w:t xml:space="preserve"> </w:t>
      </w:r>
    </w:p>
    <w:p w:rsidR="00F07689" w:rsidRDefault="00F07689" w:rsidP="00DD5549">
      <w:pPr>
        <w:pStyle w:val="BodyText"/>
      </w:pPr>
      <w:r w:rsidRPr="00F07689">
        <w:t>The following table describes software specifications required at each site prior to deployment.</w:t>
      </w:r>
    </w:p>
    <w:p w:rsidR="00C17321" w:rsidRPr="00DD5549" w:rsidRDefault="00C17321" w:rsidP="00DD5549">
      <w:pPr>
        <w:pStyle w:val="BodyText"/>
      </w:pPr>
      <w:r w:rsidRPr="00DD5549">
        <w:t>The existing National Drug File Management System (NDFMS), local sites VistA National Drug File (NDF) V. 4.0 package, and Pharmacy Data Management package must be installed and fully patched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D51102">
        <w:rPr>
          <w:rFonts w:ascii="Arial" w:hAnsi="Arial" w:cs="Arial"/>
          <w:b/>
          <w:bCs/>
          <w:noProof/>
          <w:sz w:val="20"/>
          <w:szCs w:val="20"/>
        </w:rPr>
        <w:t>6</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923D0E">
        <w:trPr>
          <w:cantSplit/>
          <w:tblHeader/>
        </w:trPr>
        <w:tc>
          <w:tcPr>
            <w:tcW w:w="805" w:type="pct"/>
            <w:shd w:val="clear" w:color="auto" w:fill="D9D9D9" w:themeFill="background1" w:themeFillShade="D9"/>
            <w:vAlign w:val="center"/>
          </w:tcPr>
          <w:p w:rsidR="00F07689" w:rsidRPr="00F07689" w:rsidRDefault="00F07689" w:rsidP="00DD5549">
            <w:pPr>
              <w:pStyle w:val="TableHeading"/>
            </w:pPr>
            <w:bookmarkStart w:id="44" w:name="ColumnTitle_07"/>
            <w:bookmarkEnd w:id="44"/>
            <w:r w:rsidRPr="00F07689">
              <w:t>Required Software</w:t>
            </w:r>
          </w:p>
        </w:tc>
        <w:tc>
          <w:tcPr>
            <w:tcW w:w="805" w:type="pct"/>
            <w:shd w:val="clear" w:color="auto" w:fill="D9D9D9" w:themeFill="background1" w:themeFillShade="D9"/>
            <w:vAlign w:val="center"/>
          </w:tcPr>
          <w:p w:rsidR="00F07689" w:rsidRPr="00F07689" w:rsidRDefault="00F07689" w:rsidP="00DD5549">
            <w:pPr>
              <w:pStyle w:val="TableHeading"/>
            </w:pPr>
            <w:r w:rsidRPr="00F07689">
              <w:t>Make</w:t>
            </w:r>
          </w:p>
        </w:tc>
        <w:tc>
          <w:tcPr>
            <w:tcW w:w="805" w:type="pct"/>
            <w:shd w:val="clear" w:color="auto" w:fill="D9D9D9" w:themeFill="background1" w:themeFillShade="D9"/>
            <w:vAlign w:val="center"/>
          </w:tcPr>
          <w:p w:rsidR="00F07689" w:rsidRPr="00F07689" w:rsidRDefault="00F07689" w:rsidP="00DD5549">
            <w:pPr>
              <w:pStyle w:val="TableHeading"/>
            </w:pPr>
            <w:r w:rsidRPr="00F07689">
              <w:t>Version</w:t>
            </w:r>
          </w:p>
        </w:tc>
        <w:tc>
          <w:tcPr>
            <w:tcW w:w="904" w:type="pct"/>
            <w:shd w:val="clear" w:color="auto" w:fill="D9D9D9" w:themeFill="background1" w:themeFillShade="D9"/>
            <w:vAlign w:val="center"/>
          </w:tcPr>
          <w:p w:rsidR="00F07689" w:rsidRPr="00F07689" w:rsidRDefault="00F07689" w:rsidP="00DD5549">
            <w:pPr>
              <w:pStyle w:val="TableHeading"/>
            </w:pPr>
            <w:r w:rsidRPr="00F07689">
              <w:t>Configuration</w:t>
            </w:r>
          </w:p>
        </w:tc>
        <w:tc>
          <w:tcPr>
            <w:tcW w:w="878" w:type="pct"/>
            <w:shd w:val="clear" w:color="auto" w:fill="D9D9D9" w:themeFill="background1" w:themeFillShade="D9"/>
            <w:vAlign w:val="center"/>
          </w:tcPr>
          <w:p w:rsidR="00F07689" w:rsidRPr="00F07689" w:rsidRDefault="00F07689" w:rsidP="00DD5549">
            <w:pPr>
              <w:pStyle w:val="TableHeading"/>
            </w:pPr>
            <w:r w:rsidRPr="00F07689">
              <w:t>Manufacturer</w:t>
            </w:r>
          </w:p>
        </w:tc>
        <w:tc>
          <w:tcPr>
            <w:tcW w:w="803" w:type="pct"/>
            <w:shd w:val="clear" w:color="auto" w:fill="D9D9D9" w:themeFill="background1" w:themeFillShade="D9"/>
            <w:vAlign w:val="center"/>
          </w:tcPr>
          <w:p w:rsidR="00F07689" w:rsidRPr="00F07689" w:rsidRDefault="00F07689" w:rsidP="00DD5549">
            <w:pPr>
              <w:pStyle w:val="TableHeading"/>
            </w:pPr>
            <w:r w:rsidRPr="00F07689">
              <w:t>Other</w:t>
            </w:r>
          </w:p>
        </w:tc>
      </w:tr>
      <w:tr w:rsidR="00F07689" w:rsidRPr="00F07689" w:rsidTr="00F07689">
        <w:trPr>
          <w:cantSplit/>
        </w:trPr>
        <w:tc>
          <w:tcPr>
            <w:tcW w:w="805" w:type="pct"/>
          </w:tcPr>
          <w:p w:rsidR="00F07689" w:rsidRPr="00DD5549" w:rsidRDefault="00CB27A3" w:rsidP="00DD5549">
            <w:pPr>
              <w:pStyle w:val="TableText"/>
            </w:pPr>
            <w:r w:rsidRPr="00DD5549">
              <w:t>N/A</w:t>
            </w:r>
          </w:p>
        </w:tc>
        <w:tc>
          <w:tcPr>
            <w:tcW w:w="805" w:type="pct"/>
          </w:tcPr>
          <w:p w:rsidR="00F07689" w:rsidRPr="00DD5549" w:rsidRDefault="00F07689" w:rsidP="00DD5549">
            <w:pPr>
              <w:pStyle w:val="TableText"/>
            </w:pPr>
          </w:p>
        </w:tc>
        <w:tc>
          <w:tcPr>
            <w:tcW w:w="805" w:type="pct"/>
          </w:tcPr>
          <w:p w:rsidR="00F07689" w:rsidRPr="00DD5549" w:rsidRDefault="00F07689" w:rsidP="00DD5549">
            <w:pPr>
              <w:pStyle w:val="TableText"/>
            </w:pPr>
          </w:p>
        </w:tc>
        <w:tc>
          <w:tcPr>
            <w:tcW w:w="904" w:type="pct"/>
          </w:tcPr>
          <w:p w:rsidR="00F07689" w:rsidRPr="00DD5549" w:rsidRDefault="00F07689" w:rsidP="00DD5549">
            <w:pPr>
              <w:pStyle w:val="TableText"/>
            </w:pPr>
          </w:p>
        </w:tc>
        <w:tc>
          <w:tcPr>
            <w:tcW w:w="878" w:type="pct"/>
          </w:tcPr>
          <w:p w:rsidR="00F07689" w:rsidRPr="00DD5549" w:rsidRDefault="00F07689" w:rsidP="00DD5549">
            <w:pPr>
              <w:pStyle w:val="TableText"/>
            </w:pPr>
          </w:p>
        </w:tc>
        <w:tc>
          <w:tcPr>
            <w:tcW w:w="803" w:type="pct"/>
          </w:tcPr>
          <w:p w:rsidR="00F07689" w:rsidRPr="00DD5549" w:rsidRDefault="00F07689" w:rsidP="00DD5549">
            <w:pPr>
              <w:pStyle w:val="TableText"/>
            </w:pPr>
          </w:p>
        </w:tc>
      </w:tr>
    </w:tbl>
    <w:p w:rsidR="00F07689" w:rsidRDefault="00F07689" w:rsidP="00DD5549">
      <w:pPr>
        <w:pStyle w:val="BodyText"/>
      </w:pPr>
      <w:r w:rsidRPr="00F07689">
        <w:t xml:space="preserve">Please see the Roles and Responsibilities table in </w:t>
      </w:r>
      <w:r w:rsidR="00C10ED6">
        <w:t>Section</w:t>
      </w:r>
      <w:r w:rsidR="00C10ED6" w:rsidRPr="00F07689">
        <w:t xml:space="preserve"> </w:t>
      </w:r>
      <w:r w:rsidR="00C10ED6">
        <w:fldChar w:fldCharType="begin"/>
      </w:r>
      <w:r w:rsidR="00C10ED6">
        <w:instrText xml:space="preserve"> REF _Ref504393864 \n \h </w:instrText>
      </w:r>
      <w:r w:rsidR="00C10ED6">
        <w:fldChar w:fldCharType="separate"/>
      </w:r>
      <w:r w:rsidR="00D51102">
        <w:t>2</w:t>
      </w:r>
      <w:r w:rsidR="00C10ED6">
        <w:fldChar w:fldCharType="end"/>
      </w:r>
      <w:r w:rsidR="00C10ED6">
        <w:t xml:space="preserve"> </w:t>
      </w:r>
      <w:r w:rsidRPr="00F07689">
        <w:t>above for details about who is responsible for preparing the site to meet these software specifications.</w:t>
      </w:r>
    </w:p>
    <w:p w:rsidR="0005370A" w:rsidRPr="0005370A" w:rsidRDefault="0005370A" w:rsidP="00923D0E">
      <w:pPr>
        <w:pStyle w:val="Heading3"/>
      </w:pPr>
      <w:bookmarkStart w:id="45" w:name="_Toc421540871"/>
      <w:bookmarkStart w:id="46" w:name="_Toc501013418"/>
      <w:r w:rsidRPr="0005370A">
        <w:t>Communications</w:t>
      </w:r>
      <w:bookmarkEnd w:id="45"/>
      <w:bookmarkEnd w:id="46"/>
      <w:r w:rsidRPr="0005370A">
        <w:t xml:space="preserve"> </w:t>
      </w:r>
    </w:p>
    <w:p w:rsidR="0005370A" w:rsidRPr="000B1858" w:rsidRDefault="000B1858" w:rsidP="0005370A">
      <w:pPr>
        <w:keepLines/>
        <w:autoSpaceDE w:val="0"/>
        <w:autoSpaceDN w:val="0"/>
        <w:adjustRightInd w:val="0"/>
        <w:spacing w:before="60" w:after="120" w:line="240" w:lineRule="atLeast"/>
        <w:rPr>
          <w:iCs/>
          <w:sz w:val="24"/>
          <w:szCs w:val="20"/>
        </w:rPr>
      </w:pPr>
      <w:r w:rsidRPr="00DD5549">
        <w:rPr>
          <w:rStyle w:val="BodyTextChar"/>
        </w:rPr>
        <w:t>The installation of PPS-</w:t>
      </w:r>
      <w:r w:rsidR="006A6A06" w:rsidRPr="00DD5549">
        <w:rPr>
          <w:rStyle w:val="BodyTextChar"/>
        </w:rPr>
        <w:t>N</w:t>
      </w:r>
      <w:r w:rsidR="00D2607D" w:rsidRPr="00DD5549">
        <w:rPr>
          <w:rStyle w:val="BodyTextChar"/>
        </w:rPr>
        <w:t xml:space="preserve"> v</w:t>
      </w:r>
      <w:r w:rsidR="006A6A06" w:rsidRPr="00DD5549">
        <w:rPr>
          <w:rStyle w:val="BodyTextChar"/>
        </w:rPr>
        <w:t>3.0 and</w:t>
      </w:r>
      <w:r w:rsidRPr="00DD5549">
        <w:rPr>
          <w:rStyle w:val="BodyTextChar"/>
        </w:rPr>
        <w:t xml:space="preserve"> patch installation guides will be distributed to appropriate site staff.  Additionally, sites will be provided guidance, prior to implementation, to assure that required file set ups have been completed.  Sites will be provided a checklist of pre-implementation activities which must be completed.  No other special requirements are</w:t>
      </w:r>
      <w:r w:rsidRPr="000B1858">
        <w:rPr>
          <w:iCs/>
          <w:sz w:val="24"/>
          <w:szCs w:val="20"/>
        </w:rPr>
        <w:t xml:space="preserve"> necessary.</w:t>
      </w:r>
    </w:p>
    <w:p w:rsidR="00D43555" w:rsidRDefault="009528B8" w:rsidP="00DD5549">
      <w:pPr>
        <w:pStyle w:val="Heading4"/>
      </w:pPr>
      <w:r>
        <w:t xml:space="preserve">3.3.4.1 </w:t>
      </w:r>
      <w:r w:rsidR="00D43555">
        <w:t>Deployment/Installation/Back-Out Checklist</w:t>
      </w:r>
    </w:p>
    <w:p w:rsidR="00D43555" w:rsidRPr="00DD5549" w:rsidRDefault="00DD5549" w:rsidP="00DD5549">
      <w:pPr>
        <w:pStyle w:val="BodyText"/>
      </w:pPr>
      <w:r>
        <w:fldChar w:fldCharType="begin"/>
      </w:r>
      <w:r>
        <w:instrText xml:space="preserve"> REF _Ref485016193 \h </w:instrText>
      </w:r>
      <w:r>
        <w:fldChar w:fldCharType="separate"/>
      </w:r>
      <w:r w:rsidR="00D51102">
        <w:t xml:space="preserve">Table </w:t>
      </w:r>
      <w:r w:rsidR="00D51102">
        <w:rPr>
          <w:noProof/>
        </w:rPr>
        <w:t>7</w:t>
      </w:r>
      <w:r>
        <w:fldChar w:fldCharType="end"/>
      </w:r>
      <w:r w:rsidR="00C10ED6">
        <w:t xml:space="preserve"> </w:t>
      </w:r>
      <w:r w:rsidR="00D43555" w:rsidRPr="00DD5549">
        <w:t>captures the coordination effort and documents the day/time/individual when each activity (deploy, install, back-out) is completed for a project.</w:t>
      </w:r>
    </w:p>
    <w:p w:rsidR="00DD5549" w:rsidRDefault="00DD5549" w:rsidP="00DD5549">
      <w:pPr>
        <w:pStyle w:val="Caption"/>
      </w:pPr>
      <w:bookmarkStart w:id="47" w:name="_Ref485016193"/>
      <w:r>
        <w:t xml:space="preserve">Table </w:t>
      </w:r>
      <w:fldSimple w:instr=" SEQ Table \* ARABIC ">
        <w:r w:rsidR="00D51102">
          <w:rPr>
            <w:noProof/>
          </w:rPr>
          <w:t>7</w:t>
        </w:r>
      </w:fldSimple>
      <w:bookmarkEnd w:id="47"/>
      <w:r>
        <w:rPr>
          <w:noProof/>
        </w:rPr>
        <w:t xml:space="preserve">: </w:t>
      </w:r>
      <w:r w:rsidRPr="00AB025D">
        <w:rPr>
          <w:noProof/>
        </w:rPr>
        <w:t>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rsidTr="00923D0E">
        <w:tc>
          <w:tcPr>
            <w:tcW w:w="2394" w:type="dxa"/>
            <w:shd w:val="clear" w:color="auto" w:fill="D9D9D9" w:themeFill="background1" w:themeFillShade="D9"/>
          </w:tcPr>
          <w:p w:rsidR="004250FD" w:rsidRPr="00236972" w:rsidRDefault="004250FD" w:rsidP="00DD5549">
            <w:pPr>
              <w:pStyle w:val="TableHeading"/>
            </w:pPr>
            <w:r w:rsidRPr="00236972">
              <w:t>Activity</w:t>
            </w:r>
          </w:p>
        </w:tc>
        <w:tc>
          <w:tcPr>
            <w:tcW w:w="2394" w:type="dxa"/>
            <w:shd w:val="clear" w:color="auto" w:fill="D9D9D9" w:themeFill="background1" w:themeFillShade="D9"/>
          </w:tcPr>
          <w:p w:rsidR="004250FD" w:rsidRPr="00236972" w:rsidRDefault="004250FD" w:rsidP="00DD5549">
            <w:pPr>
              <w:pStyle w:val="TableHeading"/>
            </w:pPr>
            <w:r w:rsidRPr="00236972">
              <w:t>Day</w:t>
            </w:r>
          </w:p>
        </w:tc>
        <w:tc>
          <w:tcPr>
            <w:tcW w:w="2394" w:type="dxa"/>
            <w:shd w:val="clear" w:color="auto" w:fill="D9D9D9" w:themeFill="background1" w:themeFillShade="D9"/>
          </w:tcPr>
          <w:p w:rsidR="004250FD" w:rsidRPr="00236972" w:rsidRDefault="004250FD" w:rsidP="00DD5549">
            <w:pPr>
              <w:pStyle w:val="TableHeading"/>
            </w:pPr>
            <w:r w:rsidRPr="00236972">
              <w:t>Time</w:t>
            </w:r>
          </w:p>
        </w:tc>
        <w:tc>
          <w:tcPr>
            <w:tcW w:w="2394" w:type="dxa"/>
            <w:shd w:val="clear" w:color="auto" w:fill="D9D9D9" w:themeFill="background1" w:themeFillShade="D9"/>
          </w:tcPr>
          <w:p w:rsidR="004250FD" w:rsidRPr="00236972" w:rsidRDefault="004250FD" w:rsidP="00DD5549">
            <w:pPr>
              <w:pStyle w:val="TableHeading"/>
            </w:pPr>
            <w:r w:rsidRPr="00236972">
              <w:t>Individual who completed task</w:t>
            </w:r>
          </w:p>
        </w:tc>
      </w:tr>
      <w:tr w:rsidR="004250FD" w:rsidTr="00236972">
        <w:trPr>
          <w:trHeight w:val="440"/>
        </w:trPr>
        <w:tc>
          <w:tcPr>
            <w:tcW w:w="2394" w:type="dxa"/>
            <w:shd w:val="clear" w:color="auto" w:fill="auto"/>
          </w:tcPr>
          <w:p w:rsidR="004250FD" w:rsidRPr="00236972" w:rsidRDefault="004250FD" w:rsidP="00DD5549">
            <w:pPr>
              <w:pStyle w:val="TableText"/>
            </w:pPr>
            <w:r w:rsidRPr="00236972">
              <w:lastRenderedPageBreak/>
              <w:t>Deploy</w:t>
            </w:r>
          </w:p>
        </w:tc>
        <w:tc>
          <w:tcPr>
            <w:tcW w:w="2394" w:type="dxa"/>
            <w:shd w:val="clear" w:color="auto" w:fill="auto"/>
          </w:tcPr>
          <w:p w:rsidR="004250FD" w:rsidRPr="00236972" w:rsidRDefault="004250FD" w:rsidP="00DD5549">
            <w:pPr>
              <w:pStyle w:val="TableText"/>
              <w:rPr>
                <w:sz w:val="24"/>
              </w:rPr>
            </w:pPr>
          </w:p>
        </w:tc>
        <w:tc>
          <w:tcPr>
            <w:tcW w:w="2394" w:type="dxa"/>
            <w:shd w:val="clear" w:color="auto" w:fill="auto"/>
          </w:tcPr>
          <w:p w:rsidR="004250FD" w:rsidRPr="00236972" w:rsidRDefault="004250FD" w:rsidP="00DD5549">
            <w:pPr>
              <w:pStyle w:val="TableText"/>
              <w:rPr>
                <w:sz w:val="24"/>
              </w:rPr>
            </w:pPr>
          </w:p>
        </w:tc>
        <w:tc>
          <w:tcPr>
            <w:tcW w:w="2394" w:type="dxa"/>
            <w:shd w:val="clear" w:color="auto" w:fill="auto"/>
          </w:tcPr>
          <w:p w:rsidR="004250FD" w:rsidRPr="00236972" w:rsidRDefault="004250FD" w:rsidP="00DD5549">
            <w:pPr>
              <w:pStyle w:val="TableText"/>
              <w:rPr>
                <w:sz w:val="24"/>
              </w:rPr>
            </w:pPr>
          </w:p>
        </w:tc>
      </w:tr>
      <w:tr w:rsidR="004250FD" w:rsidTr="00236972">
        <w:trPr>
          <w:trHeight w:val="458"/>
        </w:trPr>
        <w:tc>
          <w:tcPr>
            <w:tcW w:w="2394" w:type="dxa"/>
            <w:shd w:val="clear" w:color="auto" w:fill="auto"/>
          </w:tcPr>
          <w:p w:rsidR="004250FD" w:rsidRPr="00236972" w:rsidRDefault="004250FD" w:rsidP="00DD5549">
            <w:pPr>
              <w:pStyle w:val="TableText"/>
            </w:pPr>
            <w:r w:rsidRPr="00236972">
              <w:t>Install</w:t>
            </w:r>
          </w:p>
        </w:tc>
        <w:tc>
          <w:tcPr>
            <w:tcW w:w="2394" w:type="dxa"/>
            <w:shd w:val="clear" w:color="auto" w:fill="auto"/>
          </w:tcPr>
          <w:p w:rsidR="004250FD" w:rsidRPr="00236972" w:rsidRDefault="004250FD" w:rsidP="00DD5549">
            <w:pPr>
              <w:pStyle w:val="TableText"/>
              <w:rPr>
                <w:sz w:val="24"/>
              </w:rPr>
            </w:pPr>
          </w:p>
        </w:tc>
        <w:tc>
          <w:tcPr>
            <w:tcW w:w="2394" w:type="dxa"/>
            <w:shd w:val="clear" w:color="auto" w:fill="auto"/>
          </w:tcPr>
          <w:p w:rsidR="004250FD" w:rsidRPr="00236972" w:rsidRDefault="004250FD" w:rsidP="00DD5549">
            <w:pPr>
              <w:pStyle w:val="TableText"/>
              <w:rPr>
                <w:sz w:val="24"/>
              </w:rPr>
            </w:pPr>
          </w:p>
        </w:tc>
        <w:tc>
          <w:tcPr>
            <w:tcW w:w="2394" w:type="dxa"/>
            <w:shd w:val="clear" w:color="auto" w:fill="auto"/>
          </w:tcPr>
          <w:p w:rsidR="004250FD" w:rsidRPr="00236972" w:rsidRDefault="004250FD" w:rsidP="00DD5549">
            <w:pPr>
              <w:pStyle w:val="TableText"/>
              <w:rPr>
                <w:sz w:val="24"/>
              </w:rPr>
            </w:pPr>
          </w:p>
        </w:tc>
      </w:tr>
      <w:tr w:rsidR="004250FD" w:rsidTr="00236972">
        <w:trPr>
          <w:trHeight w:val="288"/>
        </w:trPr>
        <w:tc>
          <w:tcPr>
            <w:tcW w:w="2394" w:type="dxa"/>
            <w:shd w:val="clear" w:color="auto" w:fill="auto"/>
          </w:tcPr>
          <w:p w:rsidR="004250FD" w:rsidRPr="00236972" w:rsidRDefault="004250FD" w:rsidP="00DD5549">
            <w:pPr>
              <w:pStyle w:val="TableText"/>
            </w:pPr>
            <w:r w:rsidRPr="00236972">
              <w:t>Back-Out</w:t>
            </w:r>
          </w:p>
        </w:tc>
        <w:tc>
          <w:tcPr>
            <w:tcW w:w="2394" w:type="dxa"/>
            <w:shd w:val="clear" w:color="auto" w:fill="auto"/>
          </w:tcPr>
          <w:p w:rsidR="004250FD" w:rsidRPr="00236972" w:rsidRDefault="004250FD" w:rsidP="00DD5549">
            <w:pPr>
              <w:pStyle w:val="TableText"/>
              <w:rPr>
                <w:sz w:val="24"/>
              </w:rPr>
            </w:pPr>
          </w:p>
        </w:tc>
        <w:tc>
          <w:tcPr>
            <w:tcW w:w="2394" w:type="dxa"/>
            <w:shd w:val="clear" w:color="auto" w:fill="auto"/>
          </w:tcPr>
          <w:p w:rsidR="004250FD" w:rsidRPr="00236972" w:rsidRDefault="004250FD" w:rsidP="00DD5549">
            <w:pPr>
              <w:pStyle w:val="TableText"/>
              <w:rPr>
                <w:sz w:val="24"/>
              </w:rPr>
            </w:pPr>
          </w:p>
        </w:tc>
        <w:tc>
          <w:tcPr>
            <w:tcW w:w="2394" w:type="dxa"/>
            <w:shd w:val="clear" w:color="auto" w:fill="auto"/>
          </w:tcPr>
          <w:p w:rsidR="004250FD" w:rsidRPr="00236972" w:rsidRDefault="004250FD" w:rsidP="00DD5549">
            <w:pPr>
              <w:pStyle w:val="TableText"/>
              <w:rPr>
                <w:sz w:val="24"/>
              </w:rPr>
            </w:pPr>
          </w:p>
        </w:tc>
      </w:tr>
    </w:tbl>
    <w:p w:rsidR="00222831" w:rsidRDefault="00222831" w:rsidP="00923D0E">
      <w:pPr>
        <w:pStyle w:val="Heading1"/>
      </w:pPr>
      <w:bookmarkStart w:id="48" w:name="_Toc501013419"/>
      <w:r>
        <w:t>Installation</w:t>
      </w:r>
      <w:bookmarkEnd w:id="48"/>
    </w:p>
    <w:p w:rsidR="00AE5904" w:rsidRDefault="00DD5549" w:rsidP="00923D0E">
      <w:pPr>
        <w:pStyle w:val="Heading2"/>
      </w:pPr>
      <w:r>
        <w:t xml:space="preserve"> </w:t>
      </w:r>
      <w:bookmarkStart w:id="49" w:name="_Toc501013420"/>
      <w:r w:rsidR="00361BE2" w:rsidRPr="00A12A14">
        <w:t>Pre-installation</w:t>
      </w:r>
      <w:r w:rsidR="00361BE2">
        <w:t xml:space="preserve"> and </w:t>
      </w:r>
      <w:r w:rsidR="00AE5904">
        <w:t>System Requirements</w:t>
      </w:r>
      <w:bookmarkEnd w:id="49"/>
    </w:p>
    <w:p w:rsidR="003A385B" w:rsidRPr="00F065A5" w:rsidRDefault="003A385B" w:rsidP="00F065A5">
      <w:pPr>
        <w:pStyle w:val="BodyText"/>
      </w:pPr>
      <w:r w:rsidRPr="00F065A5">
        <w:t>The National Drug file V. 4.0 and Pharmacy Data Management (PDM) V. 1.0 relies on a minimum of external packages</w:t>
      </w:r>
      <w:r w:rsidR="00157AED" w:rsidRPr="00F065A5">
        <w:t xml:space="preserve"> to be fully patched:</w:t>
      </w:r>
    </w:p>
    <w:p w:rsidR="003A385B" w:rsidRPr="00F065A5" w:rsidRDefault="003A385B" w:rsidP="00F065A5">
      <w:pPr>
        <w:pStyle w:val="BodyText"/>
      </w:pPr>
      <w:r w:rsidRPr="00F065A5">
        <w:t>Package</w:t>
      </w:r>
      <w:r w:rsidRPr="00F065A5">
        <w:tab/>
        <w:t xml:space="preserve">                                Minimum Version Needed</w:t>
      </w:r>
    </w:p>
    <w:p w:rsidR="003A385B" w:rsidRPr="00F065A5" w:rsidRDefault="003A385B" w:rsidP="00F065A5">
      <w:pPr>
        <w:pStyle w:val="BodyText"/>
      </w:pPr>
      <w:r w:rsidRPr="00F065A5">
        <w:t>VA FileMan</w:t>
      </w:r>
      <w:r w:rsidRPr="00F065A5">
        <w:tab/>
        <w:t xml:space="preserve">                                22.</w:t>
      </w:r>
      <w:r w:rsidR="003B484D" w:rsidRPr="00F065A5">
        <w:t>2</w:t>
      </w:r>
    </w:p>
    <w:p w:rsidR="003A385B" w:rsidRPr="00F065A5" w:rsidRDefault="003A385B" w:rsidP="00F065A5">
      <w:pPr>
        <w:pStyle w:val="BodyText"/>
      </w:pPr>
      <w:r w:rsidRPr="00F065A5">
        <w:t>Kernel</w:t>
      </w:r>
      <w:r w:rsidRPr="00F065A5">
        <w:tab/>
        <w:t xml:space="preserve">                                            8.0</w:t>
      </w:r>
    </w:p>
    <w:p w:rsidR="003A385B" w:rsidRPr="00F065A5" w:rsidRDefault="003A385B" w:rsidP="00F065A5">
      <w:pPr>
        <w:pStyle w:val="BodyText"/>
      </w:pPr>
      <w:r w:rsidRPr="00F065A5">
        <w:t>MailMan</w:t>
      </w:r>
      <w:r w:rsidRPr="00F065A5">
        <w:tab/>
        <w:t xml:space="preserve">                                8.0</w:t>
      </w:r>
    </w:p>
    <w:p w:rsidR="003A385B" w:rsidRPr="00F065A5" w:rsidRDefault="003A385B" w:rsidP="00F065A5">
      <w:pPr>
        <w:pStyle w:val="BodyText"/>
      </w:pPr>
      <w:r w:rsidRPr="00F065A5">
        <w:t>Pharmacy Data Management</w:t>
      </w:r>
      <w:r w:rsidRPr="00F065A5">
        <w:tab/>
        <w:t xml:space="preserve">        1.0</w:t>
      </w:r>
    </w:p>
    <w:p w:rsidR="003A385B" w:rsidRPr="00F065A5" w:rsidRDefault="003A385B" w:rsidP="00F065A5">
      <w:pPr>
        <w:pStyle w:val="BodyText"/>
      </w:pPr>
      <w:r w:rsidRPr="00F065A5">
        <w:t>National Drug File</w:t>
      </w:r>
      <w:r w:rsidRPr="00F065A5">
        <w:tab/>
        <w:t xml:space="preserve">                    4.0</w:t>
      </w:r>
    </w:p>
    <w:p w:rsidR="00B25B5B" w:rsidRPr="00F065A5" w:rsidRDefault="00B76E6F" w:rsidP="00F065A5">
      <w:pPr>
        <w:pStyle w:val="BodyText"/>
      </w:pPr>
      <w:r w:rsidRPr="00F065A5">
        <w:t xml:space="preserve">Web Services Client </w:t>
      </w:r>
      <w:r w:rsidR="007446CF" w:rsidRPr="00F065A5">
        <w:t xml:space="preserve"> </w:t>
      </w:r>
      <w:r w:rsidRPr="00F065A5">
        <w:t xml:space="preserve"> (HWSC)     </w:t>
      </w:r>
      <w:r w:rsidR="007446CF" w:rsidRPr="00F065A5">
        <w:t>1.0</w:t>
      </w:r>
      <w:r w:rsidR="009F2F89" w:rsidRPr="00F065A5">
        <w:t xml:space="preserve"> </w:t>
      </w:r>
      <w:r w:rsidR="009F2F89" w:rsidRPr="00F065A5">
        <w:tab/>
      </w:r>
      <w:r w:rsidR="00B25B5B" w:rsidRPr="00F065A5">
        <w:t>*  XOBW*1*4 patch must be installed</w:t>
      </w:r>
      <w:r w:rsidR="009F2F89" w:rsidRPr="00F065A5">
        <w:t>.</w:t>
      </w:r>
    </w:p>
    <w:p w:rsidR="003A385B" w:rsidRDefault="003A385B" w:rsidP="003A385B">
      <w:pPr>
        <w:pStyle w:val="BodyText"/>
      </w:pPr>
      <w:r>
        <w:t xml:space="preserve">The minimum required version for Pharmacy Product </w:t>
      </w:r>
      <w:r w:rsidR="00C9432F">
        <w:t>System – National (PPS-N) is 1.4</w:t>
      </w:r>
      <w:r w:rsidR="00DD227A">
        <w:t>.</w:t>
      </w:r>
    </w:p>
    <w:p w:rsidR="00AE5904" w:rsidRDefault="00AE5904" w:rsidP="00923D0E">
      <w:pPr>
        <w:pStyle w:val="Heading2"/>
      </w:pPr>
      <w:bookmarkStart w:id="50" w:name="_Toc501013421"/>
      <w:r>
        <w:t>Platform Installation and Preparation</w:t>
      </w:r>
      <w:bookmarkEnd w:id="50"/>
    </w:p>
    <w:p w:rsidR="00806CF9" w:rsidRPr="00975AC4" w:rsidRDefault="003A385B" w:rsidP="003A385B">
      <w:pPr>
        <w:pStyle w:val="BodyText"/>
      </w:pPr>
      <w:r w:rsidRPr="003A385B">
        <w:t xml:space="preserve">Not applicable. No new hardware or other resources </w:t>
      </w:r>
      <w:r w:rsidR="00C10ED6">
        <w:t>are</w:t>
      </w:r>
      <w:r w:rsidRPr="003A385B">
        <w:t xml:space="preserve"> required.</w:t>
      </w:r>
    </w:p>
    <w:p w:rsidR="00AE5904" w:rsidRDefault="00DD5549" w:rsidP="00923D0E">
      <w:pPr>
        <w:pStyle w:val="Heading2"/>
      </w:pPr>
      <w:r>
        <w:t xml:space="preserve"> </w:t>
      </w:r>
      <w:bookmarkStart w:id="51" w:name="_Toc501013422"/>
      <w:r w:rsidR="00AE5904">
        <w:t xml:space="preserve">Download and </w:t>
      </w:r>
      <w:r w:rsidR="00700E4A">
        <w:t>Extract Files</w:t>
      </w:r>
      <w:bookmarkEnd w:id="51"/>
    </w:p>
    <w:p w:rsidR="00AE5904" w:rsidRPr="00492BC7" w:rsidRDefault="00157AED" w:rsidP="00492BC7">
      <w:pPr>
        <w:pStyle w:val="InstructionalText1"/>
      </w:pPr>
      <w:r>
        <w:rPr>
          <w:i w:val="0"/>
          <w:color w:val="auto"/>
        </w:rPr>
        <w:t xml:space="preserve">Make sure that the National Drug File package is fully patched.  </w:t>
      </w:r>
      <w:r w:rsidR="003A385B" w:rsidRPr="003A385B">
        <w:rPr>
          <w:i w:val="0"/>
          <w:color w:val="auto"/>
        </w:rPr>
        <w:t>Refer to the PPS</w:t>
      </w:r>
      <w:r w:rsidR="00573FED">
        <w:rPr>
          <w:i w:val="0"/>
          <w:color w:val="auto"/>
        </w:rPr>
        <w:t>-</w:t>
      </w:r>
      <w:r w:rsidR="003A385B" w:rsidRPr="003A385B">
        <w:rPr>
          <w:i w:val="0"/>
          <w:color w:val="auto"/>
        </w:rPr>
        <w:t xml:space="preserve">N </w:t>
      </w:r>
      <w:r w:rsidR="00D2607D">
        <w:rPr>
          <w:i w:val="0"/>
          <w:color w:val="auto"/>
        </w:rPr>
        <w:t>v</w:t>
      </w:r>
      <w:r w:rsidR="003A385B" w:rsidRPr="003A385B">
        <w:rPr>
          <w:i w:val="0"/>
          <w:color w:val="auto"/>
        </w:rPr>
        <w:t>3.0 Installation guide</w:t>
      </w:r>
      <w:r w:rsidR="003A385B" w:rsidRPr="00BB4F3E">
        <w:rPr>
          <w:i w:val="0"/>
        </w:rPr>
        <w:t>.</w:t>
      </w:r>
      <w:r w:rsidR="00BB4F3E" w:rsidRPr="00BB4F3E">
        <w:rPr>
          <w:i w:val="0"/>
        </w:rPr>
        <w:t xml:space="preserve">  </w:t>
      </w:r>
      <w:r w:rsidR="00BB4F3E">
        <w:rPr>
          <w:i w:val="0"/>
          <w:color w:val="auto"/>
        </w:rPr>
        <w:t xml:space="preserve">The </w:t>
      </w:r>
      <w:r w:rsidR="00E95AFE">
        <w:rPr>
          <w:i w:val="0"/>
          <w:color w:val="auto"/>
        </w:rPr>
        <w:t>PSN*4*513</w:t>
      </w:r>
      <w:r w:rsidR="00BB4F3E">
        <w:rPr>
          <w:i w:val="0"/>
          <w:color w:val="auto"/>
        </w:rPr>
        <w:t xml:space="preserve"> </w:t>
      </w:r>
      <w:r w:rsidR="00E95AFE">
        <w:rPr>
          <w:i w:val="0"/>
          <w:color w:val="auto"/>
        </w:rPr>
        <w:t>patch is</w:t>
      </w:r>
      <w:r w:rsidR="00BB4F3E" w:rsidRPr="00BB4F3E">
        <w:rPr>
          <w:i w:val="0"/>
          <w:color w:val="auto"/>
        </w:rPr>
        <w:t xml:space="preserve"> being released as a FORUM Patch via the Patch Module</w:t>
      </w:r>
      <w:r w:rsidR="00E76D8E">
        <w:rPr>
          <w:i w:val="0"/>
          <w:color w:val="auto"/>
        </w:rPr>
        <w:t>.</w:t>
      </w:r>
      <w:r w:rsidR="00BB4F3E" w:rsidRPr="00BB4F3E">
        <w:rPr>
          <w:i w:val="0"/>
          <w:color w:val="auto"/>
        </w:rPr>
        <w:t xml:space="preserve"> </w:t>
      </w:r>
    </w:p>
    <w:p w:rsidR="00AE5904" w:rsidRDefault="00DD5549" w:rsidP="00923D0E">
      <w:pPr>
        <w:pStyle w:val="Heading2"/>
      </w:pPr>
      <w:bookmarkStart w:id="52" w:name="_Ref436642459"/>
      <w:r>
        <w:t xml:space="preserve"> </w:t>
      </w:r>
      <w:bookmarkStart w:id="53" w:name="_Toc501013423"/>
      <w:r w:rsidR="00AE5904">
        <w:t>Database Creation</w:t>
      </w:r>
      <w:bookmarkEnd w:id="52"/>
      <w:bookmarkEnd w:id="53"/>
    </w:p>
    <w:p w:rsidR="003A385B" w:rsidRPr="003A385B" w:rsidRDefault="003A385B" w:rsidP="003A385B">
      <w:pPr>
        <w:pStyle w:val="BodyText"/>
      </w:pPr>
      <w:r w:rsidRPr="003A385B">
        <w:t>Not applicable. The patch is applied to an existing M(UMPS) VistA database.</w:t>
      </w:r>
    </w:p>
    <w:p w:rsidR="00AE5904" w:rsidRDefault="00AE5904" w:rsidP="00923D0E">
      <w:pPr>
        <w:pStyle w:val="Heading2"/>
      </w:pPr>
      <w:bookmarkStart w:id="54" w:name="_Toc501013424"/>
      <w:r>
        <w:t>Installation Script</w:t>
      </w:r>
      <w:bookmarkEnd w:id="54"/>
    </w:p>
    <w:p w:rsidR="00AE5904" w:rsidRPr="00C730AB" w:rsidRDefault="003A385B" w:rsidP="003A385B">
      <w:pPr>
        <w:pStyle w:val="BodyText"/>
      </w:pPr>
      <w:r w:rsidRPr="003A385B">
        <w:t>Refer to the PPS</w:t>
      </w:r>
      <w:r w:rsidR="00573FED">
        <w:t>-</w:t>
      </w:r>
      <w:r w:rsidRPr="003A385B">
        <w:t xml:space="preserve">N </w:t>
      </w:r>
      <w:r w:rsidR="003C047B">
        <w:t>v</w:t>
      </w:r>
      <w:r w:rsidRPr="003A385B">
        <w:t xml:space="preserve">3.0 Installation guide and patch documentation in the NPM for installation instructions.  </w:t>
      </w:r>
    </w:p>
    <w:p w:rsidR="00AE5904" w:rsidRDefault="00AE5904" w:rsidP="00923D0E">
      <w:pPr>
        <w:pStyle w:val="Heading2"/>
      </w:pPr>
      <w:bookmarkStart w:id="55" w:name="_Toc501013425"/>
      <w:r>
        <w:t>Cron Scripts</w:t>
      </w:r>
      <w:bookmarkEnd w:id="55"/>
    </w:p>
    <w:p w:rsidR="00C10ED6" w:rsidRDefault="003A385B" w:rsidP="003A385B">
      <w:pPr>
        <w:pStyle w:val="BodyText"/>
      </w:pPr>
      <w:r w:rsidRPr="003A385B">
        <w:t xml:space="preserve">Not applicable. </w:t>
      </w:r>
    </w:p>
    <w:p w:rsidR="003A385B" w:rsidRPr="003A385B" w:rsidRDefault="00C10ED6" w:rsidP="003A385B">
      <w:pPr>
        <w:pStyle w:val="BodyText"/>
      </w:pPr>
      <w:r>
        <w:lastRenderedPageBreak/>
        <w:t xml:space="preserve">Note: </w:t>
      </w:r>
      <w:r w:rsidR="003A385B" w:rsidRPr="003A385B">
        <w:t xml:space="preserve">within the VistA environment, the installation </w:t>
      </w:r>
      <w:r>
        <w:t xml:space="preserve">is </w:t>
      </w:r>
      <w:r w:rsidR="003A385B" w:rsidRPr="003A385B">
        <w:t xml:space="preserve">at the user’s discretion </w:t>
      </w:r>
      <w:r>
        <w:t xml:space="preserve">and </w:t>
      </w:r>
      <w:r w:rsidR="003A385B" w:rsidRPr="003A385B">
        <w:t>can either be run immediately in foreground or be scheduled using VA Kernel’s Task Manager to execute in background at a selected date and time.</w:t>
      </w:r>
    </w:p>
    <w:p w:rsidR="00FD7CA6" w:rsidRDefault="00BE065D" w:rsidP="00923D0E">
      <w:pPr>
        <w:pStyle w:val="Heading2"/>
      </w:pPr>
      <w:bookmarkStart w:id="56" w:name="_Toc501013426"/>
      <w:r>
        <w:t xml:space="preserve">Access Requirements and </w:t>
      </w:r>
      <w:r w:rsidR="005C5ED2">
        <w:t>Skills Needed for the Installation</w:t>
      </w:r>
      <w:bookmarkEnd w:id="56"/>
    </w:p>
    <w:p w:rsidR="003001FD" w:rsidRDefault="003001FD" w:rsidP="003001FD">
      <w:pPr>
        <w:pStyle w:val="BodyText"/>
      </w:pPr>
      <w:r>
        <w:t>Access to National VA Network, as well as the local network of each site</w:t>
      </w:r>
      <w:r w:rsidR="00C10ED6">
        <w:t xml:space="preserve">, is required </w:t>
      </w:r>
      <w:r>
        <w:t xml:space="preserve">to receive PPS-N patches </w:t>
      </w:r>
      <w:r w:rsidR="00E95AFE">
        <w:t>PSN*4*513</w:t>
      </w:r>
      <w:r>
        <w:t xml:space="preserve"> </w:t>
      </w:r>
      <w:r w:rsidR="00C10ED6">
        <w:t xml:space="preserve">and </w:t>
      </w:r>
      <w:r>
        <w:t xml:space="preserve">to perform the installation, as well as </w:t>
      </w:r>
      <w:r w:rsidR="00C10ED6">
        <w:t xml:space="preserve">to have the </w:t>
      </w:r>
      <w:r>
        <w:t>authority to create and install patches.</w:t>
      </w:r>
    </w:p>
    <w:p w:rsidR="003001FD" w:rsidRPr="001948A2" w:rsidRDefault="003001FD" w:rsidP="003001FD">
      <w:pPr>
        <w:pStyle w:val="BodyText"/>
      </w:pPr>
      <w:r>
        <w:t xml:space="preserve">Knowledge of, and experience with, the Kernel Installation and Distribution System (KIDS) software is required. For more information, see Section V, Kernel Installation and Distribution System, in the </w:t>
      </w:r>
      <w:hyperlink r:id="rId40" w:tooltip="Kernel 8.0 and Kernel Toolkit 7.3 Systems Management Guide" w:history="1">
        <w:r w:rsidRPr="00C53CE6">
          <w:rPr>
            <w:rStyle w:val="Hyperlink"/>
          </w:rPr>
          <w:t>Kernel 8.0 &amp; Kernel Toolkit 7.3 Systems Management Guide.</w:t>
        </w:r>
      </w:hyperlink>
    </w:p>
    <w:p w:rsidR="00FD7CA6" w:rsidRDefault="00FD7CA6" w:rsidP="00923D0E">
      <w:pPr>
        <w:pStyle w:val="Heading2"/>
      </w:pPr>
      <w:bookmarkStart w:id="57" w:name="_Toc416250739"/>
      <w:bookmarkStart w:id="58" w:name="_Toc430174019"/>
      <w:bookmarkStart w:id="59" w:name="_Toc501013427"/>
      <w:r w:rsidRPr="00FD6DC0">
        <w:t>Installation Procedure</w:t>
      </w:r>
      <w:bookmarkEnd w:id="57"/>
      <w:bookmarkEnd w:id="58"/>
      <w:bookmarkEnd w:id="59"/>
    </w:p>
    <w:p w:rsidR="003A385B" w:rsidRPr="00DD5549" w:rsidRDefault="003A385B" w:rsidP="00DD5549">
      <w:pPr>
        <w:pStyle w:val="BodyText"/>
      </w:pPr>
      <w:r w:rsidRPr="00DD5549">
        <w:t xml:space="preserve">Refer </w:t>
      </w:r>
      <w:r w:rsidR="00E95AFE">
        <w:t>to the PSN*4.0*513</w:t>
      </w:r>
      <w:r w:rsidR="003001FD">
        <w:t xml:space="preserve"> patch description </w:t>
      </w:r>
      <w:r w:rsidRPr="00DD5549">
        <w:t>documentation on the N</w:t>
      </w:r>
      <w:r w:rsidR="003001FD">
        <w:t xml:space="preserve">ational </w:t>
      </w:r>
      <w:r w:rsidRPr="00DD5549">
        <w:t>P</w:t>
      </w:r>
      <w:r w:rsidR="003001FD">
        <w:t xml:space="preserve">atch </w:t>
      </w:r>
      <w:r w:rsidRPr="00DD5549">
        <w:t>M</w:t>
      </w:r>
      <w:r w:rsidR="003001FD">
        <w:t>odule</w:t>
      </w:r>
      <w:r w:rsidRPr="00DD5549">
        <w:t xml:space="preserve"> for the detailed installation steps.  </w:t>
      </w:r>
    </w:p>
    <w:p w:rsidR="009123D8" w:rsidRDefault="009123D8" w:rsidP="00923D0E">
      <w:pPr>
        <w:pStyle w:val="Heading2"/>
      </w:pPr>
      <w:bookmarkStart w:id="60" w:name="_Toc501013428"/>
      <w:r>
        <w:t>Installation Verification Procedure</w:t>
      </w:r>
      <w:bookmarkEnd w:id="60"/>
    </w:p>
    <w:p w:rsidR="003A385B" w:rsidRDefault="003A385B" w:rsidP="00DD5549">
      <w:pPr>
        <w:pStyle w:val="BodyText"/>
      </w:pPr>
      <w:r w:rsidRPr="003A385B">
        <w:t xml:space="preserve">Refer to the PPS-N </w:t>
      </w:r>
      <w:r w:rsidR="00D2607D">
        <w:t>v</w:t>
      </w:r>
      <w:r w:rsidRPr="003A385B">
        <w:t>3.0 documentation changes and validate the data dictionary changes:</w:t>
      </w:r>
    </w:p>
    <w:p w:rsidR="003A385B" w:rsidRPr="003A385B" w:rsidRDefault="00FF50C9" w:rsidP="00E95AFE">
      <w:pPr>
        <w:pStyle w:val="BodyTextBullet1"/>
      </w:pPr>
      <w:r>
        <w:t xml:space="preserve">A </w:t>
      </w:r>
      <w:r w:rsidR="003A385B" w:rsidRPr="003A385B">
        <w:t xml:space="preserve">site can verify the installation components by validating the additional data dictionary fields defined by utilizing the FileMan </w:t>
      </w:r>
      <w:r w:rsidR="00822B98" w:rsidRPr="00822B98">
        <w:rPr>
          <w:szCs w:val="22"/>
        </w:rPr>
        <w:t>List File Attributes</w:t>
      </w:r>
      <w:r w:rsidR="003A385B" w:rsidRPr="003A385B">
        <w:t xml:space="preserve"> [DILIST] option.  </w:t>
      </w:r>
    </w:p>
    <w:p w:rsidR="00EA458B" w:rsidRPr="003A385B" w:rsidRDefault="00EA458B" w:rsidP="00EA458B">
      <w:pPr>
        <w:pStyle w:val="BodyText"/>
      </w:pPr>
      <w:r w:rsidRPr="003A385B">
        <w:t>Ex</w:t>
      </w:r>
      <w:r w:rsidR="009506B9">
        <w:t>ample 1</w:t>
      </w:r>
      <w:r w:rsidRPr="003A385B">
        <w:t xml:space="preserve">: </w:t>
      </w:r>
      <w:r w:rsidR="00E235EB" w:rsidRPr="003A385B">
        <w:t xml:space="preserve">A high level listing for </w:t>
      </w:r>
      <w:r w:rsidR="00E235EB">
        <w:t xml:space="preserve">the </w:t>
      </w:r>
      <w:r w:rsidRPr="00E235EB">
        <w:rPr>
          <w:szCs w:val="24"/>
        </w:rPr>
        <w:t>PPS-N UPDATE CONTROL file (#57.23)</w:t>
      </w:r>
      <w:r w:rsidRPr="003A385B">
        <w:t>:</w:t>
      </w:r>
    </w:p>
    <w:p w:rsidR="00EA458B" w:rsidRPr="002856EF" w:rsidRDefault="00EA458B" w:rsidP="00157AED">
      <w:pPr>
        <w:pStyle w:val="Style1"/>
      </w:pPr>
      <w:r w:rsidRPr="002856EF">
        <w:t>Select OPTION: 8  DATA DICTIONARY UTILITIES</w:t>
      </w:r>
    </w:p>
    <w:p w:rsidR="00EA458B" w:rsidRPr="002856EF" w:rsidRDefault="00EA458B" w:rsidP="00157AED">
      <w:pPr>
        <w:pStyle w:val="Style1"/>
      </w:pPr>
      <w:r w:rsidRPr="002856EF">
        <w:t>Select DATA DICTIONARY UTILITY OPTION: 1  LIST FILE ATTRIBUTES</w:t>
      </w:r>
    </w:p>
    <w:p w:rsidR="00EA458B" w:rsidRPr="002856EF" w:rsidRDefault="00EA458B" w:rsidP="00157AED">
      <w:pPr>
        <w:pStyle w:val="Style1"/>
      </w:pPr>
      <w:r w:rsidRPr="002856EF">
        <w:t xml:space="preserve"> START WITH WHAT FILE: VA PRODUCT// 57.23  PPS-N UPDATE CONTROL</w:t>
      </w:r>
    </w:p>
    <w:p w:rsidR="00EA458B" w:rsidRPr="002856EF" w:rsidRDefault="00EA458B" w:rsidP="00157AED">
      <w:pPr>
        <w:pStyle w:val="Style1"/>
      </w:pPr>
      <w:r w:rsidRPr="002856EF">
        <w:t xml:space="preserve">                                          (1 entry)</w:t>
      </w:r>
    </w:p>
    <w:p w:rsidR="00EA458B" w:rsidRPr="002856EF" w:rsidRDefault="00EA458B" w:rsidP="00157AED">
      <w:pPr>
        <w:pStyle w:val="Style1"/>
      </w:pPr>
      <w:r w:rsidRPr="002856EF">
        <w:t xml:space="preserve">      GO TO WHAT FILE: PPS-N UPDATE CONTROL// </w:t>
      </w:r>
    </w:p>
    <w:p w:rsidR="00EA458B" w:rsidRPr="002856EF" w:rsidRDefault="00EA458B" w:rsidP="00157AED">
      <w:pPr>
        <w:pStyle w:val="Style1"/>
      </w:pPr>
      <w:r w:rsidRPr="002856EF">
        <w:t xml:space="preserve">      Select SUB-FILE: </w:t>
      </w:r>
    </w:p>
    <w:p w:rsidR="00EA458B" w:rsidRPr="002856EF" w:rsidRDefault="00EA458B" w:rsidP="00157AED">
      <w:pPr>
        <w:pStyle w:val="Style1"/>
      </w:pPr>
      <w:r w:rsidRPr="002856EF">
        <w:t xml:space="preserve">Select LISTING FORMAT: STANDARD// GLOBAL MAP  </w:t>
      </w:r>
    </w:p>
    <w:p w:rsidR="00EA458B" w:rsidRPr="002856EF" w:rsidRDefault="00EA458B" w:rsidP="00157AED">
      <w:pPr>
        <w:pStyle w:val="Style1"/>
      </w:pPr>
      <w:r w:rsidRPr="002856EF">
        <w:t xml:space="preserve">DEVICE: ;;1000  SSH VIRTUAL TERMINAL    Right Margin: 80// </w:t>
      </w:r>
    </w:p>
    <w:p w:rsidR="00157AED" w:rsidRDefault="00157AED" w:rsidP="00157AED">
      <w:pPr>
        <w:pStyle w:val="Style1"/>
      </w:pPr>
      <w:r>
        <w:t xml:space="preserve">GLOBAL MAP DATA DICTIONARY #57.23 -- PPS-N UPDATE CONTROL FILE   </w:t>
      </w:r>
    </w:p>
    <w:p w:rsidR="00157AED" w:rsidRDefault="00157AED" w:rsidP="00157AED">
      <w:pPr>
        <w:pStyle w:val="Style1"/>
      </w:pPr>
      <w:r>
        <w:t xml:space="preserve">                                                   OCT 25,2017@14:07:46  PAGE 1</w:t>
      </w:r>
    </w:p>
    <w:p w:rsidR="00157AED" w:rsidRDefault="00157AED" w:rsidP="00157AED">
      <w:pPr>
        <w:pStyle w:val="Style1"/>
      </w:pPr>
      <w:r>
        <w:t xml:space="preserve">STORED IN ^PS(57.23,  (1 ENTRY)   SITE: TROY ISC SUPPORT ACCOUNT   UCI: FLD,DDV </w:t>
      </w:r>
    </w:p>
    <w:p w:rsidR="00157AED" w:rsidRDefault="00157AED" w:rsidP="00157AED">
      <w:pPr>
        <w:pStyle w:val="Style1"/>
      </w:pPr>
      <w:r>
        <w:t xml:space="preserve">(VERSION 4.0)   </w:t>
      </w:r>
    </w:p>
    <w:p w:rsidR="00157AED" w:rsidRDefault="00157AED" w:rsidP="00157AED">
      <w:pPr>
        <w:pStyle w:val="Style1"/>
      </w:pPr>
      <w:r>
        <w:t>-------------------------------------------------------------------------------</w:t>
      </w:r>
    </w:p>
    <w:p w:rsidR="00157AED" w:rsidRDefault="00157AED" w:rsidP="00157AED">
      <w:pPr>
        <w:pStyle w:val="Style1"/>
      </w:pPr>
      <w:r>
        <w:t>This file contains configuration and installation information for the Pharmacy</w:t>
      </w:r>
    </w:p>
    <w:p w:rsidR="00157AED" w:rsidRDefault="00157AED" w:rsidP="00157AED">
      <w:pPr>
        <w:pStyle w:val="Style1"/>
      </w:pPr>
      <w:r>
        <w:t xml:space="preserve">Product System - National (PPS-N) file retrieval and installation process.  </w:t>
      </w:r>
    </w:p>
    <w:p w:rsidR="00157AED" w:rsidRDefault="00157AED" w:rsidP="00157AED">
      <w:pPr>
        <w:pStyle w:val="Style1"/>
      </w:pPr>
    </w:p>
    <w:p w:rsidR="00157AED" w:rsidRDefault="00157AED" w:rsidP="00157AED">
      <w:pPr>
        <w:pStyle w:val="Style1"/>
      </w:pPr>
      <w:r>
        <w:t>CROSS</w:t>
      </w:r>
    </w:p>
    <w:p w:rsidR="00157AED" w:rsidRDefault="00157AED" w:rsidP="00157AED">
      <w:pPr>
        <w:pStyle w:val="Style1"/>
      </w:pPr>
      <w:r>
        <w:t>REFERENCED BY: NAME(B)</w:t>
      </w:r>
    </w:p>
    <w:p w:rsidR="00157AED" w:rsidRDefault="00157AED" w:rsidP="00157AED">
      <w:pPr>
        <w:pStyle w:val="Style1"/>
      </w:pPr>
    </w:p>
    <w:p w:rsidR="00157AED" w:rsidRDefault="00157AED" w:rsidP="00157AED">
      <w:pPr>
        <w:pStyle w:val="Style1"/>
      </w:pPr>
      <w:r>
        <w:t xml:space="preserve">^PS(57.23,D0,0)= (#.01) NAME [1F] ^ (#1) OPEN VMS LOCAL DIRECTORY [2F] ^ (#2) </w:t>
      </w:r>
    </w:p>
    <w:p w:rsidR="00157AED" w:rsidRDefault="00157AED" w:rsidP="00157AED">
      <w:pPr>
        <w:pStyle w:val="Style1"/>
      </w:pPr>
      <w:r>
        <w:t xml:space="preserve">              ==&gt;INSTALL VERSION [3N] ^ (#3) UNIX/LINUX LOCAL DIRECTORY [4F] </w:t>
      </w:r>
    </w:p>
    <w:p w:rsidR="00157AED" w:rsidRDefault="00157AED" w:rsidP="00157AED">
      <w:pPr>
        <w:pStyle w:val="Style1"/>
      </w:pPr>
      <w:r>
        <w:t xml:space="preserve">              ==&gt;^  ^ (#5) PRIMARY PPS-N MAIL GROUP [6F] ^ (#8) DOWNLOAD </w:t>
      </w:r>
    </w:p>
    <w:p w:rsidR="00157AED" w:rsidRDefault="00157AED" w:rsidP="00157AED">
      <w:pPr>
        <w:pStyle w:val="Style1"/>
      </w:pPr>
      <w:r>
        <w:t xml:space="preserve">              ==&gt;VERSION [7N] ^ (#9) DOWNLOAD STATUS [8S] ^ (#10) INSTALL </w:t>
      </w:r>
    </w:p>
    <w:p w:rsidR="00157AED" w:rsidRDefault="00157AED" w:rsidP="00157AED">
      <w:pPr>
        <w:pStyle w:val="Style1"/>
      </w:pPr>
      <w:r>
        <w:t xml:space="preserve">              ==&gt;STATUS [9S] ^ (#45) LEGACY UPDATE PROCESSING [10S] ^ </w:t>
      </w:r>
    </w:p>
    <w:p w:rsidR="00157AED" w:rsidRDefault="00157AED" w:rsidP="00157AED">
      <w:pPr>
        <w:pStyle w:val="Style1"/>
      </w:pPr>
      <w:r>
        <w:t xml:space="preserve">^PS(57.23,D0,1)= (#6) SECONDARY MAIL GROUP [1F] ^ </w:t>
      </w:r>
    </w:p>
    <w:p w:rsidR="00157AED" w:rsidRDefault="00157AED" w:rsidP="00157AED">
      <w:pPr>
        <w:pStyle w:val="Style1"/>
      </w:pPr>
      <w:r>
        <w:t xml:space="preserve">^PS(57.23,D0,2)= (#20) REMOTE SERVER ADDRESS [1F] ^ (#21) REMOTE DIRECTORY </w:t>
      </w:r>
    </w:p>
    <w:p w:rsidR="00157AED" w:rsidRDefault="00157AED" w:rsidP="00157AED">
      <w:pPr>
        <w:pStyle w:val="Style1"/>
      </w:pPr>
      <w:r>
        <w:lastRenderedPageBreak/>
        <w:t xml:space="preserve">              ==&gt;ACCESS [2F] ^ (#22) REMOTE SFTP USER ID [3F] ^ </w:t>
      </w:r>
    </w:p>
    <w:p w:rsidR="00157AED" w:rsidRDefault="00157AED" w:rsidP="00157AED">
      <w:pPr>
        <w:pStyle w:val="Style1"/>
      </w:pPr>
      <w:r>
        <w:t>^PS(57.23,D0,3,0)=^57.24P^^  (#30) SCHEDULED OPTION</w:t>
      </w:r>
    </w:p>
    <w:p w:rsidR="00157AED" w:rsidRDefault="00157AED" w:rsidP="00157AED">
      <w:pPr>
        <w:pStyle w:val="Style1"/>
      </w:pPr>
      <w:r>
        <w:t xml:space="preserve">^PS(57.23,D0,3,D1,0)= (#.01) SCHEDULE OPTIONS [1P:19.2] ^ </w:t>
      </w:r>
    </w:p>
    <w:p w:rsidR="00157AED" w:rsidRDefault="00157AED" w:rsidP="00157AED">
      <w:pPr>
        <w:pStyle w:val="Style1"/>
      </w:pPr>
      <w:r>
        <w:t>^PS(57.23,D0,3.1,0)=^57.2331P^^  (#31) MENU OPTIONS</w:t>
      </w:r>
    </w:p>
    <w:p w:rsidR="00157AED" w:rsidRDefault="00157AED" w:rsidP="00157AED">
      <w:pPr>
        <w:pStyle w:val="Style1"/>
      </w:pPr>
      <w:r>
        <w:t xml:space="preserve">^PS(57.23,D0,3.1,D1,0)= (#.01) MENU OPTIONS [1P:19] ^ </w:t>
      </w:r>
    </w:p>
    <w:p w:rsidR="00157AED" w:rsidRDefault="00157AED" w:rsidP="00157AED">
      <w:pPr>
        <w:pStyle w:val="Style1"/>
      </w:pPr>
      <w:r>
        <w:t>^PS(57.23,D0,3.2,0)=^57.2332P^^  (#32) PROTOCOLS</w:t>
      </w:r>
    </w:p>
    <w:p w:rsidR="00157AED" w:rsidRDefault="00157AED" w:rsidP="00157AED">
      <w:pPr>
        <w:pStyle w:val="Style1"/>
      </w:pPr>
      <w:r>
        <w:t xml:space="preserve">^PS(57.23,D0,3.2,D1,0)= (#.01) PROTOCOLS [1P:101] ^ </w:t>
      </w:r>
    </w:p>
    <w:p w:rsidR="00157AED" w:rsidRDefault="00157AED" w:rsidP="00157AED">
      <w:pPr>
        <w:pStyle w:val="Style1"/>
      </w:pPr>
      <w:r>
        <w:t>^PS(57.23,D0,4,0)=^57.234^^  (#50) DOWNLOAD HISTORY</w:t>
      </w:r>
    </w:p>
    <w:p w:rsidR="00157AED" w:rsidRDefault="00157AED" w:rsidP="00157AED">
      <w:pPr>
        <w:pStyle w:val="Style1"/>
      </w:pPr>
      <w:r>
        <w:t xml:space="preserve">^PS(57.23,D0,4,D1,0)= (#.01) DOWNLOAD FILE NAME [1F] ^ (#1) DOWNLOAD BEGIN </w:t>
      </w:r>
    </w:p>
    <w:p w:rsidR="00157AED" w:rsidRDefault="00157AED" w:rsidP="00157AED">
      <w:pPr>
        <w:pStyle w:val="Style1"/>
      </w:pPr>
      <w:r>
        <w:t xml:space="preserve">                   ==&gt;DATE/TIME [2D] ^ (#2) DOWNLOAD COMPLETE DATE/TIME [3D] </w:t>
      </w:r>
    </w:p>
    <w:p w:rsidR="00157AED" w:rsidRDefault="00157AED" w:rsidP="00157AED">
      <w:pPr>
        <w:pStyle w:val="Style1"/>
      </w:pPr>
      <w:r>
        <w:t xml:space="preserve">                   ==&gt;^ (#3) FILE SIZE [4F] ^ (#4) DOWNLOAD ERROR MESSAGE </w:t>
      </w:r>
    </w:p>
    <w:p w:rsidR="00157AED" w:rsidRDefault="00157AED" w:rsidP="00157AED">
      <w:pPr>
        <w:pStyle w:val="Style1"/>
      </w:pPr>
      <w:r>
        <w:t xml:space="preserve">                   ==&gt;[5F] ^ </w:t>
      </w:r>
    </w:p>
    <w:p w:rsidR="00157AED" w:rsidRDefault="00157AED" w:rsidP="00157AED">
      <w:pPr>
        <w:pStyle w:val="Style1"/>
      </w:pPr>
      <w:r>
        <w:t>^PS(57.23,D0,5,0)=^57.231^^  (#100) INSTALL HISTORY</w:t>
      </w:r>
    </w:p>
    <w:p w:rsidR="00157AED" w:rsidRDefault="00157AED" w:rsidP="00157AED">
      <w:pPr>
        <w:pStyle w:val="Style1"/>
      </w:pPr>
      <w:r>
        <w:t xml:space="preserve">^PS(57.23,D0,5,D1,0)= (#.01) UPDATE FILE NAME [1F] ^ (#1) INSTALL BEGIN </w:t>
      </w:r>
    </w:p>
    <w:p w:rsidR="00157AED" w:rsidRDefault="00157AED" w:rsidP="00157AED">
      <w:pPr>
        <w:pStyle w:val="Style1"/>
      </w:pPr>
      <w:r>
        <w:t xml:space="preserve">                   ==&gt;DATE/TIME [2D] ^ (#2) INSTALL COMPLETION DATE/TIME [3D] </w:t>
      </w:r>
    </w:p>
    <w:p w:rsidR="00157AED" w:rsidRDefault="00157AED" w:rsidP="00157AED">
      <w:pPr>
        <w:pStyle w:val="Style1"/>
      </w:pPr>
      <w:r>
        <w:t xml:space="preserve">                   ==&gt;^ (#3) LAST VISTA FILE PROCESSED [4F] ^ (#4) LAST FILE </w:t>
      </w:r>
    </w:p>
    <w:p w:rsidR="00157AED" w:rsidRDefault="00157AED" w:rsidP="00157AED">
      <w:pPr>
        <w:pStyle w:val="Style1"/>
      </w:pPr>
      <w:r>
        <w:t xml:space="preserve">                   ==&gt;IEN PROCESSED [5F] ^ (#5) LAST TMP FILE SUBSCRIPT [6F] </w:t>
      </w:r>
    </w:p>
    <w:p w:rsidR="00157AED" w:rsidRDefault="00157AED" w:rsidP="00157AED">
      <w:pPr>
        <w:pStyle w:val="Style1"/>
      </w:pPr>
      <w:r>
        <w:t xml:space="preserve">                   ==&gt;^ (#6) LAST UPDATE FILE SECTION [7F] ^ (#7) DISPLAYED </w:t>
      </w:r>
    </w:p>
    <w:p w:rsidR="00157AED" w:rsidRDefault="00157AED" w:rsidP="00157AED">
      <w:pPr>
        <w:pStyle w:val="Style1"/>
      </w:pPr>
      <w:r>
        <w:t xml:space="preserve">                   ==&gt;LAST [8F] ^ </w:t>
      </w:r>
    </w:p>
    <w:p w:rsidR="00157AED" w:rsidRDefault="00157AED" w:rsidP="00157AED">
      <w:pPr>
        <w:pStyle w:val="Style1"/>
      </w:pPr>
      <w:r>
        <w:t>^PS(57.23,D0,5,D1,2,0)=^57.233D^^  (#30) INSTALL ERRORS</w:t>
      </w:r>
    </w:p>
    <w:p w:rsidR="00157AED" w:rsidRDefault="00157AED" w:rsidP="00157AED">
      <w:pPr>
        <w:pStyle w:val="Style1"/>
      </w:pPr>
      <w:r>
        <w:t xml:space="preserve">^PS(57.23,D0,5,D1,2,D2,0)= (#.01) ERROR DATE/TIME [1D] ^ (#1) FILE [2F] ^ </w:t>
      </w:r>
    </w:p>
    <w:p w:rsidR="00157AED" w:rsidRDefault="00157AED" w:rsidP="00157AED">
      <w:pPr>
        <w:pStyle w:val="Style1"/>
      </w:pPr>
      <w:r>
        <w:t xml:space="preserve">                        ==&gt;(#2) INTERNAL ENTRY NUMBER [3F] ^ (#3) TMP FILE </w:t>
      </w:r>
    </w:p>
    <w:p w:rsidR="00157AED" w:rsidRDefault="00157AED" w:rsidP="00157AED">
      <w:pPr>
        <w:pStyle w:val="Style1"/>
      </w:pPr>
      <w:r>
        <w:t xml:space="preserve">                        ==&gt;SUBSCRIPT [4F] ^ (#4) ERROR MESSAGE [5F] ^ </w:t>
      </w:r>
    </w:p>
    <w:p w:rsidR="00157AED" w:rsidRDefault="00157AED" w:rsidP="00157AED">
      <w:pPr>
        <w:pStyle w:val="Style1"/>
      </w:pPr>
      <w:r>
        <w:t>^PS(57.23,D0,6,0)=^57.236^^  (#70) REJECT HISTORY</w:t>
      </w:r>
    </w:p>
    <w:p w:rsidR="00157AED" w:rsidRDefault="00157AED" w:rsidP="00157AED">
      <w:pPr>
        <w:pStyle w:val="Style1"/>
      </w:pPr>
      <w:r>
        <w:t xml:space="preserve">^PS(57.23,D0,6,D1,0)= (#.01) REJECT FILE NAME [1F] ^ (#1) REJECT BEGIN </w:t>
      </w:r>
    </w:p>
    <w:p w:rsidR="00157AED" w:rsidRDefault="00157AED" w:rsidP="00157AED">
      <w:pPr>
        <w:pStyle w:val="Style1"/>
      </w:pPr>
      <w:r>
        <w:t xml:space="preserve">                   ==&gt;DATE/TIME [2D] ^ (#2) REJECTED BY [3P:200] ^ </w:t>
      </w:r>
    </w:p>
    <w:p w:rsidR="00157AED" w:rsidRDefault="00157AED" w:rsidP="00157AED">
      <w:pPr>
        <w:pStyle w:val="Style1"/>
      </w:pPr>
      <w:r>
        <w:t xml:space="preserve">^PS(57.23,D0,FILE1)= (#39) SFTP SSH KEY FORMAT [1S] ^ (#41) SFTP SSH KEY </w:t>
      </w:r>
    </w:p>
    <w:p w:rsidR="00157AED" w:rsidRDefault="00157AED" w:rsidP="00157AED">
      <w:pPr>
        <w:pStyle w:val="Style1"/>
      </w:pPr>
      <w:r>
        <w:t xml:space="preserve">                  ==&gt;ENCRYPTION [2S] ^ </w:t>
      </w:r>
    </w:p>
    <w:p w:rsidR="00157AED" w:rsidRDefault="00157AED" w:rsidP="00157AED">
      <w:pPr>
        <w:pStyle w:val="Style1"/>
      </w:pPr>
      <w:r>
        <w:t>^PS(57.23,D0,PRVKEY,0)=^57.2333^^  (#33) SFTP PRIVATE KEY TEXT</w:t>
      </w:r>
    </w:p>
    <w:p w:rsidR="00157AED" w:rsidRDefault="00157AED" w:rsidP="00157AED">
      <w:pPr>
        <w:pStyle w:val="Style1"/>
      </w:pPr>
      <w:r>
        <w:t xml:space="preserve">^PS(57.23,D0,PRVKEY,D1,0)= (#.01) SFTP PRIVATE KEY TEXT [1W] ^ </w:t>
      </w:r>
    </w:p>
    <w:p w:rsidR="00157AED" w:rsidRDefault="00157AED" w:rsidP="00157AED">
      <w:pPr>
        <w:pStyle w:val="Style1"/>
      </w:pPr>
      <w:r>
        <w:t>^PS(57.23,D0,PUBKEY,0)=^57.2334^^  (#34) SFTP PUBLIC KEY TEXT</w:t>
      </w:r>
    </w:p>
    <w:p w:rsidR="00157AED" w:rsidRDefault="00157AED" w:rsidP="00157AED">
      <w:pPr>
        <w:pStyle w:val="Style1"/>
      </w:pPr>
      <w:r>
        <w:t xml:space="preserve">^PS(57.23,D0,PUBKEY,D1,0)= (#.01) SFTP PUBLIC KEY TEXT [1W] ^ </w:t>
      </w:r>
    </w:p>
    <w:p w:rsidR="00157AED" w:rsidRDefault="00157AED" w:rsidP="00157AED">
      <w:pPr>
        <w:pStyle w:val="Style1"/>
      </w:pPr>
    </w:p>
    <w:p w:rsidR="00157AED" w:rsidRDefault="00157AED" w:rsidP="00157AED">
      <w:pPr>
        <w:pStyle w:val="Style1"/>
      </w:pPr>
    </w:p>
    <w:p w:rsidR="00157AED" w:rsidRDefault="00157AED" w:rsidP="00157AED">
      <w:pPr>
        <w:pStyle w:val="Style1"/>
      </w:pPr>
      <w:r>
        <w:t>INPUT TEMPLATE(S):</w:t>
      </w:r>
    </w:p>
    <w:p w:rsidR="00157AED" w:rsidRDefault="00157AED" w:rsidP="00157AED">
      <w:pPr>
        <w:pStyle w:val="Style1"/>
      </w:pPr>
    </w:p>
    <w:p w:rsidR="00157AED" w:rsidRDefault="00157AED" w:rsidP="00157AED">
      <w:pPr>
        <w:pStyle w:val="Style1"/>
      </w:pPr>
      <w:r>
        <w:t>PRINT TEMPLATE(S):</w:t>
      </w:r>
    </w:p>
    <w:p w:rsidR="00157AED" w:rsidRDefault="00157AED" w:rsidP="00157AED">
      <w:pPr>
        <w:pStyle w:val="Style1"/>
      </w:pPr>
    </w:p>
    <w:p w:rsidR="00157AED" w:rsidRDefault="00157AED" w:rsidP="00157AED">
      <w:pPr>
        <w:pStyle w:val="Style1"/>
      </w:pPr>
      <w:r>
        <w:t>SORT TEMPLATE(S):</w:t>
      </w:r>
    </w:p>
    <w:p w:rsidR="00157AED" w:rsidRDefault="00157AED" w:rsidP="00157AED">
      <w:pPr>
        <w:pStyle w:val="Style1"/>
      </w:pPr>
    </w:p>
    <w:p w:rsidR="00157AED" w:rsidRPr="002856EF" w:rsidRDefault="00157AED" w:rsidP="00157AED">
      <w:pPr>
        <w:pStyle w:val="Style1"/>
        <w:rPr>
          <w:rFonts w:cs="Courier New"/>
        </w:rPr>
      </w:pPr>
      <w:r>
        <w:t>FORM(S)/BLOCK(S):</w:t>
      </w:r>
    </w:p>
    <w:p w:rsidR="000E6F85" w:rsidRDefault="000E6F85" w:rsidP="00923D0E">
      <w:pPr>
        <w:pStyle w:val="Heading2"/>
      </w:pPr>
      <w:bookmarkStart w:id="61" w:name="_Toc501013429"/>
      <w:r>
        <w:t xml:space="preserve">Post </w:t>
      </w:r>
      <w:r w:rsidR="00191D67">
        <w:t>install</w:t>
      </w:r>
      <w:r>
        <w:t xml:space="preserve"> procedure</w:t>
      </w:r>
      <w:bookmarkEnd w:id="61"/>
    </w:p>
    <w:p w:rsidR="009506B9" w:rsidRPr="009506B9" w:rsidRDefault="009506B9" w:rsidP="009506B9">
      <w:pPr>
        <w:pStyle w:val="Heading3"/>
      </w:pPr>
      <w:bookmarkStart w:id="62" w:name="_Toc501013430"/>
      <w:r>
        <w:t>Web server and service verification</w:t>
      </w:r>
      <w:bookmarkEnd w:id="62"/>
    </w:p>
    <w:p w:rsidR="00E52901" w:rsidRDefault="00E52901" w:rsidP="003001FD">
      <w:pPr>
        <w:pStyle w:val="BodyText"/>
      </w:pPr>
      <w:r>
        <w:t>During</w:t>
      </w:r>
      <w:r w:rsidR="00015FBF">
        <w:t xml:space="preserve"> patch install of </w:t>
      </w:r>
      <w:r w:rsidR="00E95AFE">
        <w:t>PSN*4*513</w:t>
      </w:r>
      <w:r w:rsidR="00015FBF">
        <w:t xml:space="preserve">, </w:t>
      </w:r>
      <w:r w:rsidR="00C25FA1">
        <w:t>the PPS</w:t>
      </w:r>
      <w:r w:rsidR="005816E1">
        <w:t>-</w:t>
      </w:r>
      <w:r w:rsidR="00C25FA1">
        <w:t xml:space="preserve">N Web Server and the UPDATE_STATUS web service is defined.  </w:t>
      </w:r>
      <w:r>
        <w:t>These are used to update the installation compliance report on the PPS</w:t>
      </w:r>
      <w:r w:rsidR="005816E1">
        <w:t>-</w:t>
      </w:r>
      <w:r>
        <w:t>N system once sites have installed the PPS</w:t>
      </w:r>
      <w:r w:rsidR="005816E1">
        <w:t>-</w:t>
      </w:r>
      <w:r>
        <w:t>N Update files.</w:t>
      </w:r>
    </w:p>
    <w:p w:rsidR="00BE04E9" w:rsidRDefault="004038A9" w:rsidP="003001FD">
      <w:pPr>
        <w:pStyle w:val="BodyText"/>
        <w:rPr>
          <w:color w:val="FF0000"/>
        </w:rPr>
      </w:pPr>
      <w:r>
        <w:t>Depending on user access level, t</w:t>
      </w:r>
      <w:r w:rsidR="00015FBF">
        <w:t>he ADPAC</w:t>
      </w:r>
      <w:r w:rsidR="00C25FA1">
        <w:t xml:space="preserve"> or IRM </w:t>
      </w:r>
      <w:r w:rsidR="00C10ED6">
        <w:t xml:space="preserve"> need</w:t>
      </w:r>
      <w:r w:rsidR="00015FBF">
        <w:t xml:space="preserve"> to make sure the Web Server and Web Service a</w:t>
      </w:r>
      <w:r w:rsidR="00E52901">
        <w:t>re</w:t>
      </w:r>
      <w:r w:rsidR="00015FBF">
        <w:t xml:space="preserve"> updated correctly</w:t>
      </w:r>
      <w:r w:rsidR="005B487D">
        <w:t xml:space="preserve"> as shown</w:t>
      </w:r>
      <w:r w:rsidR="00E52901">
        <w:t xml:space="preserve"> below</w:t>
      </w:r>
      <w:r w:rsidR="00015FBF">
        <w:t>.</w:t>
      </w:r>
      <w:r w:rsidR="000E6F85">
        <w:t xml:space="preserve"> </w:t>
      </w:r>
      <w:r w:rsidR="00E52901">
        <w:t>You will need to define the correct SERVER during this verification process.   When entering data, please make sure that no extra spaces are entered as this will cause c</w:t>
      </w:r>
      <w:r w:rsidR="000D4136">
        <w:t>ommunication problems.</w:t>
      </w:r>
    </w:p>
    <w:p w:rsidR="00015FBF" w:rsidRPr="004038A9" w:rsidRDefault="00C25FA1" w:rsidP="003001FD">
      <w:pPr>
        <w:pStyle w:val="BodyText"/>
        <w:rPr>
          <w:color w:val="FF0000"/>
          <w:szCs w:val="24"/>
        </w:rPr>
      </w:pPr>
      <w:r w:rsidRPr="00E52901">
        <w:rPr>
          <w:szCs w:val="24"/>
        </w:rPr>
        <w:t xml:space="preserve">Select the </w:t>
      </w:r>
      <w:r w:rsidRPr="004038A9">
        <w:rPr>
          <w:szCs w:val="24"/>
        </w:rPr>
        <w:t>Web Server Manager [XOBW WEB SERVER MANAGER] option, and verify the parameters</w:t>
      </w:r>
      <w:r w:rsidR="004038A9" w:rsidRPr="004038A9">
        <w:rPr>
          <w:szCs w:val="24"/>
        </w:rPr>
        <w:t xml:space="preserve">.  If a PPSN web server and/or the UPDATE_STATUS web service </w:t>
      </w:r>
      <w:r w:rsidR="00E52901" w:rsidRPr="004038A9">
        <w:rPr>
          <w:szCs w:val="24"/>
        </w:rPr>
        <w:t>are</w:t>
      </w:r>
      <w:r w:rsidR="004038A9" w:rsidRPr="004038A9">
        <w:rPr>
          <w:szCs w:val="24"/>
        </w:rPr>
        <w:t xml:space="preserve"> not defined, please define them as shown below.</w:t>
      </w:r>
    </w:p>
    <w:p w:rsidR="00B748A1" w:rsidRPr="00B748A1" w:rsidRDefault="009506B9" w:rsidP="003001FD">
      <w:pPr>
        <w:pStyle w:val="BodyText"/>
        <w:rPr>
          <w:b/>
          <w:sz w:val="28"/>
          <w:szCs w:val="28"/>
        </w:rPr>
      </w:pPr>
      <w:r>
        <w:rPr>
          <w:b/>
          <w:sz w:val="28"/>
          <w:szCs w:val="28"/>
        </w:rPr>
        <w:lastRenderedPageBreak/>
        <w:t>Web Server validation</w:t>
      </w:r>
      <w:r w:rsidR="00B748A1" w:rsidRPr="00B748A1">
        <w:rPr>
          <w:b/>
          <w:sz w:val="28"/>
          <w:szCs w:val="28"/>
        </w:rPr>
        <w:t>:</w:t>
      </w:r>
    </w:p>
    <w:p w:rsidR="00015FBF" w:rsidRPr="00015FBF" w:rsidRDefault="00015FBF" w:rsidP="009506B9">
      <w:pPr>
        <w:pStyle w:val="Style1"/>
      </w:pPr>
      <w:r w:rsidRPr="00015FBF">
        <w:t xml:space="preserve">Select OPTION NAME: </w:t>
      </w:r>
      <w:r w:rsidRPr="00E17211">
        <w:rPr>
          <w:b/>
        </w:rPr>
        <w:t>XOBW WEB SERVER MANAGER</w:t>
      </w:r>
      <w:r w:rsidRPr="00015FBF">
        <w:t xml:space="preserve">       Web Server Manager</w:t>
      </w:r>
    </w:p>
    <w:p w:rsidR="00015FBF" w:rsidRPr="00015FBF" w:rsidRDefault="00015FBF" w:rsidP="009506B9">
      <w:pPr>
        <w:pStyle w:val="Style1"/>
      </w:pPr>
      <w:r w:rsidRPr="00015FBF">
        <w:t>Web Server Manager</w:t>
      </w: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rPr>
          <w:u w:val="single"/>
        </w:rPr>
      </w:pPr>
      <w:r w:rsidRPr="00015FBF">
        <w:rPr>
          <w:b/>
          <w:bCs/>
          <w:u w:val="single"/>
        </w:rPr>
        <w:t>Web Server Manager</w:t>
      </w:r>
      <w:r w:rsidRPr="00015FBF">
        <w:rPr>
          <w:u w:val="single"/>
        </w:rPr>
        <w:t xml:space="preserve">            Jul 20, 2017@16</w:t>
      </w:r>
      <w:r>
        <w:rPr>
          <w:u w:val="single"/>
        </w:rPr>
        <w:t>:48:36          Page:    1 of</w:t>
      </w:r>
      <w:r w:rsidRPr="00015FBF">
        <w:rPr>
          <w:u w:val="single"/>
        </w:rPr>
        <w:t xml:space="preserve"> 1 </w:t>
      </w:r>
    </w:p>
    <w:p w:rsidR="00015FBF" w:rsidRPr="00015FBF" w:rsidRDefault="00015FBF" w:rsidP="009506B9">
      <w:pPr>
        <w:pStyle w:val="Style1"/>
      </w:pPr>
      <w:r w:rsidRPr="00015FBF">
        <w:t xml:space="preserve">                       HWSC Web Server Manager</w:t>
      </w:r>
    </w:p>
    <w:p w:rsidR="00015FBF" w:rsidRPr="00015FBF" w:rsidRDefault="00015FBF" w:rsidP="009506B9">
      <w:pPr>
        <w:pStyle w:val="Style1"/>
      </w:pPr>
      <w:r w:rsidRPr="00015FBF">
        <w:t xml:space="preserve">                      Version: 1.0     Build: 9</w:t>
      </w:r>
    </w:p>
    <w:p w:rsidR="00015FBF" w:rsidRPr="00015FBF" w:rsidRDefault="00015FBF" w:rsidP="009506B9">
      <w:pPr>
        <w:pStyle w:val="Style1"/>
      </w:pPr>
    </w:p>
    <w:p w:rsidR="00015FBF" w:rsidRPr="00015FBF" w:rsidRDefault="00015FBF" w:rsidP="009506B9">
      <w:pPr>
        <w:pStyle w:val="Style1"/>
        <w:rPr>
          <w:u w:val="single"/>
        </w:rPr>
      </w:pPr>
      <w:r w:rsidRPr="00015FBF">
        <w:rPr>
          <w:u w:val="single"/>
        </w:rPr>
        <w:t xml:space="preserve"> ID    Web Server Name           IP Address or Domain Name:Port                 </w:t>
      </w:r>
    </w:p>
    <w:p w:rsidR="00015FBF" w:rsidRPr="00015FBF" w:rsidRDefault="00015FBF" w:rsidP="009506B9">
      <w:pPr>
        <w:pStyle w:val="Style1"/>
      </w:pPr>
      <w:r w:rsidRPr="00015FBF">
        <w:t xml:space="preserve"> </w:t>
      </w:r>
      <w:r w:rsidR="007E1DBF">
        <w:t>1</w:t>
      </w:r>
      <w:r w:rsidRPr="00015FBF">
        <w:t xml:space="preserve">    *PPSN   </w:t>
      </w:r>
      <w:r w:rsidR="009506B9">
        <w:t xml:space="preserve">                   </w:t>
      </w:r>
      <w:r w:rsidR="00123597" w:rsidRPr="00091198">
        <w:t>vaausppsapp21</w:t>
      </w:r>
      <w:r w:rsidRPr="00015FBF">
        <w:t xml:space="preserve">.aac.va.gov:443 (SSL)             </w:t>
      </w: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p>
    <w:p w:rsidR="00015FBF" w:rsidRPr="00015FBF" w:rsidRDefault="00015FBF" w:rsidP="009506B9">
      <w:pPr>
        <w:pStyle w:val="Style1"/>
      </w:pPr>
      <w:r w:rsidRPr="00015FBF">
        <w:t xml:space="preserve">          Legend:  *Enabled                                                     </w:t>
      </w:r>
    </w:p>
    <w:p w:rsidR="00015FBF" w:rsidRPr="00015FBF" w:rsidRDefault="00015FBF" w:rsidP="009506B9">
      <w:pPr>
        <w:pStyle w:val="Style1"/>
      </w:pPr>
      <w:r w:rsidRPr="00015FBF">
        <w:t>AS  Add Server                          TS  (Test Server)</w:t>
      </w:r>
    </w:p>
    <w:p w:rsidR="00015FBF" w:rsidRPr="00015FBF" w:rsidRDefault="00015FBF" w:rsidP="009506B9">
      <w:pPr>
        <w:pStyle w:val="Style1"/>
      </w:pPr>
      <w:r w:rsidRPr="00015FBF">
        <w:t>ES  Edit Server                         WS  Web Service Manager</w:t>
      </w:r>
    </w:p>
    <w:p w:rsidR="00015FBF" w:rsidRPr="00015FBF" w:rsidRDefault="00015FBF" w:rsidP="009506B9">
      <w:pPr>
        <w:pStyle w:val="Style1"/>
      </w:pPr>
      <w:r w:rsidRPr="00015FBF">
        <w:t>DS  Delete Server                       CK  Check Web Service Availability</w:t>
      </w:r>
    </w:p>
    <w:p w:rsidR="00015FBF" w:rsidRPr="00015FBF" w:rsidRDefault="00015FBF" w:rsidP="009506B9">
      <w:pPr>
        <w:pStyle w:val="Style1"/>
      </w:pPr>
      <w:r w:rsidRPr="00015FBF">
        <w:t>EP  Expand Entry                        LK  Lookup Key Manager</w:t>
      </w:r>
    </w:p>
    <w:p w:rsidR="00015FBF" w:rsidRDefault="00015FBF" w:rsidP="009506B9">
      <w:pPr>
        <w:pStyle w:val="Style1"/>
      </w:pPr>
    </w:p>
    <w:p w:rsidR="00015FBF" w:rsidRPr="00015FBF" w:rsidRDefault="00015FBF" w:rsidP="009506B9">
      <w:pPr>
        <w:pStyle w:val="Style1"/>
      </w:pPr>
      <w:r w:rsidRPr="00015FBF">
        <w:t xml:space="preserve">Select Action:Quit// </w:t>
      </w:r>
      <w:r w:rsidR="00822B98" w:rsidRPr="00822B98">
        <w:rPr>
          <w:b/>
        </w:rPr>
        <w:t>ES</w:t>
      </w:r>
      <w:r w:rsidR="00822B98">
        <w:t xml:space="preserve"> Edit Server</w:t>
      </w:r>
      <w:r w:rsidRPr="00015FBF">
        <w:t xml:space="preserve">  </w:t>
      </w:r>
    </w:p>
    <w:p w:rsidR="00015FBF" w:rsidRPr="00015FBF" w:rsidRDefault="00015FBF" w:rsidP="009506B9">
      <w:pPr>
        <w:pStyle w:val="Style1"/>
      </w:pPr>
      <w:r w:rsidRPr="00015FBF">
        <w:t xml:space="preserve">Select Web Server: </w:t>
      </w:r>
      <w:r w:rsidR="007E1DBF" w:rsidRPr="00E17211">
        <w:rPr>
          <w:b/>
        </w:rPr>
        <w:t>1</w:t>
      </w:r>
    </w:p>
    <w:p w:rsidR="00015FBF" w:rsidRPr="00015FBF" w:rsidRDefault="00015FBF" w:rsidP="009506B9">
      <w:pPr>
        <w:pStyle w:val="Style1"/>
      </w:pPr>
      <w:r w:rsidRPr="00015FBF">
        <w:t xml:space="preserve">NAME: PPSN// </w:t>
      </w:r>
    </w:p>
    <w:p w:rsidR="00015FBF" w:rsidRPr="00DC3E78" w:rsidRDefault="00015FBF" w:rsidP="009506B9">
      <w:pPr>
        <w:pStyle w:val="Style1"/>
        <w:rPr>
          <w:color w:val="548DD4" w:themeColor="text2" w:themeTint="99"/>
        </w:rPr>
      </w:pPr>
      <w:r w:rsidRPr="00015FBF">
        <w:t xml:space="preserve">SERVER: </w:t>
      </w:r>
      <w:r w:rsidR="00822B98" w:rsidRPr="00091198">
        <w:t>vaausppsapp21</w:t>
      </w:r>
      <w:r w:rsidRPr="00015FBF">
        <w:t xml:space="preserve">.aac.va.gov  Replace </w:t>
      </w:r>
      <w:r w:rsidR="00DC3E78" w:rsidRPr="009506B9">
        <w:rPr>
          <w:color w:val="548DD4" w:themeColor="text2" w:themeTint="99"/>
          <w:sz w:val="16"/>
          <w:szCs w:val="16"/>
        </w:rPr>
        <w:t>&gt;&gt;&gt; Make sure you have the correct server address.</w:t>
      </w:r>
    </w:p>
    <w:p w:rsidR="00015FBF" w:rsidRPr="009506B9" w:rsidRDefault="00015FBF" w:rsidP="009506B9">
      <w:pPr>
        <w:pStyle w:val="Style1"/>
        <w:rPr>
          <w:sz w:val="16"/>
          <w:szCs w:val="16"/>
        </w:rPr>
      </w:pPr>
      <w:r w:rsidRPr="00015FBF">
        <w:t xml:space="preserve">PORT: </w:t>
      </w:r>
      <w:r w:rsidR="00DC3E78">
        <w:t>443</w:t>
      </w:r>
      <w:r w:rsidRPr="00015FBF">
        <w:t xml:space="preserve">// </w:t>
      </w:r>
      <w:r w:rsidR="00DC3E78">
        <w:t xml:space="preserve">                              </w:t>
      </w:r>
      <w:r w:rsidR="00DC3E78" w:rsidRPr="009506B9">
        <w:rPr>
          <w:color w:val="548DD4" w:themeColor="text2" w:themeTint="99"/>
          <w:sz w:val="16"/>
          <w:szCs w:val="16"/>
        </w:rPr>
        <w:t xml:space="preserve">&gt;&gt;&gt; Make sure port number is </w:t>
      </w:r>
      <w:r w:rsidR="00F634D9" w:rsidRPr="009506B9">
        <w:rPr>
          <w:color w:val="548DD4" w:themeColor="text2" w:themeTint="99"/>
          <w:sz w:val="16"/>
          <w:szCs w:val="16"/>
        </w:rPr>
        <w:t>443.</w:t>
      </w:r>
    </w:p>
    <w:p w:rsidR="00015FBF" w:rsidRPr="00015FBF" w:rsidRDefault="00015FBF" w:rsidP="009506B9">
      <w:pPr>
        <w:pStyle w:val="Style1"/>
      </w:pPr>
      <w:r w:rsidRPr="00015FBF">
        <w:t xml:space="preserve">DEFAULT HTTP TIMEOUT: 30// </w:t>
      </w:r>
    </w:p>
    <w:p w:rsidR="00015FBF" w:rsidRPr="00015FBF" w:rsidRDefault="00015FBF" w:rsidP="009506B9">
      <w:pPr>
        <w:pStyle w:val="Style1"/>
      </w:pPr>
      <w:r w:rsidRPr="00015FBF">
        <w:t xml:space="preserve">STATUS: ENABLED// </w:t>
      </w:r>
    </w:p>
    <w:p w:rsidR="00015FBF" w:rsidRPr="00015FBF" w:rsidRDefault="00015FBF" w:rsidP="009506B9">
      <w:pPr>
        <w:pStyle w:val="Style1"/>
      </w:pPr>
    </w:p>
    <w:p w:rsidR="00015FBF" w:rsidRPr="00015FBF" w:rsidRDefault="00015FBF" w:rsidP="009506B9">
      <w:pPr>
        <w:pStyle w:val="Style1"/>
      </w:pPr>
      <w:r w:rsidRPr="00015FBF">
        <w:t>Security Credentials</w:t>
      </w:r>
    </w:p>
    <w:p w:rsidR="00015FBF" w:rsidRPr="00015FBF" w:rsidRDefault="00015FBF" w:rsidP="009506B9">
      <w:pPr>
        <w:pStyle w:val="Style1"/>
      </w:pPr>
      <w:r w:rsidRPr="00015FBF">
        <w:t>====================</w:t>
      </w:r>
    </w:p>
    <w:p w:rsidR="00015FBF" w:rsidRPr="00015FBF" w:rsidRDefault="00015FBF" w:rsidP="009506B9">
      <w:pPr>
        <w:pStyle w:val="Style1"/>
      </w:pPr>
      <w:r w:rsidRPr="00015FBF">
        <w:t xml:space="preserve">LOGIN REQUIRED: </w:t>
      </w:r>
    </w:p>
    <w:p w:rsidR="00015FBF" w:rsidRPr="00015FBF" w:rsidRDefault="00015FBF" w:rsidP="009506B9">
      <w:pPr>
        <w:pStyle w:val="Style1"/>
      </w:pPr>
    </w:p>
    <w:p w:rsidR="00015FBF" w:rsidRPr="00015FBF" w:rsidRDefault="00015FBF" w:rsidP="009506B9">
      <w:pPr>
        <w:pStyle w:val="Style1"/>
      </w:pPr>
      <w:r w:rsidRPr="00015FBF">
        <w:t>SSL Setup</w:t>
      </w:r>
    </w:p>
    <w:p w:rsidR="00015FBF" w:rsidRPr="00015FBF" w:rsidRDefault="00015FBF" w:rsidP="009506B9">
      <w:pPr>
        <w:pStyle w:val="Style1"/>
      </w:pPr>
      <w:r w:rsidRPr="00015FBF">
        <w:t>=========</w:t>
      </w:r>
    </w:p>
    <w:p w:rsidR="009506B9" w:rsidRDefault="00015FBF" w:rsidP="009506B9">
      <w:pPr>
        <w:pStyle w:val="Style1"/>
        <w:rPr>
          <w:color w:val="548DD4" w:themeColor="text2" w:themeTint="99"/>
          <w:sz w:val="16"/>
          <w:szCs w:val="16"/>
        </w:rPr>
      </w:pPr>
      <w:r w:rsidRPr="00015FBF">
        <w:t xml:space="preserve">SSL ENABLED: TRUE// </w:t>
      </w:r>
      <w:r w:rsidR="00CE53D2">
        <w:t xml:space="preserve">               </w:t>
      </w:r>
      <w:r w:rsidR="009506B9">
        <w:t xml:space="preserve"> </w:t>
      </w:r>
      <w:r w:rsidR="00CE53D2" w:rsidRPr="009506B9">
        <w:rPr>
          <w:color w:val="548DD4" w:themeColor="text2" w:themeTint="99"/>
          <w:sz w:val="16"/>
          <w:szCs w:val="16"/>
        </w:rPr>
        <w:t xml:space="preserve">&gt;&gt;&gt; </w:t>
      </w:r>
      <w:r w:rsidR="00640EB0" w:rsidRPr="009506B9">
        <w:rPr>
          <w:color w:val="548DD4" w:themeColor="text2" w:themeTint="99"/>
          <w:sz w:val="16"/>
          <w:szCs w:val="16"/>
        </w:rPr>
        <w:t xml:space="preserve">SSL Setup will not be </w:t>
      </w:r>
      <w:r w:rsidR="009B17F9" w:rsidRPr="009506B9">
        <w:rPr>
          <w:color w:val="548DD4" w:themeColor="text2" w:themeTint="99"/>
          <w:sz w:val="16"/>
          <w:szCs w:val="16"/>
        </w:rPr>
        <w:t xml:space="preserve">available </w:t>
      </w:r>
      <w:r w:rsidR="00CE53D2" w:rsidRPr="009506B9">
        <w:rPr>
          <w:color w:val="548DD4" w:themeColor="text2" w:themeTint="99"/>
          <w:sz w:val="16"/>
          <w:szCs w:val="16"/>
        </w:rPr>
        <w:t xml:space="preserve">unless you have the </w:t>
      </w:r>
    </w:p>
    <w:p w:rsidR="00015FBF" w:rsidRPr="009506B9" w:rsidRDefault="009506B9" w:rsidP="009506B9">
      <w:pPr>
        <w:pStyle w:val="Style1"/>
        <w:rPr>
          <w:color w:val="548DD4" w:themeColor="text2" w:themeTint="99"/>
          <w:sz w:val="16"/>
          <w:szCs w:val="16"/>
        </w:rPr>
      </w:pPr>
      <w:r>
        <w:rPr>
          <w:color w:val="548DD4" w:themeColor="text2" w:themeTint="99"/>
          <w:sz w:val="16"/>
          <w:szCs w:val="16"/>
        </w:rPr>
        <w:tab/>
      </w:r>
      <w:r>
        <w:rPr>
          <w:color w:val="548DD4" w:themeColor="text2" w:themeTint="99"/>
          <w:sz w:val="16"/>
          <w:szCs w:val="16"/>
        </w:rPr>
        <w:tab/>
      </w:r>
      <w:r>
        <w:rPr>
          <w:color w:val="548DD4" w:themeColor="text2" w:themeTint="99"/>
          <w:sz w:val="16"/>
          <w:szCs w:val="16"/>
        </w:rPr>
        <w:tab/>
      </w:r>
      <w:r>
        <w:rPr>
          <w:color w:val="548DD4" w:themeColor="text2" w:themeTint="99"/>
          <w:sz w:val="16"/>
          <w:szCs w:val="16"/>
        </w:rPr>
        <w:tab/>
      </w:r>
      <w:r>
        <w:rPr>
          <w:color w:val="548DD4" w:themeColor="text2" w:themeTint="99"/>
          <w:sz w:val="16"/>
          <w:szCs w:val="16"/>
        </w:rPr>
        <w:tab/>
      </w:r>
      <w:r>
        <w:rPr>
          <w:color w:val="548DD4" w:themeColor="text2" w:themeTint="99"/>
          <w:sz w:val="16"/>
          <w:szCs w:val="16"/>
        </w:rPr>
        <w:tab/>
        <w:t xml:space="preserve">  </w:t>
      </w:r>
      <w:r w:rsidR="00CE53D2" w:rsidRPr="009506B9">
        <w:rPr>
          <w:color w:val="548DD4" w:themeColor="text2" w:themeTint="99"/>
          <w:sz w:val="16"/>
          <w:szCs w:val="16"/>
        </w:rPr>
        <w:t>XOBW*1*4 patch installed.</w:t>
      </w:r>
    </w:p>
    <w:p w:rsidR="00015FBF" w:rsidRPr="009506B9" w:rsidRDefault="00015FBF" w:rsidP="009506B9">
      <w:pPr>
        <w:pStyle w:val="Style1"/>
        <w:rPr>
          <w:sz w:val="16"/>
          <w:szCs w:val="16"/>
        </w:rPr>
      </w:pPr>
      <w:r w:rsidRPr="00015FBF">
        <w:t xml:space="preserve">SSL CONFIGURATION: encrypt_only// </w:t>
      </w:r>
      <w:r w:rsidR="009506B9">
        <w:t xml:space="preserve"> </w:t>
      </w:r>
      <w:r w:rsidR="0032589F">
        <w:t xml:space="preserve"> </w:t>
      </w:r>
      <w:r w:rsidR="0032589F" w:rsidRPr="009506B9">
        <w:rPr>
          <w:color w:val="548DD4" w:themeColor="text2" w:themeTint="99"/>
          <w:sz w:val="16"/>
          <w:szCs w:val="16"/>
        </w:rPr>
        <w:t xml:space="preserve">&gt;&gt;&gt; </w:t>
      </w:r>
      <w:r w:rsidR="00DD4CFD" w:rsidRPr="009506B9">
        <w:rPr>
          <w:color w:val="548DD4" w:themeColor="text2" w:themeTint="99"/>
          <w:sz w:val="16"/>
          <w:szCs w:val="16"/>
        </w:rPr>
        <w:t>T</w:t>
      </w:r>
      <w:r w:rsidR="0032589F" w:rsidRPr="009506B9">
        <w:rPr>
          <w:color w:val="548DD4" w:themeColor="text2" w:themeTint="99"/>
          <w:sz w:val="16"/>
          <w:szCs w:val="16"/>
        </w:rPr>
        <w:t xml:space="preserve">he SSL CONFIGURATION </w:t>
      </w:r>
      <w:r w:rsidR="00DD4CFD" w:rsidRPr="009506B9">
        <w:rPr>
          <w:color w:val="548DD4" w:themeColor="text2" w:themeTint="99"/>
          <w:sz w:val="16"/>
          <w:szCs w:val="16"/>
        </w:rPr>
        <w:t xml:space="preserve">must be </w:t>
      </w:r>
      <w:r w:rsidR="00640EB0" w:rsidRPr="009506B9">
        <w:rPr>
          <w:color w:val="548DD4" w:themeColor="text2" w:themeTint="99"/>
          <w:sz w:val="16"/>
          <w:szCs w:val="16"/>
        </w:rPr>
        <w:t>set to</w:t>
      </w:r>
      <w:r w:rsidR="0032589F" w:rsidRPr="009506B9">
        <w:rPr>
          <w:color w:val="548DD4" w:themeColor="text2" w:themeTint="99"/>
          <w:sz w:val="16"/>
          <w:szCs w:val="16"/>
        </w:rPr>
        <w:t xml:space="preserve"> </w:t>
      </w:r>
      <w:r w:rsidR="00E756BC" w:rsidRPr="009506B9">
        <w:rPr>
          <w:color w:val="548DD4" w:themeColor="text2" w:themeTint="99"/>
          <w:sz w:val="16"/>
          <w:szCs w:val="16"/>
        </w:rPr>
        <w:t>"</w:t>
      </w:r>
      <w:r w:rsidR="0032589F" w:rsidRPr="009506B9">
        <w:rPr>
          <w:color w:val="548DD4" w:themeColor="text2" w:themeTint="99"/>
          <w:sz w:val="16"/>
          <w:szCs w:val="16"/>
        </w:rPr>
        <w:t>encrypt_only</w:t>
      </w:r>
      <w:r w:rsidR="00E756BC" w:rsidRPr="009506B9">
        <w:rPr>
          <w:color w:val="548DD4" w:themeColor="text2" w:themeTint="99"/>
          <w:sz w:val="16"/>
          <w:szCs w:val="16"/>
        </w:rPr>
        <w:t>"</w:t>
      </w:r>
      <w:r w:rsidR="00F634D9" w:rsidRPr="009506B9">
        <w:rPr>
          <w:color w:val="548DD4" w:themeColor="text2" w:themeTint="99"/>
          <w:sz w:val="16"/>
          <w:szCs w:val="16"/>
        </w:rPr>
        <w:t>.</w:t>
      </w:r>
    </w:p>
    <w:p w:rsidR="00015FBF" w:rsidRPr="00015FBF" w:rsidRDefault="00015FBF" w:rsidP="009506B9">
      <w:pPr>
        <w:pStyle w:val="Style1"/>
      </w:pPr>
      <w:r w:rsidRPr="00015FBF">
        <w:t xml:space="preserve">SSL PORT: 443// </w:t>
      </w:r>
      <w:r w:rsidR="009506B9">
        <w:t xml:space="preserve">                    </w:t>
      </w:r>
      <w:r w:rsidR="00600083" w:rsidRPr="009506B9">
        <w:rPr>
          <w:color w:val="548DD4" w:themeColor="text2" w:themeTint="99"/>
          <w:sz w:val="16"/>
          <w:szCs w:val="16"/>
        </w:rPr>
        <w:t xml:space="preserve">&gt;&gt;&gt; </w:t>
      </w:r>
      <w:r w:rsidR="00DD4CFD" w:rsidRPr="009506B9">
        <w:rPr>
          <w:color w:val="548DD4" w:themeColor="text2" w:themeTint="99"/>
          <w:sz w:val="16"/>
          <w:szCs w:val="16"/>
        </w:rPr>
        <w:t xml:space="preserve">The </w:t>
      </w:r>
      <w:r w:rsidR="00600083" w:rsidRPr="009506B9">
        <w:rPr>
          <w:color w:val="548DD4" w:themeColor="text2" w:themeTint="99"/>
          <w:sz w:val="16"/>
          <w:szCs w:val="16"/>
        </w:rPr>
        <w:t xml:space="preserve">SSL PORT </w:t>
      </w:r>
      <w:r w:rsidR="00DD4CFD" w:rsidRPr="009506B9">
        <w:rPr>
          <w:color w:val="548DD4" w:themeColor="text2" w:themeTint="99"/>
          <w:sz w:val="16"/>
          <w:szCs w:val="16"/>
        </w:rPr>
        <w:t xml:space="preserve">must be </w:t>
      </w:r>
      <w:r w:rsidR="00600083" w:rsidRPr="009506B9">
        <w:rPr>
          <w:color w:val="548DD4" w:themeColor="text2" w:themeTint="99"/>
          <w:sz w:val="16"/>
          <w:szCs w:val="16"/>
        </w:rPr>
        <w:t>443</w:t>
      </w:r>
      <w:r w:rsidR="00F634D9" w:rsidRPr="009506B9">
        <w:rPr>
          <w:color w:val="548DD4" w:themeColor="text2" w:themeTint="99"/>
          <w:sz w:val="16"/>
          <w:szCs w:val="16"/>
        </w:rPr>
        <w:t>.</w:t>
      </w:r>
    </w:p>
    <w:p w:rsidR="00015FBF" w:rsidRPr="00015FBF" w:rsidRDefault="00015FBF" w:rsidP="009506B9">
      <w:pPr>
        <w:pStyle w:val="Style1"/>
      </w:pPr>
    </w:p>
    <w:p w:rsidR="00015FBF" w:rsidRPr="00015FBF" w:rsidRDefault="00015FBF" w:rsidP="009506B9">
      <w:pPr>
        <w:pStyle w:val="Style1"/>
      </w:pPr>
      <w:r w:rsidRPr="00015FBF">
        <w:t>Authorize Web Services</w:t>
      </w:r>
    </w:p>
    <w:p w:rsidR="00015FBF" w:rsidRPr="00015FBF" w:rsidRDefault="00015FBF" w:rsidP="009506B9">
      <w:pPr>
        <w:pStyle w:val="Style1"/>
      </w:pPr>
      <w:r w:rsidRPr="00015FBF">
        <w:t>======================</w:t>
      </w:r>
    </w:p>
    <w:p w:rsidR="00015FBF" w:rsidRPr="00015FBF" w:rsidRDefault="00015FBF" w:rsidP="009506B9">
      <w:pPr>
        <w:pStyle w:val="Style1"/>
      </w:pPr>
      <w:r w:rsidRPr="00015FBF">
        <w:t xml:space="preserve">Select WEB SERVICE: UPDATE_STATUS// </w:t>
      </w:r>
    </w:p>
    <w:p w:rsidR="00015FBF" w:rsidRPr="00015FBF" w:rsidRDefault="00015FBF" w:rsidP="009506B9">
      <w:pPr>
        <w:pStyle w:val="Style1"/>
      </w:pPr>
      <w:r w:rsidRPr="00015FBF">
        <w:t xml:space="preserve">  WEB SERVICE: UPDATE_STATUS// </w:t>
      </w:r>
    </w:p>
    <w:p w:rsidR="00015FBF" w:rsidRPr="00015FBF" w:rsidRDefault="00015FBF" w:rsidP="009506B9">
      <w:pPr>
        <w:pStyle w:val="Style1"/>
      </w:pPr>
      <w:r w:rsidRPr="00015FBF">
        <w:t xml:space="preserve">  STATUS: ENABLED// </w:t>
      </w:r>
    </w:p>
    <w:p w:rsidR="00B748A1" w:rsidRDefault="00B748A1" w:rsidP="009506B9">
      <w:pPr>
        <w:pStyle w:val="Style1"/>
        <w:rPr>
          <w:b/>
          <w:sz w:val="24"/>
        </w:rPr>
      </w:pPr>
    </w:p>
    <w:p w:rsidR="00B748A1" w:rsidRDefault="00B748A1" w:rsidP="009506B9">
      <w:pPr>
        <w:pStyle w:val="Style1"/>
        <w:rPr>
          <w:b/>
          <w:sz w:val="24"/>
        </w:rPr>
      </w:pPr>
    </w:p>
    <w:p w:rsidR="00015FBF" w:rsidRPr="009506B9" w:rsidRDefault="00015FBF" w:rsidP="009506B9">
      <w:pPr>
        <w:rPr>
          <w:b/>
          <w:sz w:val="28"/>
          <w:szCs w:val="28"/>
        </w:rPr>
      </w:pPr>
      <w:r w:rsidRPr="009506B9">
        <w:rPr>
          <w:b/>
          <w:sz w:val="28"/>
          <w:szCs w:val="28"/>
        </w:rPr>
        <w:t>W</w:t>
      </w:r>
      <w:r w:rsidR="00B748A1" w:rsidRPr="009506B9">
        <w:rPr>
          <w:b/>
          <w:sz w:val="28"/>
          <w:szCs w:val="28"/>
        </w:rPr>
        <w:t xml:space="preserve">eb </w:t>
      </w:r>
      <w:r w:rsidRPr="009506B9">
        <w:rPr>
          <w:b/>
          <w:sz w:val="28"/>
          <w:szCs w:val="28"/>
        </w:rPr>
        <w:t>S</w:t>
      </w:r>
      <w:r w:rsidR="009506B9" w:rsidRPr="009506B9">
        <w:rPr>
          <w:b/>
          <w:sz w:val="28"/>
          <w:szCs w:val="28"/>
        </w:rPr>
        <w:t>ervice validation</w:t>
      </w:r>
      <w:r w:rsidRPr="009506B9">
        <w:rPr>
          <w:b/>
          <w:sz w:val="28"/>
          <w:szCs w:val="28"/>
        </w:rPr>
        <w:t xml:space="preserve">: </w:t>
      </w:r>
    </w:p>
    <w:p w:rsidR="00015FBF" w:rsidRPr="00B748A1" w:rsidRDefault="00015FBF" w:rsidP="009506B9">
      <w:pPr>
        <w:pStyle w:val="Style1"/>
      </w:pPr>
    </w:p>
    <w:p w:rsidR="00B748A1" w:rsidRPr="00B748A1" w:rsidRDefault="00CA2548" w:rsidP="009506B9">
      <w:pPr>
        <w:pStyle w:val="Style1"/>
        <w:rPr>
          <w:u w:val="single"/>
        </w:rPr>
      </w:pPr>
      <w:r>
        <w:rPr>
          <w:b/>
          <w:bCs/>
          <w:u w:val="single"/>
        </w:rPr>
        <w:t>We</w:t>
      </w:r>
      <w:r w:rsidR="00B748A1" w:rsidRPr="00B748A1">
        <w:rPr>
          <w:b/>
          <w:bCs/>
          <w:u w:val="single"/>
        </w:rPr>
        <w:t>b Server Manager</w:t>
      </w:r>
      <w:r w:rsidR="00B748A1" w:rsidRPr="00B748A1">
        <w:rPr>
          <w:u w:val="single"/>
        </w:rPr>
        <w:t xml:space="preserve">            Jul 20, 2017@16:54:15       </w:t>
      </w:r>
      <w:r>
        <w:rPr>
          <w:u w:val="single"/>
        </w:rPr>
        <w:t>P</w:t>
      </w:r>
      <w:r w:rsidR="00B748A1" w:rsidRPr="00B748A1">
        <w:rPr>
          <w:u w:val="single"/>
        </w:rPr>
        <w:t xml:space="preserve">age:    1 of    1 </w:t>
      </w:r>
    </w:p>
    <w:p w:rsidR="00B748A1" w:rsidRPr="00B748A1" w:rsidRDefault="00B748A1" w:rsidP="009506B9">
      <w:pPr>
        <w:pStyle w:val="Style1"/>
      </w:pPr>
      <w:r w:rsidRPr="00B748A1">
        <w:t xml:space="preserve">                       HWSC Web Server Manager</w:t>
      </w:r>
    </w:p>
    <w:p w:rsidR="00B748A1" w:rsidRPr="00B748A1" w:rsidRDefault="00B748A1" w:rsidP="009506B9">
      <w:pPr>
        <w:pStyle w:val="Style1"/>
      </w:pPr>
      <w:r w:rsidRPr="00B748A1">
        <w:t xml:space="preserve">                      Version: 1.0     Build: 9</w:t>
      </w:r>
    </w:p>
    <w:p w:rsidR="00B748A1" w:rsidRPr="00B748A1" w:rsidRDefault="00B748A1" w:rsidP="009506B9">
      <w:pPr>
        <w:pStyle w:val="Style1"/>
      </w:pPr>
    </w:p>
    <w:p w:rsidR="00B748A1" w:rsidRPr="00B748A1" w:rsidRDefault="00B748A1" w:rsidP="009506B9">
      <w:pPr>
        <w:pStyle w:val="Style1"/>
        <w:rPr>
          <w:u w:val="single"/>
        </w:rPr>
      </w:pPr>
      <w:r w:rsidRPr="00B748A1">
        <w:rPr>
          <w:u w:val="single"/>
        </w:rPr>
        <w:t xml:space="preserve"> ID    Web Server Name           IP Address or Domain Name:Port                 </w:t>
      </w:r>
    </w:p>
    <w:p w:rsidR="00B748A1" w:rsidRPr="00B748A1" w:rsidRDefault="007E1DBF" w:rsidP="009506B9">
      <w:pPr>
        <w:pStyle w:val="Style1"/>
      </w:pPr>
      <w:r>
        <w:t xml:space="preserve"> 1</w:t>
      </w:r>
      <w:r w:rsidR="00B748A1" w:rsidRPr="00B748A1">
        <w:t xml:space="preserve">    *PPSN                      </w:t>
      </w:r>
      <w:r w:rsidR="00123597" w:rsidRPr="00091198">
        <w:t>vaausppsapp21</w:t>
      </w:r>
      <w:r w:rsidR="00B748A1" w:rsidRPr="00B748A1">
        <w:t xml:space="preserve">.aac.va.gov:443 (SSL)             </w:t>
      </w:r>
    </w:p>
    <w:p w:rsidR="00B748A1" w:rsidRPr="00B748A1" w:rsidRDefault="00B748A1" w:rsidP="009506B9">
      <w:pPr>
        <w:pStyle w:val="Style1"/>
      </w:pPr>
      <w:r w:rsidRPr="00B748A1">
        <w:t xml:space="preserve"> </w:t>
      </w: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r w:rsidRPr="00B748A1">
        <w:t xml:space="preserve">          Legend:  *Enabled                                                     </w:t>
      </w:r>
    </w:p>
    <w:p w:rsidR="00B748A1" w:rsidRPr="00B748A1" w:rsidRDefault="00B748A1" w:rsidP="009506B9">
      <w:pPr>
        <w:pStyle w:val="Style1"/>
      </w:pPr>
      <w:r w:rsidRPr="00B748A1">
        <w:t>AS  Add Server                          TS  (Test Server)</w:t>
      </w:r>
    </w:p>
    <w:p w:rsidR="00B748A1" w:rsidRPr="00B748A1" w:rsidRDefault="00B748A1" w:rsidP="009506B9">
      <w:pPr>
        <w:pStyle w:val="Style1"/>
      </w:pPr>
      <w:r w:rsidRPr="00B748A1">
        <w:t>ES  Edit Server                         WS  Web Service Manager</w:t>
      </w:r>
    </w:p>
    <w:p w:rsidR="00B748A1" w:rsidRPr="00B748A1" w:rsidRDefault="00B748A1" w:rsidP="009506B9">
      <w:pPr>
        <w:pStyle w:val="Style1"/>
      </w:pPr>
      <w:r w:rsidRPr="00B748A1">
        <w:t>DS  Delete Server                       CK  Check Web Service Availability</w:t>
      </w:r>
    </w:p>
    <w:p w:rsidR="00B748A1" w:rsidRPr="00B748A1" w:rsidRDefault="00B748A1" w:rsidP="009506B9">
      <w:pPr>
        <w:pStyle w:val="Style1"/>
      </w:pPr>
      <w:r w:rsidRPr="00B748A1">
        <w:t>EP  Expand Entry                        LK  Lookup Key Manager</w:t>
      </w:r>
    </w:p>
    <w:p w:rsidR="00B748A1" w:rsidRPr="00B748A1" w:rsidRDefault="00B748A1" w:rsidP="009506B9">
      <w:pPr>
        <w:pStyle w:val="Style1"/>
      </w:pPr>
      <w:r w:rsidRPr="00B748A1">
        <w:t xml:space="preserve">Select Action:Quit// WS   Web Service Manager  </w:t>
      </w: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rPr>
          <w:u w:val="single"/>
        </w:rPr>
      </w:pPr>
      <w:r w:rsidRPr="00B748A1">
        <w:rPr>
          <w:b/>
          <w:bCs/>
          <w:u w:val="single"/>
        </w:rPr>
        <w:t>Web Service Manager</w:t>
      </w:r>
      <w:r w:rsidRPr="00B748A1">
        <w:rPr>
          <w:u w:val="single"/>
        </w:rPr>
        <w:t xml:space="preserve">           Jul 20, 2017@16:54:18          Page:    1 of 1 </w:t>
      </w:r>
    </w:p>
    <w:p w:rsidR="00B748A1" w:rsidRPr="00B748A1" w:rsidRDefault="00B748A1" w:rsidP="009506B9">
      <w:pPr>
        <w:pStyle w:val="Style1"/>
      </w:pPr>
      <w:r w:rsidRPr="00B748A1">
        <w:t xml:space="preserve">                       HWSC Web Service Manager</w:t>
      </w:r>
    </w:p>
    <w:p w:rsidR="00B748A1" w:rsidRPr="00B748A1" w:rsidRDefault="00B748A1" w:rsidP="009506B9">
      <w:pPr>
        <w:pStyle w:val="Style1"/>
      </w:pPr>
      <w:r w:rsidRPr="00B748A1">
        <w:t xml:space="preserve">                      Version: 1.0     Build: 9</w:t>
      </w:r>
    </w:p>
    <w:p w:rsidR="00B748A1" w:rsidRPr="00B748A1" w:rsidRDefault="00B748A1" w:rsidP="009506B9">
      <w:pPr>
        <w:pStyle w:val="Style1"/>
      </w:pPr>
    </w:p>
    <w:p w:rsidR="00B748A1" w:rsidRPr="00B748A1" w:rsidRDefault="00B748A1" w:rsidP="009506B9">
      <w:pPr>
        <w:pStyle w:val="Style1"/>
        <w:rPr>
          <w:u w:val="single"/>
        </w:rPr>
      </w:pPr>
      <w:r w:rsidRPr="00B748A1">
        <w:rPr>
          <w:u w:val="single"/>
        </w:rPr>
        <w:t xml:space="preserve"> ID    Web Service Name           Type   URL Context Root                       </w:t>
      </w:r>
    </w:p>
    <w:p w:rsidR="00B748A1" w:rsidRPr="00B748A1" w:rsidRDefault="007E1DBF" w:rsidP="009506B9">
      <w:pPr>
        <w:pStyle w:val="Style1"/>
      </w:pPr>
      <w:r>
        <w:t xml:space="preserve"> 1</w:t>
      </w:r>
      <w:r w:rsidR="00B748A1" w:rsidRPr="00B748A1">
        <w:t xml:space="preserve">     UPDATE_STATUS              REST   /PRE/ndf/update/                       </w:t>
      </w: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r w:rsidRPr="00B748A1">
        <w:t xml:space="preserve">          Enter ?? for more actions                                             </w:t>
      </w:r>
    </w:p>
    <w:p w:rsidR="00B748A1" w:rsidRPr="00B748A1" w:rsidRDefault="00B748A1" w:rsidP="009506B9">
      <w:pPr>
        <w:pStyle w:val="Style1"/>
      </w:pPr>
      <w:r w:rsidRPr="00B748A1">
        <w:t>AS  Add Service</w:t>
      </w:r>
    </w:p>
    <w:p w:rsidR="00B748A1" w:rsidRPr="00B748A1" w:rsidRDefault="00B748A1" w:rsidP="009506B9">
      <w:pPr>
        <w:pStyle w:val="Style1"/>
      </w:pPr>
      <w:r w:rsidRPr="00B748A1">
        <w:t>ES  Edit Service</w:t>
      </w:r>
    </w:p>
    <w:p w:rsidR="00B748A1" w:rsidRPr="00B748A1" w:rsidRDefault="00B748A1" w:rsidP="009506B9">
      <w:pPr>
        <w:pStyle w:val="Style1"/>
      </w:pPr>
      <w:r w:rsidRPr="00B748A1">
        <w:t>DS  Delete Service</w:t>
      </w:r>
    </w:p>
    <w:p w:rsidR="00B748A1" w:rsidRPr="00B748A1" w:rsidRDefault="00B748A1" w:rsidP="009506B9">
      <w:pPr>
        <w:pStyle w:val="Style1"/>
      </w:pPr>
      <w:r w:rsidRPr="00B748A1">
        <w:t>EP  Expand Entry</w:t>
      </w:r>
    </w:p>
    <w:p w:rsidR="00B748A1" w:rsidRPr="00B748A1" w:rsidRDefault="00B748A1" w:rsidP="009506B9">
      <w:pPr>
        <w:pStyle w:val="Style1"/>
      </w:pPr>
      <w:r w:rsidRPr="00B748A1">
        <w:t xml:space="preserve">Select Action:Quit// </w:t>
      </w:r>
      <w:r w:rsidRPr="00B748A1">
        <w:rPr>
          <w:b/>
        </w:rPr>
        <w:t>ES</w:t>
      </w:r>
      <w:r w:rsidRPr="00B748A1">
        <w:t xml:space="preserve">   Edit Service  </w:t>
      </w:r>
    </w:p>
    <w:p w:rsidR="00B748A1" w:rsidRPr="00B748A1" w:rsidRDefault="007E1DBF" w:rsidP="009506B9">
      <w:pPr>
        <w:pStyle w:val="Style1"/>
      </w:pPr>
      <w:r>
        <w:t>Select Web Service</w:t>
      </w:r>
      <w:r w:rsidR="00B748A1" w:rsidRPr="00B748A1">
        <w:t xml:space="preserve">: </w:t>
      </w:r>
      <w:r w:rsidRPr="00D71EA6">
        <w:rPr>
          <w:b/>
        </w:rPr>
        <w:t>1</w:t>
      </w: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p>
    <w:p w:rsidR="00B748A1" w:rsidRPr="00B748A1" w:rsidRDefault="00B748A1" w:rsidP="009506B9">
      <w:pPr>
        <w:pStyle w:val="Style1"/>
      </w:pPr>
      <w:r w:rsidRPr="00B748A1">
        <w:t>===============================================================================</w:t>
      </w:r>
    </w:p>
    <w:p w:rsidR="00B748A1" w:rsidRPr="00B748A1" w:rsidRDefault="00B748A1" w:rsidP="009506B9">
      <w:pPr>
        <w:pStyle w:val="Style1"/>
      </w:pPr>
      <w:r w:rsidRPr="00B748A1">
        <w:t xml:space="preserve"> 5     UPDATE_STATUS              REST   /PRE/ndf/update/                      </w:t>
      </w:r>
    </w:p>
    <w:p w:rsidR="00B748A1" w:rsidRPr="00B748A1" w:rsidRDefault="00B748A1" w:rsidP="009506B9">
      <w:pPr>
        <w:pStyle w:val="Style1"/>
      </w:pPr>
      <w:r w:rsidRPr="00B748A1">
        <w:t>-------------------------------------------------------------------------------</w:t>
      </w:r>
    </w:p>
    <w:p w:rsidR="00B748A1" w:rsidRPr="00B748A1" w:rsidRDefault="00B748A1" w:rsidP="009506B9">
      <w:pPr>
        <w:pStyle w:val="Style1"/>
      </w:pPr>
      <w:r w:rsidRPr="00B748A1">
        <w:t xml:space="preserve">                     Name: UPDATE_STATUS</w:t>
      </w:r>
    </w:p>
    <w:p w:rsidR="00B748A1" w:rsidRPr="00B748A1" w:rsidRDefault="00B748A1" w:rsidP="009506B9">
      <w:pPr>
        <w:pStyle w:val="Style1"/>
      </w:pPr>
      <w:r w:rsidRPr="00B748A1">
        <w:t xml:space="preserve">                     Type: REST</w:t>
      </w:r>
    </w:p>
    <w:p w:rsidR="00B748A1" w:rsidRPr="00B748A1" w:rsidRDefault="00B748A1" w:rsidP="009506B9">
      <w:pPr>
        <w:pStyle w:val="Style1"/>
      </w:pPr>
      <w:r w:rsidRPr="00B748A1">
        <w:t xml:space="preserve">     Registered Date/Time: </w:t>
      </w:r>
    </w:p>
    <w:p w:rsidR="00B748A1" w:rsidRPr="00B748A1" w:rsidRDefault="00B748A1" w:rsidP="009506B9">
      <w:pPr>
        <w:pStyle w:val="Style1"/>
      </w:pPr>
      <w:r w:rsidRPr="00B748A1">
        <w:t xml:space="preserve">             Context Root: /PRE/ndf/update/</w:t>
      </w:r>
    </w:p>
    <w:p w:rsidR="00B748A1" w:rsidRPr="00B748A1" w:rsidRDefault="00B748A1" w:rsidP="009506B9">
      <w:pPr>
        <w:pStyle w:val="Style1"/>
      </w:pPr>
      <w:r w:rsidRPr="00B748A1">
        <w:t xml:space="preserve">    Availability Resource: status</w:t>
      </w:r>
    </w:p>
    <w:p w:rsidR="00B748A1" w:rsidRPr="00B748A1" w:rsidRDefault="00B748A1" w:rsidP="009506B9">
      <w:pPr>
        <w:pStyle w:val="Style1"/>
      </w:pPr>
    </w:p>
    <w:p w:rsidR="00B748A1" w:rsidRPr="00B748A1" w:rsidRDefault="00B748A1" w:rsidP="009506B9">
      <w:pPr>
        <w:pStyle w:val="Style1"/>
      </w:pPr>
      <w:r w:rsidRPr="00B748A1">
        <w:t>----------- Web servers 'UPDATE_STATUS' is authorized to: ---------------------</w:t>
      </w:r>
    </w:p>
    <w:p w:rsidR="00B748A1" w:rsidRPr="00B748A1" w:rsidRDefault="00B748A1" w:rsidP="009506B9">
      <w:pPr>
        <w:pStyle w:val="Style1"/>
      </w:pPr>
    </w:p>
    <w:p w:rsidR="00B748A1" w:rsidRPr="00B748A1" w:rsidRDefault="00B748A1" w:rsidP="009506B9">
      <w:pPr>
        <w:pStyle w:val="Style1"/>
      </w:pPr>
      <w:r w:rsidRPr="00B748A1">
        <w:t>- PPSN</w:t>
      </w:r>
    </w:p>
    <w:p w:rsidR="00B748A1" w:rsidRPr="00B748A1" w:rsidRDefault="00B748A1" w:rsidP="009506B9">
      <w:pPr>
        <w:pStyle w:val="Style1"/>
      </w:pPr>
    </w:p>
    <w:p w:rsidR="00B748A1" w:rsidRPr="00B748A1" w:rsidRDefault="00B748A1" w:rsidP="009506B9">
      <w:pPr>
        <w:pStyle w:val="Style1"/>
      </w:pPr>
      <w:r w:rsidRPr="00B748A1">
        <w:t>-------------------------------------------------------------------------------</w:t>
      </w:r>
    </w:p>
    <w:p w:rsidR="00B748A1" w:rsidRPr="00B748A1" w:rsidRDefault="00B748A1" w:rsidP="009506B9">
      <w:pPr>
        <w:pStyle w:val="Style1"/>
      </w:pPr>
    </w:p>
    <w:p w:rsidR="00B748A1" w:rsidRPr="00B748A1" w:rsidRDefault="00B748A1" w:rsidP="009506B9">
      <w:pPr>
        <w:pStyle w:val="Style1"/>
      </w:pPr>
      <w:r w:rsidRPr="00B748A1">
        <w:t xml:space="preserve">NAME: UPDATE_STATUS// </w:t>
      </w:r>
    </w:p>
    <w:p w:rsidR="00B748A1" w:rsidRPr="00B748A1" w:rsidRDefault="00B748A1" w:rsidP="009506B9">
      <w:pPr>
        <w:pStyle w:val="Style1"/>
      </w:pPr>
      <w:r w:rsidRPr="00B748A1">
        <w:t xml:space="preserve">DATE REGISTERED: </w:t>
      </w:r>
    </w:p>
    <w:p w:rsidR="00B748A1" w:rsidRPr="00B748A1" w:rsidRDefault="00B748A1" w:rsidP="009506B9">
      <w:pPr>
        <w:pStyle w:val="Style1"/>
      </w:pPr>
      <w:r w:rsidRPr="00B748A1">
        <w:t xml:space="preserve">TYPE: REST// </w:t>
      </w:r>
    </w:p>
    <w:p w:rsidR="00B748A1" w:rsidRPr="00B748A1" w:rsidRDefault="00B748A1" w:rsidP="009506B9">
      <w:pPr>
        <w:pStyle w:val="Style1"/>
      </w:pPr>
      <w:r w:rsidRPr="00B748A1">
        <w:t xml:space="preserve">CONTEXT ROOT: /PRE/ndf/update/// </w:t>
      </w:r>
    </w:p>
    <w:p w:rsidR="00015FBF" w:rsidRPr="00B748A1" w:rsidRDefault="00B748A1" w:rsidP="009506B9">
      <w:pPr>
        <w:pStyle w:val="Style1"/>
      </w:pPr>
      <w:r w:rsidRPr="00B748A1">
        <w:lastRenderedPageBreak/>
        <w:t>AVAILABILITY RESOURCE: status//</w:t>
      </w:r>
    </w:p>
    <w:p w:rsidR="00E52901" w:rsidRDefault="00E52901" w:rsidP="00E52901"/>
    <w:p w:rsidR="004038A9" w:rsidRPr="00123597" w:rsidRDefault="004038A9" w:rsidP="00E52901">
      <w:pPr>
        <w:rPr>
          <w:sz w:val="24"/>
        </w:rPr>
      </w:pPr>
      <w:r w:rsidRPr="00123597">
        <w:rPr>
          <w:sz w:val="24"/>
        </w:rPr>
        <w:t>Exit back to the main screen and select the CK Check Web Service Availability option</w:t>
      </w:r>
      <w:r w:rsidR="00E52901" w:rsidRPr="00123597">
        <w:rPr>
          <w:sz w:val="24"/>
        </w:rPr>
        <w:t xml:space="preserve"> and the sequence number for the PPSN web server</w:t>
      </w:r>
      <w:r w:rsidRPr="00123597">
        <w:rPr>
          <w:sz w:val="24"/>
        </w:rPr>
        <w:t>.</w:t>
      </w:r>
      <w:r w:rsidR="00E52901" w:rsidRPr="00123597">
        <w:rPr>
          <w:sz w:val="24"/>
        </w:rPr>
        <w:t xml:space="preserve">  The HTTP Response Status Code should be 201.  If something other than this is displayed</w:t>
      </w:r>
      <w:r w:rsidR="000D4136" w:rsidRPr="00123597">
        <w:rPr>
          <w:sz w:val="24"/>
        </w:rPr>
        <w:t xml:space="preserve">, either the PPSN remoter server is down or the parameters are entered incorrectly.  Enter a </w:t>
      </w:r>
      <w:r w:rsidR="006305FF">
        <w:rPr>
          <w:sz w:val="24"/>
        </w:rPr>
        <w:t>CA S</w:t>
      </w:r>
      <w:r w:rsidR="000D4136" w:rsidRPr="00123597">
        <w:rPr>
          <w:sz w:val="24"/>
        </w:rPr>
        <w:t xml:space="preserve">ervice desk ticket </w:t>
      </w:r>
      <w:r w:rsidR="00091198">
        <w:rPr>
          <w:sz w:val="24"/>
        </w:rPr>
        <w:t xml:space="preserve"> </w:t>
      </w:r>
      <w:r w:rsidR="00332186">
        <w:rPr>
          <w:sz w:val="24"/>
        </w:rPr>
        <w:t>for “</w:t>
      </w:r>
      <w:r w:rsidR="00332186" w:rsidRPr="00332186">
        <w:rPr>
          <w:sz w:val="24"/>
        </w:rPr>
        <w:t>NTL.APP.VistA.Pharmacy National Drug File 4_0“</w:t>
      </w:r>
      <w:r w:rsidR="00332186">
        <w:rPr>
          <w:sz w:val="24"/>
        </w:rPr>
        <w:t xml:space="preserve"> group</w:t>
      </w:r>
      <w:r w:rsidR="00091198" w:rsidRPr="00332186">
        <w:rPr>
          <w:sz w:val="24"/>
        </w:rPr>
        <w:t xml:space="preserve">, </w:t>
      </w:r>
      <w:r w:rsidR="00091198">
        <w:rPr>
          <w:sz w:val="24"/>
        </w:rPr>
        <w:t>i</w:t>
      </w:r>
      <w:r w:rsidR="000D4136" w:rsidRPr="00123597">
        <w:rPr>
          <w:sz w:val="24"/>
        </w:rPr>
        <w:t>f after checking the information and re-running the CK option results in anything other than HTTP Response Status Code 201.</w:t>
      </w:r>
      <w:r w:rsidR="00E52901" w:rsidRPr="00123597">
        <w:rPr>
          <w:sz w:val="24"/>
        </w:rPr>
        <w:t xml:space="preserve"> </w:t>
      </w:r>
    </w:p>
    <w:p w:rsidR="00123597" w:rsidRPr="00E52901" w:rsidRDefault="00123597" w:rsidP="00E52901">
      <w:pPr>
        <w:rPr>
          <w:sz w:val="28"/>
          <w:szCs w:val="28"/>
        </w:rPr>
      </w:pPr>
    </w:p>
    <w:p w:rsidR="004038A9" w:rsidRPr="00015FBF" w:rsidRDefault="004038A9" w:rsidP="004038A9">
      <w:pPr>
        <w:pStyle w:val="Style1"/>
      </w:pPr>
      <w:r w:rsidRPr="00015FBF">
        <w:t xml:space="preserve">Select OPTION NAME: </w:t>
      </w:r>
      <w:r w:rsidRPr="00E17211">
        <w:rPr>
          <w:b/>
        </w:rPr>
        <w:t>XOBW WEB SERVER MANAGER</w:t>
      </w:r>
      <w:r w:rsidRPr="00015FBF">
        <w:t xml:space="preserve">       Web Server Manager</w:t>
      </w:r>
    </w:p>
    <w:p w:rsidR="004038A9" w:rsidRPr="00015FBF" w:rsidRDefault="004038A9" w:rsidP="004038A9">
      <w:pPr>
        <w:pStyle w:val="Style1"/>
      </w:pPr>
      <w:r w:rsidRPr="00015FBF">
        <w:t>Web Server Manager</w:t>
      </w: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rPr>
          <w:u w:val="single"/>
        </w:rPr>
      </w:pPr>
      <w:r w:rsidRPr="00015FBF">
        <w:rPr>
          <w:b/>
          <w:bCs/>
          <w:u w:val="single"/>
        </w:rPr>
        <w:t>Web Server Manager</w:t>
      </w:r>
      <w:r w:rsidRPr="00015FBF">
        <w:rPr>
          <w:u w:val="single"/>
        </w:rPr>
        <w:t xml:space="preserve">            Jul 20, 2017@16</w:t>
      </w:r>
      <w:r>
        <w:rPr>
          <w:u w:val="single"/>
        </w:rPr>
        <w:t>:48:36          Page:    1 of</w:t>
      </w:r>
      <w:r w:rsidRPr="00015FBF">
        <w:rPr>
          <w:u w:val="single"/>
        </w:rPr>
        <w:t xml:space="preserve"> 1 </w:t>
      </w:r>
    </w:p>
    <w:p w:rsidR="004038A9" w:rsidRPr="00015FBF" w:rsidRDefault="004038A9" w:rsidP="004038A9">
      <w:pPr>
        <w:pStyle w:val="Style1"/>
      </w:pPr>
      <w:r w:rsidRPr="00015FBF">
        <w:t xml:space="preserve">                       HWSC Web Server Manager</w:t>
      </w:r>
    </w:p>
    <w:p w:rsidR="004038A9" w:rsidRPr="00015FBF" w:rsidRDefault="004038A9" w:rsidP="004038A9">
      <w:pPr>
        <w:pStyle w:val="Style1"/>
      </w:pPr>
      <w:r w:rsidRPr="00015FBF">
        <w:t xml:space="preserve">                      Version: 1.0     Build: 9</w:t>
      </w:r>
    </w:p>
    <w:p w:rsidR="004038A9" w:rsidRPr="00015FBF" w:rsidRDefault="004038A9" w:rsidP="004038A9">
      <w:pPr>
        <w:pStyle w:val="Style1"/>
      </w:pPr>
    </w:p>
    <w:p w:rsidR="004038A9" w:rsidRPr="00015FBF" w:rsidRDefault="004038A9" w:rsidP="004038A9">
      <w:pPr>
        <w:pStyle w:val="Style1"/>
        <w:rPr>
          <w:u w:val="single"/>
        </w:rPr>
      </w:pPr>
      <w:r w:rsidRPr="00015FBF">
        <w:rPr>
          <w:u w:val="single"/>
        </w:rPr>
        <w:t xml:space="preserve"> ID    Web Server Name           IP Address or Domain Name:Port                 </w:t>
      </w:r>
    </w:p>
    <w:p w:rsidR="004038A9" w:rsidRPr="00015FBF" w:rsidRDefault="004038A9" w:rsidP="004038A9">
      <w:pPr>
        <w:pStyle w:val="Style1"/>
      </w:pPr>
      <w:r w:rsidRPr="00015FBF">
        <w:t xml:space="preserve"> </w:t>
      </w:r>
      <w:r>
        <w:t>1</w:t>
      </w:r>
      <w:r w:rsidRPr="00015FBF">
        <w:t xml:space="preserve">    *PPSN   </w:t>
      </w:r>
      <w:r>
        <w:t xml:space="preserve">                   </w:t>
      </w:r>
      <w:r w:rsidR="00123597" w:rsidRPr="0009202C">
        <w:t>vaausppsapp21</w:t>
      </w:r>
      <w:r w:rsidRPr="00015FBF">
        <w:t xml:space="preserve">.aac.va.gov:443 (SSL)             </w:t>
      </w: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p>
    <w:p w:rsidR="004038A9" w:rsidRPr="00015FBF" w:rsidRDefault="004038A9" w:rsidP="004038A9">
      <w:pPr>
        <w:pStyle w:val="Style1"/>
      </w:pPr>
      <w:r w:rsidRPr="00015FBF">
        <w:t xml:space="preserve">          Legend:  *Enabled                                                     </w:t>
      </w:r>
    </w:p>
    <w:p w:rsidR="004038A9" w:rsidRPr="00015FBF" w:rsidRDefault="004038A9" w:rsidP="004038A9">
      <w:pPr>
        <w:pStyle w:val="Style1"/>
      </w:pPr>
      <w:r w:rsidRPr="00015FBF">
        <w:t>AS  Add Server                          TS  (Test Server)</w:t>
      </w:r>
    </w:p>
    <w:p w:rsidR="004038A9" w:rsidRPr="00015FBF" w:rsidRDefault="004038A9" w:rsidP="004038A9">
      <w:pPr>
        <w:pStyle w:val="Style1"/>
      </w:pPr>
      <w:r w:rsidRPr="00015FBF">
        <w:t>ES  Edit Server                         WS  Web Service Manager</w:t>
      </w:r>
    </w:p>
    <w:p w:rsidR="004038A9" w:rsidRPr="00015FBF" w:rsidRDefault="004038A9" w:rsidP="004038A9">
      <w:pPr>
        <w:pStyle w:val="Style1"/>
      </w:pPr>
      <w:r w:rsidRPr="00015FBF">
        <w:t>DS  Delete Server                       CK  Check Web Service Availability</w:t>
      </w:r>
    </w:p>
    <w:p w:rsidR="004038A9" w:rsidRPr="00015FBF" w:rsidRDefault="004038A9" w:rsidP="004038A9">
      <w:pPr>
        <w:pStyle w:val="Style1"/>
      </w:pPr>
      <w:r w:rsidRPr="00015FBF">
        <w:t>EP  Expand Entry                        LK  Lookup Key Manager</w:t>
      </w:r>
    </w:p>
    <w:p w:rsidR="004038A9" w:rsidRPr="004038A9" w:rsidRDefault="004038A9" w:rsidP="004038A9">
      <w:pPr>
        <w:pStyle w:val="Style1"/>
      </w:pPr>
    </w:p>
    <w:p w:rsidR="004038A9" w:rsidRPr="00E52901" w:rsidRDefault="004038A9" w:rsidP="00E52901">
      <w:pPr>
        <w:pStyle w:val="Style1"/>
      </w:pPr>
      <w:r w:rsidRPr="00E52901">
        <w:t xml:space="preserve">Select Action:Quit// CK   Check Web Service Availability  </w:t>
      </w:r>
    </w:p>
    <w:p w:rsidR="004038A9" w:rsidRPr="00E52901" w:rsidRDefault="004038A9" w:rsidP="00E52901">
      <w:pPr>
        <w:pStyle w:val="Style1"/>
      </w:pPr>
      <w:r w:rsidRPr="00E52901">
        <w:t>Select Web Server:  (1-</w:t>
      </w:r>
      <w:r w:rsidR="00822B98">
        <w:t>1</w:t>
      </w:r>
      <w:r w:rsidRPr="00E52901">
        <w:t xml:space="preserve">): </w:t>
      </w:r>
      <w:r w:rsidR="00822B98">
        <w:t>1</w:t>
      </w:r>
    </w:p>
    <w:p w:rsidR="004038A9" w:rsidRPr="00E52901" w:rsidRDefault="004038A9" w:rsidP="00E52901">
      <w:pPr>
        <w:pStyle w:val="Style1"/>
      </w:pPr>
    </w:p>
    <w:p w:rsidR="004038A9" w:rsidRPr="00E52901" w:rsidRDefault="004038A9" w:rsidP="00E52901">
      <w:pPr>
        <w:pStyle w:val="Style1"/>
      </w:pPr>
      <w:r w:rsidRPr="00E52901">
        <w:t xml:space="preserve">Web Service Availability      Oct 25, 2017@13:37:53        Page:    1 of    1 </w:t>
      </w:r>
    </w:p>
    <w:p w:rsidR="004038A9" w:rsidRPr="00E52901" w:rsidRDefault="004038A9" w:rsidP="00E52901">
      <w:pPr>
        <w:pStyle w:val="Style1"/>
      </w:pPr>
      <w:r w:rsidRPr="00E52901">
        <w:t xml:space="preserve">Web Server: </w:t>
      </w:r>
    </w:p>
    <w:p w:rsidR="004038A9" w:rsidRPr="00E52901" w:rsidRDefault="004038A9" w:rsidP="00E52901">
      <w:pPr>
        <w:pStyle w:val="Style1"/>
      </w:pPr>
      <w:r w:rsidRPr="00E52901">
        <w:t xml:space="preserve"> 2    *PPSN                      vaausppsapp82.aac.va.gov:443 (SSL)       </w:t>
      </w:r>
    </w:p>
    <w:p w:rsidR="004038A9" w:rsidRPr="00E52901" w:rsidRDefault="004038A9" w:rsidP="00E52901">
      <w:pPr>
        <w:pStyle w:val="Style1"/>
      </w:pPr>
      <w:r w:rsidRPr="00E52901">
        <w:t>-----------------------------------------------------------------------------</w:t>
      </w:r>
    </w:p>
    <w:p w:rsidR="004038A9" w:rsidRPr="00E52901" w:rsidRDefault="004038A9" w:rsidP="00E52901">
      <w:pPr>
        <w:pStyle w:val="Style1"/>
      </w:pPr>
      <w:r w:rsidRPr="00E52901">
        <w:t xml:space="preserve">  1 Unable to retrieve 'status' for UPDATE_STATUS                               </w:t>
      </w:r>
    </w:p>
    <w:p w:rsidR="004038A9" w:rsidRPr="00E52901" w:rsidRDefault="004038A9" w:rsidP="00E52901">
      <w:pPr>
        <w:pStyle w:val="Style1"/>
      </w:pPr>
      <w:r w:rsidRPr="00E52901">
        <w:t xml:space="preserve">   o HTTP Response Status Code: 201                                             </w:t>
      </w: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p>
    <w:p w:rsidR="004038A9" w:rsidRPr="00E52901" w:rsidRDefault="004038A9" w:rsidP="00E52901">
      <w:pPr>
        <w:pStyle w:val="Style1"/>
      </w:pPr>
      <w:r w:rsidRPr="00E52901">
        <w:t>----------Enter ?? for more actions---------------------------------------&gt;&gt;&gt;</w:t>
      </w:r>
    </w:p>
    <w:p w:rsidR="004038A9" w:rsidRPr="00E52901" w:rsidRDefault="004038A9" w:rsidP="00E52901">
      <w:pPr>
        <w:pStyle w:val="Style1"/>
      </w:pPr>
    </w:p>
    <w:p w:rsidR="004038A9" w:rsidRPr="004038A9" w:rsidRDefault="004038A9" w:rsidP="00E52901">
      <w:pPr>
        <w:pStyle w:val="Style1"/>
      </w:pPr>
      <w:r w:rsidRPr="00E52901">
        <w:t>Select Action:Quit//</w:t>
      </w:r>
    </w:p>
    <w:p w:rsidR="004038A9" w:rsidRPr="00BE3E74" w:rsidRDefault="004038A9" w:rsidP="004038A9">
      <w:pPr>
        <w:pStyle w:val="BodyText"/>
      </w:pPr>
    </w:p>
    <w:p w:rsidR="009F2F89" w:rsidRPr="00BF0537" w:rsidRDefault="009F2F89" w:rsidP="009F2F89">
      <w:pPr>
        <w:pStyle w:val="Heading3"/>
      </w:pPr>
      <w:bookmarkStart w:id="63" w:name="_Toc478539114"/>
      <w:bookmarkStart w:id="64" w:name="_Toc501013431"/>
      <w:r w:rsidRPr="00BF0537">
        <w:t>Post-Install Routine (No Action Required)</w:t>
      </w:r>
      <w:bookmarkEnd w:id="63"/>
      <w:bookmarkEnd w:id="64"/>
      <w:r w:rsidRPr="00BF0537">
        <w:t xml:space="preserve"> </w:t>
      </w:r>
    </w:p>
    <w:p w:rsidR="009F2F89" w:rsidRPr="00BF0537" w:rsidRDefault="009F2F89" w:rsidP="009F2F89">
      <w:pPr>
        <w:pStyle w:val="Heading3"/>
      </w:pPr>
      <w:bookmarkStart w:id="65" w:name="_Toc478539115"/>
      <w:bookmarkStart w:id="66" w:name="_Toc501013432"/>
      <w:r w:rsidRPr="00BF0537">
        <w:lastRenderedPageBreak/>
        <w:t>New PSN PPS ADMIN Security Key (Action Required)</w:t>
      </w:r>
      <w:bookmarkEnd w:id="65"/>
      <w:bookmarkEnd w:id="66"/>
    </w:p>
    <w:p w:rsidR="009F2F89" w:rsidRPr="00BF0537" w:rsidRDefault="009F2F89" w:rsidP="009F2F89">
      <w:pPr>
        <w:pStyle w:val="BodyText"/>
      </w:pPr>
      <w:r w:rsidRPr="00BF0537">
        <w:t>This new Security Key was created to restrict access to the following PPS-N functionalities: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1368"/>
        <w:gridCol w:w="8208"/>
      </w:tblGrid>
      <w:tr w:rsidR="009F2F89" w:rsidRPr="00BF0537" w:rsidTr="00E7376B">
        <w:trPr>
          <w:trHeight w:val="863"/>
        </w:trPr>
        <w:tc>
          <w:tcPr>
            <w:tcW w:w="1368" w:type="dxa"/>
            <w:shd w:val="clear" w:color="auto" w:fill="F2F2F2"/>
          </w:tcPr>
          <w:p w:rsidR="009F2F89" w:rsidRPr="00BF0537" w:rsidRDefault="009F2F89" w:rsidP="00E7376B">
            <w:pPr>
              <w:jc w:val="center"/>
              <w:rPr>
                <w:sz w:val="4"/>
                <w:szCs w:val="4"/>
              </w:rPr>
            </w:pPr>
          </w:p>
          <w:p w:rsidR="009F2F89" w:rsidRPr="00BF0537" w:rsidRDefault="009F2F89" w:rsidP="00E7376B">
            <w:pPr>
              <w:jc w:val="center"/>
              <w:rPr>
                <w:szCs w:val="22"/>
              </w:rPr>
            </w:pPr>
            <w:r w:rsidRPr="00BF0537">
              <w:rPr>
                <w:noProof/>
              </w:rPr>
              <w:drawing>
                <wp:inline distT="0" distB="0" distL="0" distR="0" wp14:anchorId="2ABE0903" wp14:editId="576C72AF">
                  <wp:extent cx="500380" cy="474345"/>
                  <wp:effectExtent l="0" t="0" r="0" b="1905"/>
                  <wp:docPr id="13" name="Picture 13"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208" w:type="dxa"/>
            <w:shd w:val="clear" w:color="auto" w:fill="F2F2F2"/>
          </w:tcPr>
          <w:p w:rsidR="009F2F89" w:rsidRPr="00BF0537" w:rsidRDefault="009F2F89" w:rsidP="00E7376B">
            <w:pPr>
              <w:rPr>
                <w:sz w:val="24"/>
              </w:rPr>
            </w:pPr>
            <w:r w:rsidRPr="00BF0537">
              <w:rPr>
                <w:b/>
                <w:sz w:val="24"/>
              </w:rPr>
              <w:t>Action</w:t>
            </w:r>
            <w:r w:rsidRPr="00BF0537">
              <w:rPr>
                <w:sz w:val="24"/>
              </w:rPr>
              <w:t>: The new security key PS</w:t>
            </w:r>
            <w:r w:rsidR="00CB0703">
              <w:rPr>
                <w:sz w:val="24"/>
              </w:rPr>
              <w:t>N</w:t>
            </w:r>
            <w:r w:rsidRPr="00BF0537">
              <w:rPr>
                <w:sz w:val="24"/>
              </w:rPr>
              <w:t xml:space="preserve"> PPS ADMIN should be assigned to the National Drug File user responsible for managing the PPS-N functionalities.</w:t>
            </w:r>
          </w:p>
        </w:tc>
      </w:tr>
    </w:tbl>
    <w:p w:rsidR="009F2F89" w:rsidRPr="00BF0537" w:rsidRDefault="009F2F89" w:rsidP="005834EA">
      <w:pPr>
        <w:pStyle w:val="Heading3"/>
        <w:spacing w:before="120" w:after="120"/>
        <w:ind w:left="907" w:hanging="907"/>
      </w:pPr>
      <w:bookmarkStart w:id="67" w:name="_Toc478539116"/>
      <w:bookmarkStart w:id="68" w:name="_Toc501013433"/>
      <w:r w:rsidRPr="00BF0537">
        <w:t>New PSN PPS COORD Security Key (Action Required)</w:t>
      </w:r>
      <w:bookmarkEnd w:id="67"/>
      <w:bookmarkEnd w:id="68"/>
    </w:p>
    <w:p w:rsidR="009F2F89" w:rsidRPr="00BF0537" w:rsidRDefault="009F2F89" w:rsidP="009F2F89">
      <w:pPr>
        <w:pStyle w:val="BodyText"/>
      </w:pPr>
      <w:r w:rsidRPr="00BF0537">
        <w:t>This new Security Key was created to restrict access to the following PPS-N functionalities: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1368"/>
        <w:gridCol w:w="8208"/>
      </w:tblGrid>
      <w:tr w:rsidR="009F2F89" w:rsidRPr="00BF0537" w:rsidTr="00E7376B">
        <w:trPr>
          <w:trHeight w:val="863"/>
        </w:trPr>
        <w:tc>
          <w:tcPr>
            <w:tcW w:w="1368" w:type="dxa"/>
            <w:shd w:val="clear" w:color="auto" w:fill="F2F2F2"/>
          </w:tcPr>
          <w:p w:rsidR="009F2F89" w:rsidRPr="00BF0537" w:rsidRDefault="009F2F89" w:rsidP="00E7376B">
            <w:pPr>
              <w:jc w:val="center"/>
              <w:rPr>
                <w:sz w:val="4"/>
                <w:szCs w:val="4"/>
              </w:rPr>
            </w:pPr>
          </w:p>
          <w:p w:rsidR="009F2F89" w:rsidRPr="00BF0537" w:rsidRDefault="009F2F89" w:rsidP="00E7376B">
            <w:pPr>
              <w:jc w:val="center"/>
              <w:rPr>
                <w:szCs w:val="22"/>
              </w:rPr>
            </w:pPr>
            <w:r w:rsidRPr="00BF0537">
              <w:rPr>
                <w:noProof/>
              </w:rPr>
              <w:drawing>
                <wp:inline distT="0" distB="0" distL="0" distR="0" wp14:anchorId="76787F0F" wp14:editId="07AF5A57">
                  <wp:extent cx="500380" cy="474345"/>
                  <wp:effectExtent l="0" t="0" r="0" b="1905"/>
                  <wp:docPr id="4" name="Picture 4"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208" w:type="dxa"/>
            <w:shd w:val="clear" w:color="auto" w:fill="F2F2F2"/>
          </w:tcPr>
          <w:p w:rsidR="009F2F89" w:rsidRPr="00BF0537" w:rsidRDefault="009F2F89" w:rsidP="00E7376B">
            <w:pPr>
              <w:rPr>
                <w:sz w:val="24"/>
              </w:rPr>
            </w:pPr>
            <w:r w:rsidRPr="00BF0537">
              <w:rPr>
                <w:b/>
                <w:sz w:val="24"/>
              </w:rPr>
              <w:t>Action</w:t>
            </w:r>
            <w:r w:rsidRPr="00BF0537">
              <w:rPr>
                <w:sz w:val="24"/>
              </w:rPr>
              <w:t>: The new security key PS</w:t>
            </w:r>
            <w:r w:rsidR="00CB0703">
              <w:rPr>
                <w:sz w:val="24"/>
              </w:rPr>
              <w:t>N</w:t>
            </w:r>
            <w:r w:rsidRPr="00BF0537">
              <w:rPr>
                <w:sz w:val="24"/>
              </w:rPr>
              <w:t xml:space="preserve"> PPS COORD should be assigned to the National Drug File coordinator at your site responsible for managing the SSH key and some other critical parameters that affect the download process.</w:t>
            </w:r>
          </w:p>
        </w:tc>
      </w:tr>
    </w:tbl>
    <w:p w:rsidR="009F2F89" w:rsidRPr="00BF0537" w:rsidRDefault="009F2F89" w:rsidP="005834EA">
      <w:pPr>
        <w:pStyle w:val="Heading3"/>
        <w:spacing w:before="120" w:after="120"/>
        <w:ind w:left="907" w:hanging="907"/>
      </w:pPr>
      <w:bookmarkStart w:id="69" w:name="_Toc478539117"/>
      <w:bookmarkStart w:id="70" w:name="_Toc501013434"/>
      <w:r w:rsidRPr="00BF0537">
        <w:t>Open VMS Directory (May Require Action)</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368"/>
        <w:gridCol w:w="8208"/>
      </w:tblGrid>
      <w:tr w:rsidR="009F2F89" w:rsidRPr="00BF0537" w:rsidTr="00E7376B">
        <w:trPr>
          <w:trHeight w:val="782"/>
        </w:trPr>
        <w:tc>
          <w:tcPr>
            <w:tcW w:w="1368" w:type="dxa"/>
            <w:shd w:val="clear" w:color="auto" w:fill="F2F2F2"/>
            <w:vAlign w:val="center"/>
          </w:tcPr>
          <w:p w:rsidR="009F2F89" w:rsidRPr="00BF0537" w:rsidRDefault="009F2F89" w:rsidP="00E7376B">
            <w:pPr>
              <w:jc w:val="center"/>
              <w:rPr>
                <w:szCs w:val="22"/>
              </w:rPr>
            </w:pPr>
            <w:r w:rsidRPr="00BF0537">
              <w:rPr>
                <w:noProof/>
                <w:szCs w:val="22"/>
              </w:rPr>
              <w:drawing>
                <wp:inline distT="0" distB="0" distL="0" distR="0" wp14:anchorId="6D2960B1" wp14:editId="676F6321">
                  <wp:extent cx="474345" cy="474345"/>
                  <wp:effectExtent l="0" t="0" r="1905" b="1905"/>
                  <wp:docPr id="9" name="Picture 9" descr="stop_sign-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p_sign-5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8208" w:type="dxa"/>
            <w:shd w:val="clear" w:color="auto" w:fill="F2F2F2"/>
            <w:vAlign w:val="center"/>
          </w:tcPr>
          <w:p w:rsidR="009F2F89" w:rsidRPr="00BF0537" w:rsidRDefault="009F2F89" w:rsidP="00E7376B">
            <w:pPr>
              <w:rPr>
                <w:sz w:val="24"/>
              </w:rPr>
            </w:pPr>
            <w:r w:rsidRPr="00BF0537">
              <w:rPr>
                <w:sz w:val="24"/>
              </w:rPr>
              <w:t>If your site has fully migrated</w:t>
            </w:r>
            <w:r w:rsidR="00A52A3A">
              <w:rPr>
                <w:sz w:val="24"/>
              </w:rPr>
              <w:t xml:space="preserve"> to Linux skip this step</w:t>
            </w:r>
            <w:r w:rsidRPr="00BF0537">
              <w:rPr>
                <w:sz w:val="24"/>
              </w:rPr>
              <w:t>.</w:t>
            </w:r>
          </w:p>
        </w:tc>
      </w:tr>
    </w:tbl>
    <w:p w:rsidR="009F2F89" w:rsidRPr="00BF0537" w:rsidRDefault="009F2F89" w:rsidP="009F2F89">
      <w:pPr>
        <w:rPr>
          <w:sz w:val="24"/>
        </w:rPr>
      </w:pPr>
    </w:p>
    <w:p w:rsidR="009F2F89" w:rsidRPr="00BF0537" w:rsidRDefault="009F2F89" w:rsidP="009F2F89">
      <w:pPr>
        <w:rPr>
          <w:sz w:val="24"/>
        </w:rPr>
      </w:pPr>
      <w:r w:rsidRPr="00BF0537">
        <w:rPr>
          <w:sz w:val="24"/>
        </w:rPr>
        <w:t>If your site has not fully migrated to Linux you will need a new OpenVMS directory (e.g. USER$:[SFTP.PPSN]) to be used by the data download</w:t>
      </w:r>
      <w:r>
        <w:rPr>
          <w:sz w:val="24"/>
        </w:rPr>
        <w:t xml:space="preserve"> process</w:t>
      </w:r>
      <w:r w:rsidRPr="00BF0537">
        <w:rPr>
          <w:sz w:val="24"/>
        </w:rPr>
        <w:t>. The proposed naming convention is only a recommendation. A more knowledgeable and experienced System Manager may choose to setup the extract directory using existing drives and definitions. The directory name chosen must have the appropriate READ, WRITE, EXECUTE, and DELETE privileges. You must have administrator privileges when you perform this task in order to assure the directory is set up/created with the necessary permissions.</w:t>
      </w:r>
    </w:p>
    <w:p w:rsidR="009F2F89" w:rsidRPr="00BF0537" w:rsidRDefault="009F2F89" w:rsidP="009F2F89">
      <w:pPr>
        <w:rPr>
          <w:sz w:val="24"/>
        </w:rPr>
      </w:pPr>
    </w:p>
    <w:p w:rsidR="009F2F89" w:rsidRPr="00BF0537" w:rsidRDefault="005834EA" w:rsidP="009F2F89">
      <w:pPr>
        <w:autoSpaceDE w:val="0"/>
        <w:autoSpaceDN w:val="0"/>
        <w:adjustRightInd w:val="0"/>
        <w:rPr>
          <w:sz w:val="24"/>
        </w:rPr>
      </w:pPr>
      <w:r>
        <w:rPr>
          <w:sz w:val="24"/>
        </w:rPr>
        <w:t>Below</w:t>
      </w:r>
      <w:r w:rsidR="009F2F89" w:rsidRPr="00BF0537">
        <w:rPr>
          <w:sz w:val="24"/>
        </w:rPr>
        <w:t xml:space="preserve"> is an example </w:t>
      </w:r>
      <w:r>
        <w:rPr>
          <w:sz w:val="24"/>
        </w:rPr>
        <w:t xml:space="preserve">that can be </w:t>
      </w:r>
      <w:r w:rsidR="009F2F89" w:rsidRPr="00BF0537">
        <w:rPr>
          <w:sz w:val="24"/>
        </w:rPr>
        <w:t>follow</w:t>
      </w:r>
      <w:r>
        <w:rPr>
          <w:sz w:val="24"/>
        </w:rPr>
        <w:t>ed</w:t>
      </w:r>
      <w:r w:rsidR="009F2F89" w:rsidRPr="00BF0537">
        <w:rPr>
          <w:sz w:val="24"/>
        </w:rPr>
        <w:t xml:space="preserve"> </w:t>
      </w:r>
      <w:r>
        <w:rPr>
          <w:sz w:val="24"/>
        </w:rPr>
        <w:t>to</w:t>
      </w:r>
      <w:r w:rsidR="009F2F89" w:rsidRPr="00BF0537">
        <w:rPr>
          <w:sz w:val="24"/>
        </w:rPr>
        <w:t xml:space="preserve"> create the file transmission directory.</w:t>
      </w:r>
    </w:p>
    <w:p w:rsidR="009F2F89" w:rsidRPr="00BF0537" w:rsidRDefault="009F2F89" w:rsidP="009F2F89">
      <w:pPr>
        <w:autoSpaceDE w:val="0"/>
        <w:autoSpaceDN w:val="0"/>
        <w:adjustRightInd w:val="0"/>
        <w:rPr>
          <w:szCs w:val="22"/>
        </w:rPr>
      </w:pPr>
    </w:p>
    <w:p w:rsidR="009F2F89" w:rsidRPr="00BF0537" w:rsidRDefault="009F2F89" w:rsidP="000E2923">
      <w:pPr>
        <w:shd w:val="clear" w:color="auto" w:fill="D9D9D9" w:themeFill="background1" w:themeFillShade="D9"/>
        <w:autoSpaceDE w:val="0"/>
        <w:autoSpaceDN w:val="0"/>
        <w:adjustRightInd w:val="0"/>
        <w:rPr>
          <w:rFonts w:ascii="Courier New" w:hAnsi="Courier New" w:cs="Courier New"/>
          <w:sz w:val="18"/>
          <w:szCs w:val="18"/>
        </w:rPr>
      </w:pPr>
      <w:r w:rsidRPr="00BF0537">
        <w:rPr>
          <w:rFonts w:ascii="Courier New" w:hAnsi="Courier New" w:cs="Courier New"/>
          <w:sz w:val="18"/>
          <w:szCs w:val="18"/>
        </w:rPr>
        <w:t>$ CREATE/DIRECTORY USER$:[SFTP.PPSN] /own=CACHEMGR /PROTECTION=(S:RWED,O:RWED,G:RWED,W:RWED)/LOG</w:t>
      </w:r>
    </w:p>
    <w:p w:rsidR="009F2F89" w:rsidRPr="00BF0537" w:rsidRDefault="009F2F89" w:rsidP="009F2F89">
      <w:pPr>
        <w:autoSpaceDE w:val="0"/>
        <w:autoSpaceDN w:val="0"/>
        <w:adjustRightInd w:val="0"/>
        <w:rPr>
          <w:szCs w:val="22"/>
        </w:rPr>
      </w:pPr>
    </w:p>
    <w:p w:rsidR="009F2F89" w:rsidRPr="00BF0537" w:rsidRDefault="009F2F89" w:rsidP="009F2F89">
      <w:pPr>
        <w:autoSpaceDE w:val="0"/>
        <w:autoSpaceDN w:val="0"/>
        <w:adjustRightInd w:val="0"/>
        <w:rPr>
          <w:b/>
          <w:szCs w:val="22"/>
          <w:u w:val="single"/>
        </w:rPr>
      </w:pPr>
      <w:r w:rsidRPr="00BF0537">
        <w:rPr>
          <w:b/>
          <w:szCs w:val="22"/>
          <w:u w:val="single"/>
        </w:rPr>
        <w:t>NOTE:</w:t>
      </w:r>
    </w:p>
    <w:p w:rsidR="009F2F89" w:rsidRPr="00BF0537" w:rsidRDefault="009F2F89" w:rsidP="009F2F89">
      <w:pPr>
        <w:autoSpaceDE w:val="0"/>
        <w:autoSpaceDN w:val="0"/>
        <w:adjustRightInd w:val="0"/>
        <w:rPr>
          <w:sz w:val="24"/>
        </w:rPr>
      </w:pPr>
      <w:r w:rsidRPr="00BF0537">
        <w:rPr>
          <w:rFonts w:ascii="SymbolMT" w:hAnsi="SymbolMT" w:cs="SymbolMT"/>
          <w:szCs w:val="22"/>
        </w:rPr>
        <w:t xml:space="preserve">• </w:t>
      </w:r>
      <w:r w:rsidRPr="00BF0537">
        <w:rPr>
          <w:sz w:val="24"/>
        </w:rPr>
        <w:t>The owner of the directory should be CACHEMGR.</w:t>
      </w:r>
    </w:p>
    <w:p w:rsidR="009F2F89" w:rsidRPr="00BF0537" w:rsidRDefault="009F2F89" w:rsidP="009F2F89">
      <w:pPr>
        <w:autoSpaceDE w:val="0"/>
        <w:autoSpaceDN w:val="0"/>
        <w:adjustRightInd w:val="0"/>
        <w:rPr>
          <w:sz w:val="24"/>
        </w:rPr>
      </w:pPr>
      <w:r w:rsidRPr="00BF0537">
        <w:rPr>
          <w:sz w:val="24"/>
        </w:rPr>
        <w:t>• Where USER$=the disk of your choice (e.g. USER$, PQ$, etc. - SYS$ is not recommended).</w:t>
      </w:r>
    </w:p>
    <w:p w:rsidR="009F2F89" w:rsidRPr="00BF0537" w:rsidRDefault="009F2F89" w:rsidP="009F2F89">
      <w:pPr>
        <w:autoSpaceDE w:val="0"/>
        <w:autoSpaceDN w:val="0"/>
        <w:adjustRightInd w:val="0"/>
        <w:rPr>
          <w:sz w:val="24"/>
        </w:rPr>
      </w:pPr>
      <w:r w:rsidRPr="00BF0537">
        <w:rPr>
          <w:sz w:val="24"/>
        </w:rPr>
        <w:t>• Confirm that the extract directory has similar protections and permissions.</w:t>
      </w:r>
    </w:p>
    <w:p w:rsidR="009F2F89" w:rsidRPr="00BF0537" w:rsidRDefault="009F2F89" w:rsidP="009F2F89">
      <w:pPr>
        <w:autoSpaceDE w:val="0"/>
        <w:autoSpaceDN w:val="0"/>
        <w:adjustRightInd w:val="0"/>
        <w:rPr>
          <w:szCs w:val="22"/>
        </w:rPr>
      </w:pPr>
    </w:p>
    <w:p w:rsidR="009F2F89" w:rsidRPr="00BF0537" w:rsidRDefault="009F2F89" w:rsidP="000E2923">
      <w:pPr>
        <w:shd w:val="clear" w:color="auto" w:fill="D9D9D9" w:themeFill="background1" w:themeFillShade="D9"/>
        <w:autoSpaceDE w:val="0"/>
        <w:autoSpaceDN w:val="0"/>
        <w:adjustRightInd w:val="0"/>
        <w:ind w:firstLine="720"/>
        <w:rPr>
          <w:rFonts w:ascii="Courier New" w:hAnsi="Courier New" w:cs="Courier New"/>
          <w:sz w:val="18"/>
          <w:szCs w:val="18"/>
        </w:rPr>
      </w:pPr>
      <w:r w:rsidRPr="00BF0537">
        <w:rPr>
          <w:rFonts w:ascii="Courier New" w:hAnsi="Courier New" w:cs="Courier New"/>
          <w:sz w:val="18"/>
          <w:szCs w:val="18"/>
        </w:rPr>
        <w:t>$DIR/PROT/OWNER PPSN.DIR</w:t>
      </w:r>
    </w:p>
    <w:p w:rsidR="009F2F89" w:rsidRPr="00BF0537" w:rsidRDefault="009F2F89" w:rsidP="000E2923">
      <w:pPr>
        <w:shd w:val="clear" w:color="auto" w:fill="D9D9D9" w:themeFill="background1" w:themeFillShade="D9"/>
        <w:autoSpaceDE w:val="0"/>
        <w:autoSpaceDN w:val="0"/>
        <w:adjustRightInd w:val="0"/>
        <w:ind w:firstLine="720"/>
        <w:rPr>
          <w:rFonts w:ascii="Courier New" w:hAnsi="Courier New" w:cs="Courier New"/>
          <w:sz w:val="18"/>
          <w:szCs w:val="18"/>
        </w:rPr>
      </w:pPr>
      <w:r w:rsidRPr="00BF0537">
        <w:rPr>
          <w:rFonts w:ascii="Courier New" w:hAnsi="Courier New" w:cs="Courier New"/>
          <w:sz w:val="18"/>
          <w:szCs w:val="18"/>
        </w:rPr>
        <w:t>Directory USER$:[000000]</w:t>
      </w:r>
    </w:p>
    <w:p w:rsidR="009F2F89" w:rsidRPr="00BF0537" w:rsidRDefault="009F2F89" w:rsidP="000E2923">
      <w:pPr>
        <w:shd w:val="clear" w:color="auto" w:fill="D9D9D9" w:themeFill="background1" w:themeFillShade="D9"/>
        <w:autoSpaceDE w:val="0"/>
        <w:autoSpaceDN w:val="0"/>
        <w:adjustRightInd w:val="0"/>
        <w:rPr>
          <w:sz w:val="20"/>
          <w:szCs w:val="20"/>
        </w:rPr>
      </w:pPr>
    </w:p>
    <w:p w:rsidR="009F2F89" w:rsidRPr="00BF0537" w:rsidRDefault="009F2F89" w:rsidP="000E2923">
      <w:pPr>
        <w:shd w:val="clear" w:color="auto" w:fill="D9D9D9" w:themeFill="background1" w:themeFillShade="D9"/>
        <w:autoSpaceDE w:val="0"/>
        <w:autoSpaceDN w:val="0"/>
        <w:adjustRightInd w:val="0"/>
        <w:ind w:firstLine="720"/>
        <w:rPr>
          <w:rFonts w:ascii="Courier New" w:hAnsi="Courier New" w:cs="Courier New"/>
          <w:sz w:val="18"/>
          <w:szCs w:val="18"/>
        </w:rPr>
      </w:pPr>
      <w:r w:rsidRPr="00BF0537">
        <w:rPr>
          <w:rFonts w:ascii="Courier New" w:hAnsi="Courier New" w:cs="Courier New"/>
          <w:sz w:val="18"/>
          <w:szCs w:val="18"/>
        </w:rPr>
        <w:t>PPSN.DIR;1 [CACHEMGR] (RWED,RWED,RWED,RWED)</w:t>
      </w:r>
    </w:p>
    <w:p w:rsidR="009F2F89" w:rsidRPr="00BF0537" w:rsidRDefault="009F2F89" w:rsidP="009F2F8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9F2F89" w:rsidRPr="00BF0537" w:rsidTr="00E7376B">
        <w:trPr>
          <w:trHeight w:val="827"/>
        </w:trPr>
        <w:tc>
          <w:tcPr>
            <w:tcW w:w="1098" w:type="dxa"/>
            <w:shd w:val="clear" w:color="auto" w:fill="F2F2F2"/>
            <w:vAlign w:val="center"/>
          </w:tcPr>
          <w:p w:rsidR="009F2F89" w:rsidRPr="00BF0537" w:rsidRDefault="009F2F89" w:rsidP="00E7376B">
            <w:pPr>
              <w:jc w:val="center"/>
              <w:rPr>
                <w:szCs w:val="22"/>
              </w:rPr>
            </w:pPr>
            <w:r w:rsidRPr="00BF0537">
              <w:rPr>
                <w:noProof/>
              </w:rPr>
              <w:drawing>
                <wp:inline distT="0" distB="0" distL="0" distR="0" wp14:anchorId="373ADA81" wp14:editId="67DD67D2">
                  <wp:extent cx="500380" cy="474345"/>
                  <wp:effectExtent l="0" t="0" r="0" b="1905"/>
                  <wp:docPr id="8" name="Picture 8"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pboard-icon-SM-G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478" w:type="dxa"/>
            <w:shd w:val="clear" w:color="auto" w:fill="F2F2F2"/>
            <w:vAlign w:val="center"/>
          </w:tcPr>
          <w:p w:rsidR="009F2F89" w:rsidRPr="00BF0537" w:rsidRDefault="009F2F89" w:rsidP="00E7376B">
            <w:pPr>
              <w:rPr>
                <w:sz w:val="24"/>
              </w:rPr>
            </w:pPr>
            <w:r w:rsidRPr="00BF0537">
              <w:rPr>
                <w:b/>
                <w:sz w:val="24"/>
              </w:rPr>
              <w:t>Action</w:t>
            </w:r>
            <w:r w:rsidRPr="00BF0537">
              <w:rPr>
                <w:sz w:val="24"/>
              </w:rPr>
              <w:t xml:space="preserve">: Once the directory has been created, please pass this directory name (e.g., “USER$:[SFTP.PPSN]”) to the ADPAC/Pharmacy Chief/Pharmacy </w:t>
            </w:r>
            <w:r w:rsidR="000E2923" w:rsidRPr="00BF0537">
              <w:rPr>
                <w:sz w:val="24"/>
              </w:rPr>
              <w:t>Informatics</w:t>
            </w:r>
            <w:r w:rsidRPr="00BF0537">
              <w:rPr>
                <w:sz w:val="24"/>
              </w:rPr>
              <w:t>. This will be used in the PPS-N Site parameters (Enter/Edit) “Outlined Below”.</w:t>
            </w:r>
          </w:p>
        </w:tc>
      </w:tr>
    </w:tbl>
    <w:p w:rsidR="009F2F89" w:rsidRPr="00BF0537" w:rsidRDefault="009F2F89" w:rsidP="009F2F89">
      <w:pPr>
        <w:pStyle w:val="BodyText"/>
      </w:pPr>
    </w:p>
    <w:p w:rsidR="00807651" w:rsidRDefault="00807651" w:rsidP="009F2F89">
      <w:pPr>
        <w:pStyle w:val="Heading3"/>
      </w:pPr>
      <w:bookmarkStart w:id="71" w:name="_Toc501013435"/>
      <w:bookmarkStart w:id="72" w:name="_Toc478539118"/>
      <w:r>
        <w:t xml:space="preserve">LINUX </w:t>
      </w:r>
      <w:r w:rsidR="008E7748">
        <w:t>Directory</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368"/>
        <w:gridCol w:w="8208"/>
      </w:tblGrid>
      <w:tr w:rsidR="00A52A3A" w:rsidRPr="00BF0537" w:rsidTr="00E7376B">
        <w:trPr>
          <w:trHeight w:val="782"/>
        </w:trPr>
        <w:tc>
          <w:tcPr>
            <w:tcW w:w="1368" w:type="dxa"/>
            <w:shd w:val="clear" w:color="auto" w:fill="F2F2F2"/>
            <w:vAlign w:val="center"/>
          </w:tcPr>
          <w:p w:rsidR="00A52A3A" w:rsidRPr="00BF0537" w:rsidRDefault="00A52A3A" w:rsidP="00E7376B">
            <w:pPr>
              <w:jc w:val="center"/>
              <w:rPr>
                <w:szCs w:val="22"/>
              </w:rPr>
            </w:pPr>
            <w:r w:rsidRPr="00BF0537">
              <w:rPr>
                <w:noProof/>
                <w:szCs w:val="22"/>
              </w:rPr>
              <w:lastRenderedPageBreak/>
              <w:drawing>
                <wp:inline distT="0" distB="0" distL="0" distR="0" wp14:anchorId="33E4BEC7" wp14:editId="6977A9D0">
                  <wp:extent cx="474345" cy="474345"/>
                  <wp:effectExtent l="0" t="0" r="1905" b="1905"/>
                  <wp:docPr id="14" name="Picture 14" descr="stop_sign-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p_sign-5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8208" w:type="dxa"/>
            <w:shd w:val="clear" w:color="auto" w:fill="F2F2F2"/>
            <w:vAlign w:val="center"/>
          </w:tcPr>
          <w:p w:rsidR="00A52A3A" w:rsidRPr="00BF0537" w:rsidRDefault="00A52A3A" w:rsidP="00A52A3A">
            <w:pPr>
              <w:rPr>
                <w:sz w:val="24"/>
              </w:rPr>
            </w:pPr>
            <w:r>
              <w:rPr>
                <w:sz w:val="24"/>
              </w:rPr>
              <w:t>If your site runs on</w:t>
            </w:r>
            <w:r w:rsidR="000E2923">
              <w:rPr>
                <w:sz w:val="24"/>
              </w:rPr>
              <w:t xml:space="preserve"> </w:t>
            </w:r>
            <w:r>
              <w:rPr>
                <w:sz w:val="24"/>
              </w:rPr>
              <w:t>VMS skip this step</w:t>
            </w:r>
            <w:r w:rsidRPr="00BF0537">
              <w:rPr>
                <w:sz w:val="24"/>
              </w:rPr>
              <w:t>.</w:t>
            </w:r>
          </w:p>
        </w:tc>
      </w:tr>
    </w:tbl>
    <w:p w:rsidR="0036215C" w:rsidRPr="00BF0537" w:rsidRDefault="0036215C" w:rsidP="0036215C">
      <w:pPr>
        <w:pStyle w:val="BodyText"/>
      </w:pPr>
      <w:r>
        <w:t xml:space="preserve">If you have a LINUX operating system, the PPS-N download process will automatically create a directory </w:t>
      </w:r>
      <w:r w:rsidRPr="00BF0537">
        <w:t>to be used by the data download</w:t>
      </w:r>
      <w:r>
        <w:t xml:space="preserve"> process</w:t>
      </w:r>
      <w:r w:rsidRPr="00BF0537">
        <w:t xml:space="preserve">. </w:t>
      </w:r>
      <w:r>
        <w:t xml:space="preserve">However, </w:t>
      </w:r>
      <w:r w:rsidR="0078461A">
        <w:t>a</w:t>
      </w:r>
      <w:r w:rsidRPr="00BF0537">
        <w:t xml:space="preserve"> more knowledgeable and experienced System Manager may choose to setup the extract directory using existing drives and definitions. The directory name chosen must have the appropriate READ, WRITE, EXECUTE, and DELETE privileges. You must have administrator privileges when you perform this task in order to assure the directory is set up/created with the necessary permissions.</w:t>
      </w:r>
    </w:p>
    <w:p w:rsidR="0036215C" w:rsidRDefault="005834EA" w:rsidP="0036215C">
      <w:pPr>
        <w:pStyle w:val="BodyText"/>
      </w:pPr>
      <w:r>
        <w:t>Below</w:t>
      </w:r>
      <w:r w:rsidR="0036215C" w:rsidRPr="00BF0537">
        <w:t xml:space="preserve"> </w:t>
      </w:r>
      <w:r w:rsidRPr="00BF0537">
        <w:t xml:space="preserve">is an example </w:t>
      </w:r>
      <w:r>
        <w:t xml:space="preserve">that can be </w:t>
      </w:r>
      <w:r w:rsidRPr="00BF0537">
        <w:t>follow</w:t>
      </w:r>
      <w:r>
        <w:t>ed</w:t>
      </w:r>
      <w:r w:rsidRPr="00BF0537">
        <w:t xml:space="preserve"> </w:t>
      </w:r>
      <w:r>
        <w:t>to</w:t>
      </w:r>
      <w:r w:rsidRPr="00BF0537">
        <w:t xml:space="preserve"> create</w:t>
      </w:r>
      <w:r>
        <w:t xml:space="preserve"> the</w:t>
      </w:r>
      <w:r w:rsidR="0036215C" w:rsidRPr="00BF0537">
        <w:t xml:space="preserve"> file transmission directory</w:t>
      </w:r>
      <w:r w:rsidR="0036215C">
        <w:t>.  Where “directoryPath/Name” is you would enter the path to the directory and</w:t>
      </w:r>
      <w:r w:rsidR="0036215C" w:rsidRPr="001E2DCF">
        <w:rPr>
          <w:szCs w:val="24"/>
        </w:rPr>
        <w:t xml:space="preserve"> the new directory name (i.e. /srv/vista/bham/user/sftp/PPSN/ where bham is the site specific folder). </w:t>
      </w:r>
    </w:p>
    <w:p w:rsidR="0036215C" w:rsidRPr="001E2DCF" w:rsidRDefault="0036215C" w:rsidP="001E2DCF">
      <w:pPr>
        <w:pStyle w:val="BodyText"/>
        <w:shd w:val="clear" w:color="auto" w:fill="D9D9D9" w:themeFill="background1" w:themeFillShade="D9"/>
        <w:rPr>
          <w:rFonts w:ascii="r_ansi" w:hAnsi="r_ansi" w:cs="Segoe UI"/>
          <w:sz w:val="22"/>
          <w:szCs w:val="22"/>
        </w:rPr>
      </w:pPr>
      <w:r w:rsidRPr="001E2DCF">
        <w:rPr>
          <w:rFonts w:ascii="r_ansi" w:hAnsi="r_ansi"/>
          <w:sz w:val="22"/>
          <w:szCs w:val="22"/>
        </w:rPr>
        <w:t xml:space="preserve">$mkdir </w:t>
      </w:r>
      <w:r w:rsidRPr="001E2DCF">
        <w:rPr>
          <w:rFonts w:ascii="r_ansi" w:hAnsi="r_ansi" w:cs="Segoe UI"/>
          <w:sz w:val="22"/>
          <w:szCs w:val="22"/>
        </w:rPr>
        <w:t>/srv/vista/bham/user/sftp/PPSN/</w:t>
      </w:r>
    </w:p>
    <w:p w:rsidR="0036215C" w:rsidRPr="001E2DCF" w:rsidRDefault="0036215C" w:rsidP="001E2DCF">
      <w:pPr>
        <w:pStyle w:val="BodyText"/>
        <w:shd w:val="clear" w:color="auto" w:fill="D9D9D9" w:themeFill="background1" w:themeFillShade="D9"/>
        <w:rPr>
          <w:rFonts w:ascii="r_ansi" w:hAnsi="r_ansi"/>
          <w:sz w:val="22"/>
          <w:szCs w:val="22"/>
        </w:rPr>
      </w:pPr>
      <w:r w:rsidRPr="001E2DCF">
        <w:rPr>
          <w:rFonts w:ascii="r_ansi" w:hAnsi="r_ansi"/>
          <w:sz w:val="22"/>
          <w:szCs w:val="22"/>
        </w:rPr>
        <w:t xml:space="preserve">$chmod 777 </w:t>
      </w:r>
      <w:r w:rsidRPr="001E2DCF">
        <w:rPr>
          <w:rFonts w:ascii="r_ansi" w:hAnsi="r_ansi" w:cs="Segoe UI"/>
          <w:sz w:val="22"/>
          <w:szCs w:val="22"/>
        </w:rPr>
        <w:t xml:space="preserve">/srv/vista/bham/user/sftp/PPSN/   </w:t>
      </w:r>
    </w:p>
    <w:p w:rsidR="0036215C" w:rsidRPr="001E2DCF" w:rsidRDefault="0036215C" w:rsidP="001E2DCF">
      <w:pPr>
        <w:pStyle w:val="BodyText"/>
        <w:shd w:val="clear" w:color="auto" w:fill="D9D9D9" w:themeFill="background1" w:themeFillShade="D9"/>
        <w:rPr>
          <w:rFonts w:ascii="r_ansi" w:hAnsi="r_ansi"/>
          <w:sz w:val="22"/>
          <w:szCs w:val="22"/>
        </w:rPr>
      </w:pPr>
      <w:r w:rsidRPr="001E2DCF">
        <w:rPr>
          <w:rFonts w:ascii="r_ansi" w:hAnsi="r_ansi"/>
          <w:sz w:val="22"/>
          <w:szCs w:val="22"/>
        </w:rPr>
        <w:t>$ls –l</w:t>
      </w:r>
    </w:p>
    <w:p w:rsidR="0036215C" w:rsidRDefault="0036215C" w:rsidP="001E2DCF">
      <w:pPr>
        <w:pStyle w:val="BodyText"/>
        <w:shd w:val="clear" w:color="auto" w:fill="D9D9D9" w:themeFill="background1" w:themeFillShade="D9"/>
        <w:rPr>
          <w:rFonts w:ascii="r_ansi" w:hAnsi="r_ansi" w:cs="r_ansi"/>
          <w:sz w:val="22"/>
          <w:szCs w:val="22"/>
        </w:rPr>
      </w:pPr>
      <w:r w:rsidRPr="001E2DCF">
        <w:rPr>
          <w:rFonts w:ascii="r_ansi" w:hAnsi="r_ansi" w:cs="r_ansi"/>
          <w:sz w:val="22"/>
          <w:szCs w:val="22"/>
        </w:rPr>
        <w:t xml:space="preserve">   1 drwxrwxrwx.  5 cheyl200 cacheusr       4096 Aug  4 11:13 PPSN</w:t>
      </w:r>
    </w:p>
    <w:p w:rsidR="0036215C" w:rsidRPr="00BF0537" w:rsidRDefault="0036215C" w:rsidP="0036215C">
      <w:pPr>
        <w:autoSpaceDE w:val="0"/>
        <w:autoSpaceDN w:val="0"/>
        <w:adjustRightInd w:val="0"/>
        <w:rPr>
          <w:b/>
          <w:szCs w:val="22"/>
          <w:u w:val="single"/>
        </w:rPr>
      </w:pPr>
      <w:r w:rsidRPr="00BF0537">
        <w:rPr>
          <w:b/>
          <w:szCs w:val="22"/>
          <w:u w:val="single"/>
        </w:rPr>
        <w:t>NOTE:</w:t>
      </w:r>
    </w:p>
    <w:p w:rsidR="0036215C" w:rsidRPr="00BF0537" w:rsidRDefault="0036215C" w:rsidP="0036215C">
      <w:pPr>
        <w:autoSpaceDE w:val="0"/>
        <w:autoSpaceDN w:val="0"/>
        <w:adjustRightInd w:val="0"/>
      </w:pPr>
      <w:r w:rsidRPr="00BF0537">
        <w:rPr>
          <w:rFonts w:ascii="SymbolMT" w:hAnsi="SymbolMT" w:cs="SymbolMT"/>
          <w:szCs w:val="22"/>
        </w:rPr>
        <w:t xml:space="preserve">• </w:t>
      </w:r>
      <w:r w:rsidRPr="00BF0537">
        <w:t>The owner of th</w:t>
      </w:r>
      <w:r>
        <w:t>e directory should be CACHEMGR.</w:t>
      </w:r>
    </w:p>
    <w:p w:rsidR="0036215C" w:rsidRDefault="0036215C" w:rsidP="0036215C">
      <w:pPr>
        <w:autoSpaceDE w:val="0"/>
        <w:autoSpaceDN w:val="0"/>
        <w:adjustRightInd w:val="0"/>
      </w:pPr>
      <w:r w:rsidRPr="00BF0537">
        <w:t>• Confirm that the extract directory has similar protections and permissions.</w:t>
      </w:r>
    </w:p>
    <w:p w:rsidR="0036215C" w:rsidRPr="00BF0537" w:rsidRDefault="0036215C" w:rsidP="0036215C">
      <w:pPr>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36215C" w:rsidRPr="00BF0537" w:rsidTr="00C25FA1">
        <w:trPr>
          <w:trHeight w:val="827"/>
        </w:trPr>
        <w:tc>
          <w:tcPr>
            <w:tcW w:w="1098" w:type="dxa"/>
            <w:shd w:val="clear" w:color="auto" w:fill="F2F2F2"/>
            <w:vAlign w:val="center"/>
          </w:tcPr>
          <w:p w:rsidR="0036215C" w:rsidRPr="00BF0537" w:rsidRDefault="0036215C" w:rsidP="00C25FA1">
            <w:pPr>
              <w:jc w:val="center"/>
              <w:rPr>
                <w:szCs w:val="22"/>
              </w:rPr>
            </w:pPr>
            <w:r>
              <w:rPr>
                <w:noProof/>
              </w:rPr>
              <w:drawing>
                <wp:inline distT="0" distB="0" distL="0" distR="0" wp14:anchorId="2EBA8261" wp14:editId="442899B5">
                  <wp:extent cx="502285" cy="474980"/>
                  <wp:effectExtent l="0" t="0" r="0" b="1270"/>
                  <wp:docPr id="12" name="Picture 12"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pboard-icon-SM-G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2285" cy="474980"/>
                          </a:xfrm>
                          <a:prstGeom prst="rect">
                            <a:avLst/>
                          </a:prstGeom>
                          <a:noFill/>
                          <a:ln>
                            <a:noFill/>
                          </a:ln>
                        </pic:spPr>
                      </pic:pic>
                    </a:graphicData>
                  </a:graphic>
                </wp:inline>
              </w:drawing>
            </w:r>
          </w:p>
        </w:tc>
        <w:tc>
          <w:tcPr>
            <w:tcW w:w="8478" w:type="dxa"/>
            <w:shd w:val="clear" w:color="auto" w:fill="F2F2F2"/>
            <w:vAlign w:val="center"/>
          </w:tcPr>
          <w:p w:rsidR="0036215C" w:rsidRPr="00BF0537" w:rsidRDefault="0036215C" w:rsidP="00C25FA1">
            <w:r w:rsidRPr="00BF0537">
              <w:rPr>
                <w:b/>
              </w:rPr>
              <w:t>Action</w:t>
            </w:r>
            <w:r w:rsidRPr="00BF0537">
              <w:t>: Once the directory has been created, please pass this directory name (e.g., “USER$:[SFTP.PPSN]”) to the ADPAC/Pharmacy Chief/Pharmacy Informaticist. This will be used in the PPS-N Site parameters (Enter/Edit) “Outlined Below”.</w:t>
            </w:r>
          </w:p>
        </w:tc>
      </w:tr>
    </w:tbl>
    <w:p w:rsidR="009F2F89" w:rsidRPr="00BF0537" w:rsidRDefault="009F2F89" w:rsidP="009F2F89">
      <w:pPr>
        <w:pStyle w:val="Heading3"/>
      </w:pPr>
      <w:bookmarkStart w:id="73" w:name="_Toc501013436"/>
      <w:r w:rsidRPr="00BF0537">
        <w:t>PPS-</w:t>
      </w:r>
      <w:r>
        <w:t xml:space="preserve">N Site Parameters (Enter/Edit) </w:t>
      </w:r>
      <w:r w:rsidRPr="00BF0537">
        <w:t>(Action Required)</w:t>
      </w:r>
      <w:bookmarkEnd w:id="72"/>
      <w:bookmarkEnd w:id="73"/>
      <w:r w:rsidRPr="00BF0537">
        <w:t xml:space="preserve"> </w:t>
      </w:r>
    </w:p>
    <w:p w:rsidR="009F2F89" w:rsidRPr="00BF0537" w:rsidRDefault="009F2F89" w:rsidP="009F2F89">
      <w:pPr>
        <w:rPr>
          <w:sz w:val="24"/>
        </w:rPr>
      </w:pPr>
      <w:r w:rsidRPr="00BF0537">
        <w:rPr>
          <w:sz w:val="24"/>
        </w:rPr>
        <w:t>Next, you will need to work with the pharmacy ADPAC to correctly enter the PPS-N Site parameters through the PPS-N Site Parameters (Enter/Edit) [PSN PPS PARAM] option, located under the PPS-N Menu [PSN PPS MENU] which are explained below individually</w:t>
      </w:r>
      <w:r w:rsidR="00941900">
        <w:rPr>
          <w:sz w:val="24"/>
        </w:rPr>
        <w:t>.  Sites will be provided with the correct Remote Server information as they are brought on-line with PPS-N processing.</w:t>
      </w:r>
    </w:p>
    <w:p w:rsidR="009F2F89" w:rsidRPr="00BF0537" w:rsidRDefault="009F2F89" w:rsidP="009F2F89">
      <w:pPr>
        <w:rPr>
          <w:szCs w:val="22"/>
        </w:rPr>
      </w:pPr>
    </w:p>
    <w:p w:rsidR="009F2F89" w:rsidRPr="00BF0537" w:rsidRDefault="009F2F89" w:rsidP="009F2F89">
      <w:pPr>
        <w:tabs>
          <w:tab w:val="left" w:pos="1098"/>
        </w:tabs>
        <w:rPr>
          <w:sz w:val="24"/>
        </w:rPr>
      </w:pPr>
      <w:r>
        <w:rPr>
          <w:noProof/>
          <w:szCs w:val="22"/>
        </w:rPr>
        <w:drawing>
          <wp:inline distT="0" distB="0" distL="0" distR="0" wp14:anchorId="7857A120" wp14:editId="54CD314D">
            <wp:extent cx="701227" cy="27279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1227" cy="272794"/>
                    </a:xfrm>
                    <a:prstGeom prst="rect">
                      <a:avLst/>
                    </a:prstGeom>
                    <a:noFill/>
                    <a:ln>
                      <a:noFill/>
                    </a:ln>
                  </pic:spPr>
                </pic:pic>
              </a:graphicData>
            </a:graphic>
          </wp:inline>
        </w:drawing>
      </w:r>
      <w:r w:rsidRPr="00BF0537">
        <w:rPr>
          <w:szCs w:val="22"/>
        </w:rPr>
        <w:tab/>
      </w:r>
      <w:r w:rsidRPr="00BF0537">
        <w:rPr>
          <w:sz w:val="24"/>
        </w:rPr>
        <w:t>The PPS-N Site Parameters (Enter/Edit) [PSN PPS PARAM] option requires the PSN PPS ADMIN Security Key for editing the parameters (see step 4.2).</w:t>
      </w:r>
    </w:p>
    <w:p w:rsidR="00157AED" w:rsidRDefault="00157AED" w:rsidP="00157AED">
      <w:pPr>
        <w:pStyle w:val="Style1"/>
      </w:pPr>
      <w:r>
        <w:t>Select PPS-N Menu &lt;FLD DDEV&gt; Option: SP  PPS-N Site Parameters (Enter/Edit)</w:t>
      </w:r>
    </w:p>
    <w:p w:rsidR="00157AED" w:rsidRDefault="00157AED" w:rsidP="00157AED">
      <w:pPr>
        <w:pStyle w:val="Style1"/>
      </w:pPr>
    </w:p>
    <w:p w:rsidR="00157AED" w:rsidRDefault="00157AED" w:rsidP="00157AED">
      <w:pPr>
        <w:pStyle w:val="Style1"/>
      </w:pPr>
    </w:p>
    <w:p w:rsidR="00157AED" w:rsidRDefault="00157AED" w:rsidP="00157AED">
      <w:pPr>
        <w:pStyle w:val="Style1"/>
      </w:pPr>
    </w:p>
    <w:p w:rsidR="00157AED" w:rsidRDefault="00157AED" w:rsidP="00157AED">
      <w:pPr>
        <w:pStyle w:val="Style1"/>
      </w:pPr>
      <w:r>
        <w:t>Pharmacy Product System-National(PPS-N) Site Parameters</w:t>
      </w:r>
    </w:p>
    <w:p w:rsidR="00157AED" w:rsidRDefault="00157AED" w:rsidP="00157AED">
      <w:pPr>
        <w:pStyle w:val="Style1"/>
      </w:pPr>
      <w:r>
        <w:t>-------------------------------------------------------------------------------</w:t>
      </w:r>
    </w:p>
    <w:p w:rsidR="00157AED" w:rsidRDefault="00157AED" w:rsidP="00157AED">
      <w:pPr>
        <w:pStyle w:val="Style1"/>
      </w:pPr>
    </w:p>
    <w:p w:rsidR="00157AED" w:rsidRDefault="00157AED" w:rsidP="00157AED">
      <w:pPr>
        <w:pStyle w:val="Style1"/>
      </w:pPr>
      <w:r>
        <w:t xml:space="preserve"> 1.  PPS-N Install Version       : 29</w:t>
      </w:r>
    </w:p>
    <w:p w:rsidR="00157AED" w:rsidRDefault="00157AED" w:rsidP="00157AED">
      <w:pPr>
        <w:pStyle w:val="Style1"/>
      </w:pPr>
      <w:r>
        <w:t xml:space="preserve"> 2.  PPS-N Download Version      : 29</w:t>
      </w:r>
    </w:p>
    <w:p w:rsidR="00157AED" w:rsidRDefault="00157AED" w:rsidP="00157AED">
      <w:pPr>
        <w:pStyle w:val="Style1"/>
      </w:pPr>
      <w:r>
        <w:t xml:space="preserve"> 3. *Open V</w:t>
      </w:r>
      <w:r w:rsidR="00E6528E">
        <w:t>MS Local Directory    : USER$:[</w:t>
      </w:r>
      <w:r>
        <w:t>ABC</w:t>
      </w:r>
      <w:r w:rsidR="00E6528E">
        <w:t>]</w:t>
      </w:r>
    </w:p>
    <w:p w:rsidR="00157AED" w:rsidRDefault="00157AED" w:rsidP="00157AED">
      <w:pPr>
        <w:pStyle w:val="Style1"/>
      </w:pPr>
      <w:r>
        <w:t xml:space="preserve"> 4. *Unix/Linux L</w:t>
      </w:r>
      <w:r w:rsidR="00E9674A">
        <w:t>ocal Directory  : /xxx/xxxxxx</w:t>
      </w:r>
      <w:r>
        <w:t>/xxx/xxxx/xxxx/xxx/PPSN/</w:t>
      </w:r>
    </w:p>
    <w:p w:rsidR="00157AED" w:rsidRDefault="00157AED" w:rsidP="00157AED">
      <w:pPr>
        <w:pStyle w:val="Style1"/>
      </w:pPr>
      <w:r>
        <w:t xml:space="preserve"> 5. *Remote Server Address       : xxxxxxxxxxxxxxxx.aac.va.gov</w:t>
      </w:r>
    </w:p>
    <w:p w:rsidR="00157AED" w:rsidRDefault="00157AED" w:rsidP="00157AED">
      <w:pPr>
        <w:pStyle w:val="Style1"/>
      </w:pPr>
      <w:r>
        <w:t xml:space="preserve"> 6. *Remote Server Directory     :</w:t>
      </w:r>
      <w:r w:rsidR="00E9674A">
        <w:t xml:space="preserve"> /xxxxx</w:t>
      </w:r>
      <w:r>
        <w:t>/xxxxxxx/xxxxxxxxx</w:t>
      </w:r>
      <w:r w:rsidR="00E9674A">
        <w:t>/xxxxx</w:t>
      </w:r>
      <w:r>
        <w:t>/approved</w:t>
      </w:r>
    </w:p>
    <w:p w:rsidR="00157AED" w:rsidRDefault="00157AED" w:rsidP="00157AED">
      <w:pPr>
        <w:pStyle w:val="Style1"/>
      </w:pPr>
      <w:r>
        <w:t xml:space="preserve"> 7. *Remote SFTP Username        : </w:t>
      </w:r>
      <w:r w:rsidR="00E9674A">
        <w:t>xxxxxxxx</w:t>
      </w:r>
    </w:p>
    <w:p w:rsidR="00157AED" w:rsidRDefault="00157AED" w:rsidP="00157AED">
      <w:pPr>
        <w:pStyle w:val="Style1"/>
      </w:pPr>
      <w:r>
        <w:t xml:space="preserve"> 8.  Primary PPS-N Mai</w:t>
      </w:r>
      <w:r w:rsidR="00E9674A">
        <w:t xml:space="preserve">l Group    : </w:t>
      </w:r>
      <w:r w:rsidR="00E9674A" w:rsidRPr="00735820">
        <w:rPr>
          <w:rFonts w:cs="Courier New"/>
        </w:rPr>
        <w:t>local_outlook_mail</w:t>
      </w:r>
      <w:r w:rsidR="00E6528E" w:rsidRPr="00735820">
        <w:rPr>
          <w:rFonts w:cs="Courier New"/>
        </w:rPr>
        <w:t>_GROUP</w:t>
      </w:r>
      <w:r w:rsidR="00E9674A" w:rsidRPr="00735820">
        <w:rPr>
          <w:rFonts w:cs="Courier New"/>
        </w:rPr>
        <w:t>@va.gov</w:t>
      </w:r>
    </w:p>
    <w:p w:rsidR="00157AED" w:rsidRDefault="00157AED" w:rsidP="00157AED">
      <w:pPr>
        <w:pStyle w:val="Style1"/>
      </w:pPr>
      <w:r>
        <w:lastRenderedPageBreak/>
        <w:t xml:space="preserve"> 9.  Secondary PPS-N</w:t>
      </w:r>
      <w:r w:rsidR="00E9674A">
        <w:t xml:space="preserve"> Mail group  : </w:t>
      </w:r>
      <w:r w:rsidR="00E6528E">
        <w:t>FIRST.LAST@VA.GOV</w:t>
      </w:r>
    </w:p>
    <w:p w:rsidR="00157AED" w:rsidRDefault="00157AED" w:rsidP="00157AED">
      <w:pPr>
        <w:pStyle w:val="Style1"/>
      </w:pPr>
      <w:r>
        <w:t>10. *PPS-N Account Type          : P - Production</w:t>
      </w:r>
    </w:p>
    <w:p w:rsidR="00157AED" w:rsidRDefault="00157AED" w:rsidP="00157AED">
      <w:pPr>
        <w:pStyle w:val="Style1"/>
      </w:pPr>
      <w:r>
        <w:t>11. *Legacy Update Processing    : NO</w:t>
      </w:r>
    </w:p>
    <w:p w:rsidR="00157AED" w:rsidRDefault="00157AED" w:rsidP="00157AED">
      <w:pPr>
        <w:pStyle w:val="Style1"/>
      </w:pPr>
      <w:r>
        <w:t>12. *Download Status             : NOT IN PROGRESS</w:t>
      </w:r>
    </w:p>
    <w:p w:rsidR="00157AED" w:rsidRDefault="00157AED" w:rsidP="00157AED">
      <w:pPr>
        <w:pStyle w:val="Style1"/>
      </w:pPr>
      <w:r>
        <w:t>13. *Install Status              : NOT IN PROGRESS</w:t>
      </w:r>
    </w:p>
    <w:p w:rsidR="00157AED" w:rsidRDefault="00157AED" w:rsidP="00157AED">
      <w:pPr>
        <w:pStyle w:val="Style1"/>
      </w:pPr>
      <w:r>
        <w:t xml:space="preserve">14.  Disable Menus, Options, etc : </w:t>
      </w:r>
    </w:p>
    <w:p w:rsidR="00157AED" w:rsidRDefault="00157AED" w:rsidP="00157AED">
      <w:pPr>
        <w:pStyle w:val="Style1"/>
      </w:pPr>
      <w:r>
        <w:t>-------------------------------------------------------------------------------</w:t>
      </w:r>
    </w:p>
    <w:p w:rsidR="00157AED" w:rsidRDefault="00157AED" w:rsidP="00157AED">
      <w:pPr>
        <w:pStyle w:val="Style1"/>
      </w:pPr>
    </w:p>
    <w:p w:rsidR="00157AED" w:rsidRDefault="00157AED" w:rsidP="00157AED">
      <w:pPr>
        <w:pStyle w:val="Style1"/>
      </w:pPr>
      <w:r>
        <w:t>Select field number to Edit:</w:t>
      </w:r>
    </w:p>
    <w:p w:rsidR="00047E55" w:rsidRPr="00595E18" w:rsidRDefault="00047E55" w:rsidP="00047E55">
      <w:pPr>
        <w:autoSpaceDE w:val="0"/>
        <w:autoSpaceDN w:val="0"/>
        <w:adjustRightInd w:val="0"/>
        <w:rPr>
          <w:sz w:val="24"/>
        </w:rPr>
      </w:pPr>
    </w:p>
    <w:p w:rsidR="00047E55" w:rsidRPr="00BF0537" w:rsidRDefault="00047E55" w:rsidP="00047E55">
      <w:pPr>
        <w:tabs>
          <w:tab w:val="left" w:pos="1326"/>
        </w:tabs>
        <w:rPr>
          <w:sz w:val="24"/>
        </w:rPr>
      </w:pPr>
      <w:r>
        <w:rPr>
          <w:noProof/>
          <w:szCs w:val="22"/>
        </w:rPr>
        <w:drawing>
          <wp:inline distT="0" distB="0" distL="0" distR="0" wp14:anchorId="5EE9275F" wp14:editId="31983D88">
            <wp:extent cx="701227" cy="27279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1227" cy="272794"/>
                    </a:xfrm>
                    <a:prstGeom prst="rect">
                      <a:avLst/>
                    </a:prstGeom>
                    <a:noFill/>
                    <a:ln>
                      <a:noFill/>
                    </a:ln>
                  </pic:spPr>
                </pic:pic>
              </a:graphicData>
            </a:graphic>
          </wp:inline>
        </w:drawing>
      </w:r>
      <w:r w:rsidRPr="00BF0537">
        <w:rPr>
          <w:szCs w:val="22"/>
        </w:rPr>
        <w:tab/>
      </w:r>
      <w:r w:rsidRPr="00F065A5">
        <w:rPr>
          <w:rStyle w:val="BodyTextChar"/>
        </w:rPr>
        <w:t>An '*' (asterisk) before the field name indicates that PSN PPS COORD security key is required for editing these fields/parameters.</w:t>
      </w:r>
    </w:p>
    <w:p w:rsidR="009F2F89" w:rsidRPr="00F065A5" w:rsidRDefault="009F2F89" w:rsidP="00F065A5">
      <w:pPr>
        <w:pStyle w:val="BodyText"/>
        <w:rPr>
          <w:b/>
        </w:rPr>
      </w:pPr>
      <w:r w:rsidRPr="00F065A5">
        <w:rPr>
          <w:b/>
        </w:rPr>
        <w:t>Install Version Number</w:t>
      </w:r>
    </w:p>
    <w:p w:rsidR="009F2F89" w:rsidRPr="00F065A5" w:rsidRDefault="009F2F89" w:rsidP="00F065A5">
      <w:pPr>
        <w:pStyle w:val="BodyText"/>
      </w:pPr>
      <w:r w:rsidRPr="00F065A5">
        <w:t>This field contains the current version number of the last successful Pharmacy Product System - National (PPS-N) Update file that was installed.  For example if the last PPS-N Update file installed was PPS_25PRV_26NEW.DAT, this field would contain 26.</w:t>
      </w:r>
      <w:r w:rsidR="00157AED" w:rsidRPr="00F065A5">
        <w:t xml:space="preserve"> </w:t>
      </w:r>
      <w:r w:rsidR="00E9674A" w:rsidRPr="00F065A5">
        <w:t xml:space="preserve"> </w:t>
      </w:r>
      <w:r w:rsidR="00E6528E" w:rsidRPr="00F065A5">
        <w:t>When sites are brought on line with PPS-N, this parameter should equate to the last update file created by PPS-N at the time of configuration.</w:t>
      </w:r>
    </w:p>
    <w:p w:rsidR="009F2F89" w:rsidRPr="00F065A5" w:rsidRDefault="009F2F89" w:rsidP="00F065A5">
      <w:pPr>
        <w:pStyle w:val="BodyText"/>
        <w:rPr>
          <w:b/>
        </w:rPr>
      </w:pPr>
      <w:r w:rsidRPr="00F065A5">
        <w:rPr>
          <w:b/>
        </w:rPr>
        <w:t>Download Version Number</w:t>
      </w:r>
    </w:p>
    <w:p w:rsidR="00E6528E" w:rsidRPr="00BF0537" w:rsidRDefault="009F2F89" w:rsidP="00E6528E">
      <w:pPr>
        <w:autoSpaceDE w:val="0"/>
        <w:autoSpaceDN w:val="0"/>
        <w:adjustRightInd w:val="0"/>
        <w:rPr>
          <w:sz w:val="24"/>
        </w:rPr>
      </w:pPr>
      <w:r w:rsidRPr="00BF0537">
        <w:rPr>
          <w:sz w:val="24"/>
        </w:rPr>
        <w:t>This field contains the version number for the last Pharmacy Product System - National (PPS-N) Update file downloaded.   For example if the last PPS-N Update file downloaded was PPS_25PRV_26NEW.DAT, this field would contain 26.</w:t>
      </w:r>
      <w:r w:rsidR="00E6528E">
        <w:rPr>
          <w:sz w:val="24"/>
        </w:rPr>
        <w:t xml:space="preserve">  When sites are brought on line with PPS-N, this parameter should equate to the last update file created by PPS-N at the time of configuration.</w:t>
      </w:r>
    </w:p>
    <w:p w:rsidR="009F2F89" w:rsidRPr="00BF0537" w:rsidRDefault="009F2F89" w:rsidP="00F065A5">
      <w:pPr>
        <w:pStyle w:val="BodyText"/>
        <w:rPr>
          <w:b/>
        </w:rPr>
      </w:pPr>
      <w:r w:rsidRPr="00BF0537">
        <w:rPr>
          <w:b/>
        </w:rPr>
        <w:t>OpenVMS Local Directory</w:t>
      </w:r>
    </w:p>
    <w:p w:rsidR="009F2F89" w:rsidRPr="00BF0537" w:rsidRDefault="00E6528E" w:rsidP="00F065A5">
      <w:pPr>
        <w:pStyle w:val="BodyText"/>
      </w:pPr>
      <w:r>
        <w:t>This field should only be defined for sites that run on OpenVMS operating system.  The example display above shows both OpenVMS and Linux define only as an example.  This field</w:t>
      </w:r>
      <w:r w:rsidR="009F2F89" w:rsidRPr="00BF0537">
        <w:t xml:space="preserve"> contains the full path directory structure where the PPS-N update file will be </w:t>
      </w:r>
      <w:r w:rsidR="00940DD4" w:rsidRPr="00BF0537">
        <w:t xml:space="preserve">stored on the local system after download from the PPS-N server </w:t>
      </w:r>
      <w:r w:rsidR="009F2F89" w:rsidRPr="00BF0537">
        <w:t>(e.g., USER$:[SFTP.PPSN]).</w:t>
      </w:r>
      <w:r>
        <w:t xml:space="preserve">  </w:t>
      </w:r>
    </w:p>
    <w:p w:rsidR="009F2F89" w:rsidRPr="00F065A5" w:rsidRDefault="009F2F89" w:rsidP="00F065A5">
      <w:pPr>
        <w:pStyle w:val="BodyText"/>
        <w:rPr>
          <w:b/>
        </w:rPr>
      </w:pPr>
      <w:r w:rsidRPr="00F065A5">
        <w:rPr>
          <w:b/>
        </w:rPr>
        <w:t>Unix/Linux Local Directory</w:t>
      </w:r>
    </w:p>
    <w:p w:rsidR="009F2F89" w:rsidRPr="0034194F" w:rsidRDefault="00E6528E" w:rsidP="00F065A5">
      <w:pPr>
        <w:pStyle w:val="BodyText"/>
        <w:rPr>
          <w:rFonts w:ascii="Lucida Console" w:eastAsia="Calibri" w:hAnsi="Lucida Console" w:cs="Lucida Console"/>
        </w:rPr>
      </w:pPr>
      <w:r>
        <w:t xml:space="preserve">This field should only be defined for sites that run on a Linux operating system.  The example display above shows both OpenVMS and Linux define only as an example. </w:t>
      </w:r>
      <w:r w:rsidR="00941900">
        <w:t>This field</w:t>
      </w:r>
      <w:r w:rsidR="009F2F89" w:rsidRPr="00BF0537">
        <w:t xml:space="preserve"> contains the name of the local Unix/Linux directory where the Pharmacy Product System - National (PPS-N) Update file will be stored on the local system after download from the PPS-N server (e.g. /us</w:t>
      </w:r>
      <w:r w:rsidR="009F2F89">
        <w:t>e</w:t>
      </w:r>
      <w:r w:rsidR="009F2F89" w:rsidRPr="00BF0537">
        <w:t>r/</w:t>
      </w:r>
      <w:r w:rsidR="009F2F89">
        <w:t>sftp/PPSN/)</w:t>
      </w:r>
      <w:r>
        <w:rPr>
          <w:rFonts w:eastAsia="Calibri"/>
        </w:rPr>
        <w:t xml:space="preserve">.  </w:t>
      </w:r>
      <w:r w:rsidR="009D2861">
        <w:rPr>
          <w:rFonts w:eastAsia="Calibri"/>
        </w:rPr>
        <w:t>T</w:t>
      </w:r>
      <w:r w:rsidR="009F2F89" w:rsidRPr="0034194F">
        <w:rPr>
          <w:rFonts w:eastAsia="Calibri"/>
        </w:rPr>
        <w:t xml:space="preserve">he option may prompt you for the following after </w:t>
      </w:r>
      <w:r w:rsidR="00940DD4">
        <w:rPr>
          <w:rFonts w:eastAsia="Calibri"/>
        </w:rPr>
        <w:t xml:space="preserve">you </w:t>
      </w:r>
      <w:r w:rsidR="009F2F89">
        <w:rPr>
          <w:rFonts w:eastAsia="Calibri"/>
        </w:rPr>
        <w:t xml:space="preserve">enter the data and </w:t>
      </w:r>
      <w:r w:rsidR="00370BA9" w:rsidRPr="0034194F">
        <w:rPr>
          <w:rFonts w:eastAsia="Calibri"/>
        </w:rPr>
        <w:t>press &lt;</w:t>
      </w:r>
      <w:r w:rsidR="009F2F89">
        <w:rPr>
          <w:rFonts w:eastAsia="Calibri"/>
        </w:rPr>
        <w:t>Enter</w:t>
      </w:r>
      <w:r w:rsidR="009F2F89" w:rsidRPr="0034194F">
        <w:rPr>
          <w:rFonts w:eastAsia="Calibri"/>
        </w:rPr>
        <w:t>&gt; through it:</w:t>
      </w:r>
    </w:p>
    <w:p w:rsidR="009F2F89" w:rsidRPr="00F72730" w:rsidRDefault="009F2F89" w:rsidP="009F2F89">
      <w:pPr>
        <w:autoSpaceDE w:val="0"/>
        <w:autoSpaceDN w:val="0"/>
        <w:adjustRightInd w:val="0"/>
        <w:rPr>
          <w:rFonts w:ascii="Lucida Console" w:eastAsia="Calibri" w:hAnsi="Lucida Console" w:cs="Lucida Console"/>
          <w:sz w:val="20"/>
          <w:szCs w:val="20"/>
        </w:rPr>
      </w:pPr>
    </w:p>
    <w:p w:rsidR="009F2F89" w:rsidRPr="005C0F69" w:rsidRDefault="009F2F89" w:rsidP="00792AC3">
      <w:pPr>
        <w:shd w:val="clear" w:color="auto" w:fill="D9D9D9" w:themeFill="background1" w:themeFillShade="D9"/>
        <w:autoSpaceDE w:val="0"/>
        <w:autoSpaceDN w:val="0"/>
        <w:adjustRightInd w:val="0"/>
        <w:ind w:firstLine="360"/>
        <w:rPr>
          <w:rFonts w:ascii="Courier New" w:eastAsia="Calibri" w:hAnsi="Courier New" w:cs="Courier New"/>
          <w:sz w:val="20"/>
          <w:szCs w:val="20"/>
        </w:rPr>
      </w:pPr>
      <w:r w:rsidRPr="005C0F69">
        <w:rPr>
          <w:rFonts w:ascii="Courier New" w:eastAsia="Calibri" w:hAnsi="Courier New" w:cs="Courier New"/>
          <w:sz w:val="20"/>
          <w:szCs w:val="20"/>
        </w:rPr>
        <w:t>The directory above could not be found.</w:t>
      </w:r>
    </w:p>
    <w:p w:rsidR="009F2F89" w:rsidRPr="005C0F69" w:rsidRDefault="009F2F89" w:rsidP="00792AC3">
      <w:pPr>
        <w:shd w:val="clear" w:color="auto" w:fill="D9D9D9" w:themeFill="background1" w:themeFillShade="D9"/>
        <w:autoSpaceDE w:val="0"/>
        <w:autoSpaceDN w:val="0"/>
        <w:adjustRightInd w:val="0"/>
        <w:rPr>
          <w:rFonts w:ascii="Courier New" w:eastAsia="Calibri" w:hAnsi="Courier New" w:cs="Courier New"/>
          <w:sz w:val="20"/>
          <w:szCs w:val="20"/>
        </w:rPr>
      </w:pPr>
    </w:p>
    <w:p w:rsidR="009F2F89" w:rsidRPr="005C0F69" w:rsidRDefault="00792AC3" w:rsidP="00792AC3">
      <w:pPr>
        <w:pStyle w:val="ListNumber"/>
        <w:shd w:val="clear" w:color="auto" w:fill="D9D9D9" w:themeFill="background1" w:themeFillShade="D9"/>
        <w:tabs>
          <w:tab w:val="clear" w:pos="360"/>
        </w:tabs>
        <w:rPr>
          <w:rFonts w:ascii="Courier New" w:hAnsi="Courier New" w:cs="Courier New"/>
        </w:rPr>
      </w:pPr>
      <w:r>
        <w:rPr>
          <w:rFonts w:ascii="Courier New" w:eastAsia="Calibri" w:hAnsi="Courier New" w:cs="Courier New"/>
          <w:sz w:val="20"/>
          <w:szCs w:val="20"/>
        </w:rPr>
        <w:tab/>
      </w:r>
      <w:r>
        <w:rPr>
          <w:rFonts w:ascii="Courier New" w:eastAsia="Calibri" w:hAnsi="Courier New" w:cs="Courier New"/>
          <w:sz w:val="20"/>
          <w:szCs w:val="20"/>
        </w:rPr>
        <w:tab/>
        <w:t>W</w:t>
      </w:r>
      <w:r w:rsidR="009F2F89" w:rsidRPr="005C0F69">
        <w:rPr>
          <w:rFonts w:ascii="Courier New" w:eastAsia="Calibri" w:hAnsi="Courier New" w:cs="Courier New"/>
          <w:sz w:val="20"/>
          <w:szCs w:val="20"/>
        </w:rPr>
        <w:t>ould you like to create it now? N//</w:t>
      </w:r>
    </w:p>
    <w:p w:rsidR="009F2F89" w:rsidRPr="005C0F69" w:rsidRDefault="009F2F89" w:rsidP="00792AC3">
      <w:pPr>
        <w:pStyle w:val="ListNumber"/>
        <w:shd w:val="clear" w:color="auto" w:fill="D9D9D9" w:themeFill="background1" w:themeFillShade="D9"/>
        <w:tabs>
          <w:tab w:val="clear" w:pos="360"/>
        </w:tabs>
        <w:rPr>
          <w:rFonts w:ascii="Courier New" w:hAnsi="Courier New" w:cs="Courier New"/>
        </w:rPr>
      </w:pPr>
    </w:p>
    <w:p w:rsidR="00941900" w:rsidRPr="00792AC3" w:rsidRDefault="009F2F89" w:rsidP="00941900">
      <w:pPr>
        <w:pStyle w:val="ListNumber"/>
        <w:tabs>
          <w:tab w:val="clear" w:pos="360"/>
        </w:tabs>
        <w:ind w:firstLine="0"/>
      </w:pPr>
      <w:r w:rsidRPr="00792AC3">
        <w:rPr>
          <w:sz w:val="24"/>
        </w:rPr>
        <w:t>Answer YES.</w:t>
      </w:r>
    </w:p>
    <w:p w:rsidR="009F2F89" w:rsidRPr="00F065A5" w:rsidRDefault="009F2F89" w:rsidP="00F065A5">
      <w:pPr>
        <w:pStyle w:val="BodyText"/>
        <w:rPr>
          <w:b/>
        </w:rPr>
      </w:pPr>
      <w:r w:rsidRPr="00F065A5">
        <w:rPr>
          <w:b/>
        </w:rPr>
        <w:t>Remote Server Address</w:t>
      </w:r>
    </w:p>
    <w:p w:rsidR="009F2F89" w:rsidRPr="00BF0537" w:rsidRDefault="009F2F89" w:rsidP="00F065A5">
      <w:pPr>
        <w:pStyle w:val="BodyText"/>
      </w:pPr>
      <w:r w:rsidRPr="00BF0537">
        <w:lastRenderedPageBreak/>
        <w:t>This is the secure FTP IP address of the Pharmacy Product System-National (PPS-N) server where the PPS-N NDF Update file will be retrieved.</w:t>
      </w:r>
    </w:p>
    <w:p w:rsidR="009F2F89" w:rsidRPr="00F065A5" w:rsidRDefault="009F2F89" w:rsidP="00F065A5">
      <w:pPr>
        <w:pStyle w:val="BodyText"/>
        <w:rPr>
          <w:b/>
        </w:rPr>
      </w:pPr>
      <w:r w:rsidRPr="00F065A5">
        <w:rPr>
          <w:b/>
        </w:rPr>
        <w:t>Remote Server Directory</w:t>
      </w:r>
    </w:p>
    <w:p w:rsidR="009F2F89" w:rsidRPr="00BF0537" w:rsidRDefault="009F2F89" w:rsidP="00F065A5">
      <w:pPr>
        <w:pStyle w:val="BodyText"/>
      </w:pPr>
      <w:r w:rsidRPr="00BF0537">
        <w:t>This is the directory name at the Pharmacy Product System-National (PPS-N) server where the PPS-N NDF Update file will be retrieved.</w:t>
      </w:r>
    </w:p>
    <w:p w:rsidR="009F2F89" w:rsidRPr="00F065A5" w:rsidRDefault="009F2F89" w:rsidP="00F065A5">
      <w:pPr>
        <w:pStyle w:val="BodyText"/>
        <w:rPr>
          <w:b/>
          <w:szCs w:val="24"/>
        </w:rPr>
      </w:pPr>
      <w:r w:rsidRPr="00F065A5">
        <w:rPr>
          <w:b/>
          <w:szCs w:val="24"/>
        </w:rPr>
        <w:t>Remote SFTP User ID</w:t>
      </w:r>
    </w:p>
    <w:p w:rsidR="009F2F89" w:rsidRPr="00BF0537" w:rsidRDefault="009F2F89" w:rsidP="00F065A5">
      <w:pPr>
        <w:pStyle w:val="BodyText"/>
      </w:pPr>
      <w:r w:rsidRPr="00BF0537">
        <w:t xml:space="preserve">This field contains the secure FTP username at the Pharmacy Product System – National (PPS-N) server where the PPS-N NDF Update file will be retrieved.  </w:t>
      </w:r>
    </w:p>
    <w:p w:rsidR="009F2F89" w:rsidRPr="00F065A5" w:rsidRDefault="009F2F89" w:rsidP="00F065A5">
      <w:pPr>
        <w:pStyle w:val="BodyText"/>
        <w:rPr>
          <w:b/>
        </w:rPr>
      </w:pPr>
      <w:r w:rsidRPr="00F065A5">
        <w:rPr>
          <w:b/>
        </w:rPr>
        <w:t>Primary PPS-N Mail Group</w:t>
      </w:r>
    </w:p>
    <w:p w:rsidR="009F2F89" w:rsidRPr="00BF0537" w:rsidRDefault="009F2F89" w:rsidP="00F065A5">
      <w:pPr>
        <w:pStyle w:val="BodyText"/>
      </w:pPr>
      <w:r w:rsidRPr="00BF0537">
        <w:t>This field is used to store the MS Outlook email group</w:t>
      </w:r>
      <w:r w:rsidR="00941900">
        <w:t xml:space="preserve"> or individual Outlook email address</w:t>
      </w:r>
      <w:r w:rsidRPr="00BF0537">
        <w:t xml:space="preserve"> that will receive a copy of the PPS-N update messages.  These messages include download and install information, Data Update for NDF report message, Updated Interactions and FDA Med Guide, Drugs Unmatched from National Drug file, Local Drugs Re-matched to NDF, and error messages.</w:t>
      </w:r>
      <w:r w:rsidR="00941900">
        <w:t xml:space="preserve">  The </w:t>
      </w:r>
      <w:r w:rsidR="00941900" w:rsidRPr="00BF0537">
        <w:t>Interactions and Allergies Updated</w:t>
      </w:r>
      <w:r w:rsidR="00941900">
        <w:t xml:space="preserve"> email report will not be sent to Outlook email as it contains patient information.  All users of the PSNMGR key will continue to receive the report emails in MailMan.</w:t>
      </w:r>
    </w:p>
    <w:p w:rsidR="009F2F89" w:rsidRPr="00F065A5" w:rsidRDefault="009F2F89" w:rsidP="00F065A5">
      <w:pPr>
        <w:pStyle w:val="BodyText"/>
        <w:rPr>
          <w:b/>
          <w:szCs w:val="24"/>
        </w:rPr>
      </w:pPr>
      <w:r w:rsidRPr="00F065A5">
        <w:rPr>
          <w:b/>
          <w:szCs w:val="24"/>
        </w:rPr>
        <w:t>Secondary PPS-N Mail group</w:t>
      </w:r>
    </w:p>
    <w:p w:rsidR="009F2F89" w:rsidRPr="00BF0537" w:rsidRDefault="009F2F89" w:rsidP="003C047B">
      <w:pPr>
        <w:pStyle w:val="BodyText"/>
        <w:spacing w:before="0" w:after="0"/>
        <w:rPr>
          <w:szCs w:val="24"/>
        </w:rPr>
      </w:pPr>
      <w:r w:rsidRPr="00BF0537">
        <w:rPr>
          <w:szCs w:val="24"/>
        </w:rPr>
        <w:t>This field is used to store the secondary MS Outlook email group that will receive a copy of</w:t>
      </w:r>
    </w:p>
    <w:p w:rsidR="009F2F89" w:rsidRPr="00BF0537" w:rsidRDefault="009F2F89" w:rsidP="003C047B">
      <w:pPr>
        <w:pStyle w:val="BodyText"/>
        <w:spacing w:before="0" w:after="0"/>
        <w:rPr>
          <w:szCs w:val="24"/>
        </w:rPr>
      </w:pPr>
      <w:r w:rsidRPr="00BF0537">
        <w:rPr>
          <w:szCs w:val="24"/>
        </w:rPr>
        <w:t>the PPS-N update messages.  These messages include download and install information, Data</w:t>
      </w:r>
    </w:p>
    <w:p w:rsidR="009F2F89" w:rsidRPr="00BF0537" w:rsidRDefault="009F2F89" w:rsidP="003C047B">
      <w:pPr>
        <w:pStyle w:val="BodyText"/>
        <w:spacing w:before="0" w:after="0"/>
        <w:rPr>
          <w:szCs w:val="24"/>
        </w:rPr>
      </w:pPr>
      <w:r w:rsidRPr="00BF0537">
        <w:rPr>
          <w:szCs w:val="24"/>
        </w:rPr>
        <w:t>Update for NDF report message, Updated Interactions and FDA Med Guide, Drugs Unmatched</w:t>
      </w:r>
    </w:p>
    <w:p w:rsidR="009F2F89" w:rsidRPr="00BF0537" w:rsidRDefault="009F2F89" w:rsidP="003C047B">
      <w:pPr>
        <w:pStyle w:val="BodyText"/>
        <w:spacing w:before="0" w:after="0"/>
        <w:rPr>
          <w:szCs w:val="24"/>
        </w:rPr>
      </w:pPr>
      <w:r w:rsidRPr="00BF0537">
        <w:rPr>
          <w:szCs w:val="24"/>
        </w:rPr>
        <w:t xml:space="preserve">from National Drug file, Local Drugs Re-matched to NDF, and error messages.  </w:t>
      </w:r>
      <w:r w:rsidR="00941900">
        <w:t xml:space="preserve">The </w:t>
      </w:r>
      <w:r w:rsidR="00941900" w:rsidRPr="00BF0537">
        <w:t>Interactions and Allergies Updated</w:t>
      </w:r>
      <w:r w:rsidR="00941900">
        <w:t xml:space="preserve"> email report will not be sent to Outlook email as it contains patient information.  All users of the PSNMGR key will continue to receive the report emails in MailMan.</w:t>
      </w:r>
    </w:p>
    <w:p w:rsidR="009F2F89" w:rsidRPr="00F065A5" w:rsidRDefault="009F2F89" w:rsidP="00F065A5">
      <w:pPr>
        <w:pStyle w:val="BodyText"/>
        <w:rPr>
          <w:b/>
        </w:rPr>
      </w:pPr>
      <w:r w:rsidRPr="00F065A5">
        <w:rPr>
          <w:b/>
        </w:rPr>
        <w:t>PPS-N Account Type</w:t>
      </w:r>
    </w:p>
    <w:p w:rsidR="009F2F89" w:rsidRPr="00BF0537" w:rsidRDefault="009F2F89" w:rsidP="00F065A5">
      <w:pPr>
        <w:pStyle w:val="BodyText"/>
      </w:pPr>
      <w:r w:rsidRPr="00BF0537">
        <w:t>This field defines the type of Pharmacy Product System - National (PPS-N) account.  The account type can be one of the following: "Q" for National Test SQA system, "T" for</w:t>
      </w:r>
    </w:p>
    <w:p w:rsidR="009F2F89" w:rsidRPr="00BF0537" w:rsidRDefault="009F2F89" w:rsidP="00F065A5">
      <w:pPr>
        <w:pStyle w:val="BodyText"/>
      </w:pPr>
      <w:r w:rsidRPr="00BF0537">
        <w:t xml:space="preserve">Test/Mirror </w:t>
      </w:r>
      <w:r w:rsidR="006B1D95">
        <w:t>a</w:t>
      </w:r>
      <w:r w:rsidRPr="00BF0537">
        <w:t>ccount, "S" for Product Support, "N" for QA NDFMS account, or "P" for Production account. Local VA sites will use "P" for their production accounts and "T" for their test/mirror accounts.</w:t>
      </w:r>
    </w:p>
    <w:p w:rsidR="00047E55" w:rsidRPr="00F065A5" w:rsidRDefault="00047E55" w:rsidP="00F065A5">
      <w:pPr>
        <w:pStyle w:val="BodyText"/>
        <w:rPr>
          <w:b/>
        </w:rPr>
      </w:pPr>
      <w:r w:rsidRPr="00F065A5">
        <w:rPr>
          <w:b/>
        </w:rPr>
        <w:t>Legacy Update</w:t>
      </w:r>
    </w:p>
    <w:p w:rsidR="00047E55" w:rsidRDefault="00047E55" w:rsidP="00F065A5">
      <w:pPr>
        <w:pStyle w:val="BodyText"/>
        <w:rPr>
          <w:szCs w:val="24"/>
        </w:rPr>
      </w:pPr>
      <w:r>
        <w:rPr>
          <w:szCs w:val="24"/>
        </w:rPr>
        <w:t xml:space="preserve">This field denotes YES or NO if the National Drug File will be updated by the legacy FORUM patch release process or the PPS-N 3.0 Update process.  When </w:t>
      </w:r>
      <w:r w:rsidR="00940593">
        <w:rPr>
          <w:szCs w:val="24"/>
        </w:rPr>
        <w:t xml:space="preserve">NO </w:t>
      </w:r>
      <w:r>
        <w:rPr>
          <w:szCs w:val="24"/>
        </w:rPr>
        <w:t>is entered, sites will not be allowed to install patches from legacy FORUM patch process.  Only PPS-N update files will be allowed.</w:t>
      </w:r>
    </w:p>
    <w:p w:rsidR="009F2F89" w:rsidRPr="00F065A5" w:rsidRDefault="009F2F89" w:rsidP="00F065A5">
      <w:pPr>
        <w:pStyle w:val="BodyText"/>
        <w:rPr>
          <w:b/>
        </w:rPr>
      </w:pPr>
      <w:r w:rsidRPr="00F065A5">
        <w:rPr>
          <w:b/>
        </w:rPr>
        <w:t>Download Status</w:t>
      </w:r>
    </w:p>
    <w:p w:rsidR="00940593" w:rsidRDefault="009F2F89" w:rsidP="00F065A5">
      <w:pPr>
        <w:pStyle w:val="BodyText"/>
      </w:pPr>
      <w:r w:rsidRPr="00BF0537">
        <w:t>This field is used to track the status of a PPS-N/NDF Update file download from the PPS-N sftp server.</w:t>
      </w:r>
      <w:r w:rsidR="00940593" w:rsidRPr="00940593">
        <w:t xml:space="preserve"> </w:t>
      </w:r>
      <w:r w:rsidR="00940593">
        <w:t>The possible values for this field are:</w:t>
      </w:r>
    </w:p>
    <w:p w:rsidR="00940593" w:rsidRDefault="00940593" w:rsidP="00F065A5">
      <w:pPr>
        <w:pStyle w:val="BodyText"/>
      </w:pPr>
    </w:p>
    <w:p w:rsidR="00940593" w:rsidRDefault="00940593" w:rsidP="003C047B">
      <w:pPr>
        <w:pStyle w:val="BodyText"/>
        <w:spacing w:before="0" w:after="0"/>
      </w:pPr>
      <w:r>
        <w:lastRenderedPageBreak/>
        <w:t>IN PROGRESS – PPS-N/NDF file is currently being downloaded</w:t>
      </w:r>
    </w:p>
    <w:p w:rsidR="009F2F89" w:rsidRPr="00BF0537" w:rsidRDefault="00940593" w:rsidP="003C047B">
      <w:pPr>
        <w:pStyle w:val="BodyText"/>
        <w:spacing w:before="0" w:after="0"/>
        <w:rPr>
          <w:szCs w:val="24"/>
        </w:rPr>
      </w:pPr>
      <w:r>
        <w:t>NOT IN PROGRESS - PPS-N/NDF file is not being downloaded</w:t>
      </w:r>
    </w:p>
    <w:p w:rsidR="009F2F89" w:rsidRPr="00F065A5" w:rsidRDefault="009F2F89" w:rsidP="00F065A5">
      <w:pPr>
        <w:pStyle w:val="BodyText"/>
        <w:rPr>
          <w:b/>
        </w:rPr>
      </w:pPr>
      <w:r w:rsidRPr="00F065A5">
        <w:rPr>
          <w:b/>
        </w:rPr>
        <w:t>Install Status</w:t>
      </w:r>
    </w:p>
    <w:p w:rsidR="00940593" w:rsidRDefault="009F2F89" w:rsidP="00F065A5">
      <w:pPr>
        <w:pStyle w:val="BodyText"/>
      </w:pPr>
      <w:r w:rsidRPr="00BF0537">
        <w:t>This field is used to track the status of a PPS-N/NDF Update file install into the National Drug file package.</w:t>
      </w:r>
      <w:r w:rsidR="00940593" w:rsidRPr="00940593">
        <w:t xml:space="preserve"> </w:t>
      </w:r>
      <w:r w:rsidR="00940593">
        <w:t>The possible values for this field are:</w:t>
      </w:r>
    </w:p>
    <w:p w:rsidR="00940593" w:rsidRDefault="00940593" w:rsidP="003C047B">
      <w:pPr>
        <w:pStyle w:val="BodyText"/>
        <w:spacing w:before="0" w:after="0"/>
      </w:pPr>
      <w:r>
        <w:t>IN PROGRESS – PPS-N/NDF file is currently being installed</w:t>
      </w:r>
    </w:p>
    <w:p w:rsidR="009F2F89" w:rsidRPr="00BF0537" w:rsidRDefault="00940593" w:rsidP="003C047B">
      <w:pPr>
        <w:pStyle w:val="BodyText"/>
        <w:spacing w:before="0" w:after="0"/>
      </w:pPr>
      <w:r>
        <w:t>NOT IN PROGRESS - PPS-N/NDF file is not being installed</w:t>
      </w:r>
    </w:p>
    <w:p w:rsidR="009F2F89" w:rsidRPr="00BF0537" w:rsidRDefault="009F2F89" w:rsidP="003C047B">
      <w:pPr>
        <w:pStyle w:val="BodyText"/>
        <w:spacing w:before="0" w:after="0"/>
        <w:rPr>
          <w:szCs w:val="24"/>
        </w:rPr>
      </w:pPr>
      <w:r w:rsidRPr="00BF0537">
        <w:rPr>
          <w:szCs w:val="24"/>
        </w:rPr>
        <w:t>DISABLE Scheduled Options, Menu Options and Protocols</w:t>
      </w:r>
    </w:p>
    <w:p w:rsidR="009F2F89" w:rsidRPr="00BF0537" w:rsidRDefault="009F2F89" w:rsidP="00F065A5">
      <w:pPr>
        <w:pStyle w:val="BodyText"/>
      </w:pPr>
      <w:r w:rsidRPr="00BF0537">
        <w:t>Under this field, the site will select scheduled options, menu options, and protocols that needs be marked out of order during the data file installation process.</w:t>
      </w:r>
    </w:p>
    <w:p w:rsidR="009F2F89" w:rsidRPr="00940593" w:rsidRDefault="009F2F89" w:rsidP="009F2F89">
      <w:pPr>
        <w:pStyle w:val="Heading3"/>
        <w:rPr>
          <w:rFonts w:ascii="Times New Roman" w:hAnsi="Times New Roman" w:cs="Times New Roman"/>
        </w:rPr>
      </w:pPr>
      <w:bookmarkStart w:id="74" w:name="_Toc478539119"/>
      <w:bookmarkStart w:id="75" w:name="_Toc501013437"/>
      <w:r w:rsidRPr="00940593">
        <w:rPr>
          <w:rFonts w:ascii="Times New Roman" w:hAnsi="Times New Roman" w:cs="Times New Roman"/>
        </w:rPr>
        <w:t>Create a new SSH Key Pair (Action Required)</w:t>
      </w:r>
      <w:bookmarkEnd w:id="74"/>
      <w:bookmarkEnd w:id="75"/>
    </w:p>
    <w:p w:rsidR="009F2F89" w:rsidRPr="00BF0537" w:rsidRDefault="009F2F89" w:rsidP="00F065A5">
      <w:pPr>
        <w:pStyle w:val="BodyText"/>
      </w:pPr>
      <w:r w:rsidRPr="00BF0537">
        <w:t xml:space="preserve">Once the PPS-N parameters have been entered the next step is to create a pair of SSH encryption keys that will be used for authenticating the sFTP connection to the </w:t>
      </w:r>
      <w:r w:rsidR="00F1488A">
        <w:t>PPS-N server</w:t>
      </w:r>
      <w:r w:rsidR="00F1488A" w:rsidRPr="00BF0537">
        <w:t xml:space="preserve"> </w:t>
      </w:r>
      <w:r w:rsidRPr="00BF0537">
        <w:t xml:space="preserve">automatically bypassing the need for the user to type in a sFTP password. This will enable the data file download from the server. Use the Manage Secure </w:t>
      </w:r>
      <w:r>
        <w:t>Sh</w:t>
      </w:r>
      <w:r w:rsidRPr="00BF0537">
        <w:t>ell (SSH) Keys [PS</w:t>
      </w:r>
      <w:r w:rsidR="00CB0703">
        <w:t>N</w:t>
      </w:r>
      <w:r w:rsidRPr="00BF0537">
        <w:t xml:space="preserve"> PPS SSH KEY MANAGEMENT] option and follow the steps below:</w:t>
      </w:r>
    </w:p>
    <w:p w:rsidR="009F2F89" w:rsidRPr="00F065A5" w:rsidRDefault="009F2F89" w:rsidP="009F2F89">
      <w:pPr>
        <w:tabs>
          <w:tab w:val="left" w:pos="1326"/>
        </w:tabs>
        <w:rPr>
          <w:rStyle w:val="BodyTextChar"/>
        </w:rPr>
      </w:pPr>
      <w:r>
        <w:rPr>
          <w:noProof/>
          <w:szCs w:val="22"/>
        </w:rPr>
        <w:drawing>
          <wp:inline distT="0" distB="0" distL="0" distR="0" wp14:anchorId="387D51F7" wp14:editId="3ABE361D">
            <wp:extent cx="701227" cy="27279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1227" cy="272794"/>
                    </a:xfrm>
                    <a:prstGeom prst="rect">
                      <a:avLst/>
                    </a:prstGeom>
                    <a:noFill/>
                    <a:ln>
                      <a:noFill/>
                    </a:ln>
                  </pic:spPr>
                </pic:pic>
              </a:graphicData>
            </a:graphic>
          </wp:inline>
        </w:drawing>
      </w:r>
      <w:r w:rsidRPr="00BF0537">
        <w:rPr>
          <w:szCs w:val="22"/>
        </w:rPr>
        <w:tab/>
      </w:r>
      <w:r w:rsidRPr="00F065A5">
        <w:rPr>
          <w:rStyle w:val="BodyTextChar"/>
        </w:rPr>
        <w:t>The Manage Secure Shell (SSH) Keys [PSN PPS SSH KEY MANAGEMENT]  option requires the PSN PPS COORD Security Key for creating or deleting SSH Key pairs.</w:t>
      </w:r>
    </w:p>
    <w:p w:rsidR="009F2F89" w:rsidRPr="009A6D3E" w:rsidRDefault="009F2F89" w:rsidP="00F065A5">
      <w:pPr>
        <w:pStyle w:val="BodyTextBullet1"/>
      </w:pPr>
      <w:bookmarkStart w:id="76" w:name="_Toc444239867"/>
      <w:bookmarkStart w:id="77" w:name="_Toc444758675"/>
      <w:bookmarkStart w:id="78" w:name="_Toc445222713"/>
      <w:r w:rsidRPr="009A6D3E">
        <w:t>Verify that you don’t have an SSH Key pair in place</w:t>
      </w:r>
      <w:r w:rsidR="00F933F8">
        <w:t xml:space="preserve"> already</w:t>
      </w:r>
      <w:r w:rsidRPr="009A6D3E">
        <w:t>. You can use the Action ‘V’ (View Public SSH Key) for this purpose, as seen in the example below:</w:t>
      </w:r>
      <w:bookmarkEnd w:id="76"/>
      <w:bookmarkEnd w:id="77"/>
      <w:bookmarkEnd w:id="78"/>
    </w:p>
    <w:p w:rsidR="009F2F89" w:rsidRPr="00BF0537" w:rsidRDefault="009F2F89" w:rsidP="009F2F89">
      <w:pPr>
        <w:pStyle w:val="ListParagraph"/>
        <w:rPr>
          <w:sz w:val="24"/>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Select one of the following:</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V         View Public SSH Key</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C         Create New SSH Key Pair</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D         Delete SSH Key Pair</w:t>
      </w:r>
    </w:p>
    <w:p w:rsidR="009F2F89"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H         Help with SSH Keys</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Action: V// v  View Public SSH Key</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b/>
          <w:sz w:val="20"/>
          <w:szCs w:val="20"/>
        </w:rPr>
      </w:pPr>
      <w:r w:rsidRPr="00BF0537">
        <w:rPr>
          <w:rFonts w:ascii="Courier New" w:hAnsi="Courier New" w:cs="Courier New"/>
          <w:b/>
          <w:sz w:val="20"/>
          <w:szCs w:val="20"/>
        </w:rPr>
        <w:t>[No SSH Key Pair found]</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Press Return to continue: </w:t>
      </w:r>
    </w:p>
    <w:p w:rsidR="009F2F89" w:rsidRPr="00BF0537" w:rsidRDefault="009F2F89" w:rsidP="009F2F89">
      <w:pPr>
        <w:pStyle w:val="ListParagraph"/>
        <w:rPr>
          <w:sz w:val="24"/>
        </w:rPr>
      </w:pPr>
    </w:p>
    <w:p w:rsidR="009F2F89" w:rsidRPr="00BF0537" w:rsidRDefault="009F2F89" w:rsidP="00F065A5">
      <w:pPr>
        <w:pStyle w:val="BodyText"/>
      </w:pPr>
      <w:r w:rsidRPr="00BF0537">
        <w:t>The message [No SSH Key Pair found] displayed above indicates that there are no SSH keys meaning that it is okay to proceed with the creation of a new SSH Key Pair.</w:t>
      </w:r>
    </w:p>
    <w:p w:rsidR="009F2F89" w:rsidRPr="009A6D3E" w:rsidRDefault="009F2F89" w:rsidP="00F065A5">
      <w:pPr>
        <w:pStyle w:val="BodyTextBullet1"/>
      </w:pPr>
      <w:bookmarkStart w:id="79" w:name="_Toc444239868"/>
      <w:bookmarkStart w:id="80" w:name="_Toc444758676"/>
      <w:bookmarkStart w:id="81" w:name="_Toc445222714"/>
      <w:r w:rsidRPr="009A6D3E">
        <w:t xml:space="preserve">If you are not sure how to create and share the Public SSH Key invoke the Action ‘H’ for detailed information to help you successfully create and share the key with the </w:t>
      </w:r>
      <w:r w:rsidR="00F1488A">
        <w:t>PPS-N server</w:t>
      </w:r>
      <w:r w:rsidRPr="009A6D3E">
        <w:t>.</w:t>
      </w:r>
      <w:bookmarkEnd w:id="79"/>
      <w:bookmarkEnd w:id="80"/>
      <w:bookmarkEnd w:id="81"/>
      <w:r w:rsidR="0053357B">
        <w:t xml:space="preserve">  It is recommended that you use RSA.</w:t>
      </w:r>
    </w:p>
    <w:p w:rsidR="009F2F89" w:rsidRPr="00BF0537" w:rsidRDefault="009F2F89" w:rsidP="009F2F89">
      <w:pPr>
        <w:pStyle w:val="ListParagraph"/>
        <w:rPr>
          <w:sz w:val="24"/>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Action: V// </w:t>
      </w:r>
      <w:r w:rsidRPr="00BF0537">
        <w:rPr>
          <w:rFonts w:ascii="Courier New" w:hAnsi="Courier New" w:cs="Courier New"/>
          <w:b/>
          <w:sz w:val="18"/>
          <w:szCs w:val="18"/>
        </w:rPr>
        <w:t>h</w:t>
      </w:r>
      <w:r w:rsidRPr="00BF0537">
        <w:rPr>
          <w:rFonts w:ascii="Courier New" w:hAnsi="Courier New" w:cs="Courier New"/>
          <w:sz w:val="18"/>
          <w:szCs w:val="18"/>
        </w:rPr>
        <w:t xml:space="preserve">  Help with SSH Keys</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Secure </w:t>
      </w:r>
      <w:r w:rsidR="009754E3" w:rsidRPr="00BF0537">
        <w:rPr>
          <w:rFonts w:ascii="Courier New" w:hAnsi="Courier New" w:cs="Courier New"/>
          <w:sz w:val="18"/>
          <w:szCs w:val="18"/>
        </w:rPr>
        <w:t>Shell</w:t>
      </w:r>
      <w:r w:rsidRPr="00BF0537">
        <w:rPr>
          <w:rFonts w:ascii="Courier New" w:hAnsi="Courier New" w:cs="Courier New"/>
          <w:sz w:val="18"/>
          <w:szCs w:val="18"/>
        </w:rPr>
        <w:t xml:space="preserve"> (SSH) Encryption Keys are used to allow data file download.</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Follow the steps below to successfully setup data file download from Austin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lastRenderedPageBreak/>
        <w:t>server to VistA sites:</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Pr>
          <w:rFonts w:ascii="Courier New" w:hAnsi="Courier New" w:cs="Courier New"/>
          <w:sz w:val="18"/>
          <w:szCs w:val="18"/>
        </w:rPr>
        <w:t>Step 1: Select the 'C</w:t>
      </w:r>
      <w:r w:rsidRPr="00BF0537">
        <w:rPr>
          <w:rFonts w:ascii="Courier New" w:hAnsi="Courier New" w:cs="Courier New"/>
          <w:sz w:val="18"/>
          <w:szCs w:val="18"/>
        </w:rPr>
        <w:t>' (Create New SSH Key Pair) Action and follow the prompts</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to create a new pair of SSH keys. If you already have an existing SSH</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Key Pair you can skip this step.</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You can check whether you already have an existing SSH Key Pair</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through the 'V' (View Public SSH Key) Action.</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w:t>
      </w:r>
      <w:r w:rsidRPr="00735820">
        <w:rPr>
          <w:rFonts w:ascii="Courier New" w:hAnsi="Courier New" w:cs="Courier New"/>
          <w:sz w:val="18"/>
          <w:szCs w:val="18"/>
        </w:rPr>
        <w:t>Encryption Type: RSA or DSA?</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Rivest, Shamir &amp; Adleman (RSA) and Digital Signature Algorithm (DSA)</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are two of the most common encryption algorithms used in IT industry</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for securely sharing data. The majority of servers can handle either</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type; however there are some servers that accept only one specific type.</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Press Return to continue: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Step 2: Share the Public SSH Key content with the PPS-N SFTP server (Austin).</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w:t>
      </w:r>
      <w:r w:rsidR="00F065A5" w:rsidRPr="00BF0537">
        <w:rPr>
          <w:rFonts w:ascii="Courier New" w:hAnsi="Courier New" w:cs="Courier New"/>
          <w:sz w:val="18"/>
          <w:szCs w:val="18"/>
        </w:rPr>
        <w:t>In order</w:t>
      </w:r>
      <w:r w:rsidRPr="00BF0537">
        <w:rPr>
          <w:rFonts w:ascii="Courier New" w:hAnsi="Courier New" w:cs="Courier New"/>
          <w:sz w:val="18"/>
          <w:szCs w:val="18"/>
        </w:rPr>
        <w:t xml:space="preserve"> to successfully establish the data download files, the SFTP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server at Austin needs to install/configure the new SSH Key created in</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step 1 for the user id they assigned to your site. Use the 'V' (View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Public SSH Key) Action to retrieve the content of the Public SSH key.</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The Public SSH Key should not contain line-feed characters, therefore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after you copy &amp; paste it from the terminal emulator into an email or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 xml:space="preserve">        text editor make sure it contains only one line of text (no wrapping).</w:t>
      </w:r>
    </w:p>
    <w:p w:rsidR="00735820" w:rsidRDefault="00735820" w:rsidP="00171E81">
      <w:pPr>
        <w:pStyle w:val="ListParagraph"/>
        <w:rPr>
          <w:b/>
        </w:rPr>
      </w:pPr>
      <w:bookmarkStart w:id="82" w:name="_Toc444239869"/>
      <w:bookmarkStart w:id="83" w:name="_Toc444758677"/>
      <w:bookmarkStart w:id="84" w:name="_Toc445222715"/>
    </w:p>
    <w:p w:rsidR="009F2F89" w:rsidRPr="009A6D3E" w:rsidRDefault="009F2F89" w:rsidP="00F065A5">
      <w:pPr>
        <w:pStyle w:val="BodyTextBullet1"/>
      </w:pPr>
      <w:r w:rsidRPr="009A6D3E">
        <w:t>Once you have read the Help text above proceed to creating the SSH Key Pair by selecting the Action ‘C’ (Create New SSH Key Pair)</w:t>
      </w:r>
      <w:bookmarkEnd w:id="82"/>
      <w:bookmarkEnd w:id="83"/>
      <w:bookmarkEnd w:id="84"/>
    </w:p>
    <w:p w:rsidR="009F2F89" w:rsidRPr="00BF0537" w:rsidRDefault="009F2F89" w:rsidP="009F2F89">
      <w:pPr>
        <w:pStyle w:val="ListParagraph"/>
        <w:rPr>
          <w:sz w:val="24"/>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Action: V// </w:t>
      </w:r>
      <w:r w:rsidRPr="00BF0537">
        <w:rPr>
          <w:rFonts w:ascii="Courier New" w:hAnsi="Courier New" w:cs="Courier New"/>
          <w:b/>
          <w:sz w:val="20"/>
          <w:szCs w:val="20"/>
        </w:rPr>
        <w:t>C</w:t>
      </w:r>
      <w:r w:rsidRPr="00BF0537">
        <w:rPr>
          <w:rFonts w:ascii="Courier New" w:hAnsi="Courier New" w:cs="Courier New"/>
          <w:sz w:val="20"/>
          <w:szCs w:val="20"/>
        </w:rPr>
        <w:t xml:space="preserve">  Create New SSH Key Pair</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Enter your Current Signature Code:    SIGNATURE VERIFIED</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Select one of the following:</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RSA       Rivest, Shamir &amp; Adleman (RSA)</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DSA       Digital Signature Algorithm (DSA)</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SSH Key Encryption Type: RSA//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Rivest, Shamir &amp; Adleman (RSA) and Digital Signature Algorithm</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(DSA) are two of the most common encryption algorithms used by</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the IT industry for securely sharing data. The majority of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servers can handle either type. </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1710" w:hanging="990"/>
        <w:rPr>
          <w:rFonts w:ascii="Courier New" w:hAnsi="Courier New" w:cs="Courier New"/>
          <w:sz w:val="20"/>
          <w:szCs w:val="20"/>
        </w:rPr>
      </w:pPr>
      <w:r w:rsidRPr="00BF0537">
        <w:rPr>
          <w:rFonts w:ascii="Courier New" w:hAnsi="Courier New" w:cs="Courier New"/>
          <w:sz w:val="20"/>
          <w:szCs w:val="20"/>
        </w:rPr>
        <w:t xml:space="preserve">        You will need to contact the Austin SFTP server support to determine which type to select.</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Select one of the following:</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RSA       Rivest, Shamir &amp; Adleman (RSA)</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DSA       Digital Signature Algorithm (DSA)</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 xml:space="preserve">          </w:t>
      </w:r>
      <w:bookmarkStart w:id="85" w:name="_GoBack"/>
      <w:bookmarkEnd w:id="85"/>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7BAA"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Pr>
          <w:rFonts w:ascii="Courier New" w:hAnsi="Courier New" w:cs="Courier New"/>
          <w:sz w:val="20"/>
          <w:szCs w:val="20"/>
        </w:rPr>
        <w:t>SSH Key Encryption Type: R</w:t>
      </w:r>
      <w:r w:rsidR="009F2F89" w:rsidRPr="00BF0537">
        <w:rPr>
          <w:rFonts w:ascii="Courier New" w:hAnsi="Courier New" w:cs="Courier New"/>
          <w:sz w:val="20"/>
          <w:szCs w:val="20"/>
        </w:rPr>
        <w:t xml:space="preserve">SA//   </w:t>
      </w:r>
      <w:r w:rsidRPr="00BF0537">
        <w:rPr>
          <w:rFonts w:ascii="Courier New" w:hAnsi="Courier New" w:cs="Courier New"/>
          <w:sz w:val="20"/>
          <w:szCs w:val="20"/>
        </w:rPr>
        <w:t>Rivest, Shamir &amp; Adleman (RSA)</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Confirm Creation of SSH Keys? NO// YES</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BF0537">
        <w:rPr>
          <w:rFonts w:ascii="Courier New" w:hAnsi="Courier New" w:cs="Courier New"/>
          <w:sz w:val="20"/>
          <w:szCs w:val="20"/>
        </w:rPr>
        <w:t>Creating New SSH Keys, please wait...Done.</w:t>
      </w:r>
    </w:p>
    <w:p w:rsidR="009F2F89" w:rsidRPr="00BF0537" w:rsidRDefault="009F2F89" w:rsidP="009F2F89">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rsidR="009F2F89" w:rsidRPr="00BF0537" w:rsidRDefault="009F2F89" w:rsidP="009F2F89">
      <w:pPr>
        <w:pStyle w:val="ListParagraph"/>
        <w:rPr>
          <w:sz w:val="24"/>
        </w:rPr>
      </w:pPr>
    </w:p>
    <w:p w:rsidR="009F2F89" w:rsidRPr="009A6D3E" w:rsidRDefault="009F2F89" w:rsidP="00F065A5">
      <w:pPr>
        <w:pStyle w:val="BodyTextBullet1"/>
      </w:pPr>
      <w:bookmarkStart w:id="86" w:name="_Toc444239870"/>
      <w:bookmarkStart w:id="87" w:name="_Toc444758678"/>
      <w:bookmarkStart w:id="88" w:name="_Toc445222716"/>
      <w:r w:rsidRPr="009A6D3E">
        <w:t>Once you have created the new SSH Key Pair use the Action ‘V’ (View Public SSH Key) one more time to retrieve the content of the Public SSH Key so that you can share with the sftp server.</w:t>
      </w:r>
      <w:bookmarkEnd w:id="86"/>
      <w:bookmarkEnd w:id="87"/>
      <w:bookmarkEnd w:id="88"/>
    </w:p>
    <w:p w:rsidR="009F2F89" w:rsidRPr="00BF0537" w:rsidRDefault="009F2F89" w:rsidP="009F2F89">
      <w:pPr>
        <w:pStyle w:val="ListParagraph"/>
        <w:rPr>
          <w:sz w:val="24"/>
        </w:rPr>
      </w:pP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Public SSH Key (RSA) content (does not include dash lines):</w:t>
      </w: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w:t>
      </w: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ssh-rsa AAAAB3NzaC1yc2EAAAADAQABAAABAQDfdQ3vqmqVKT2V6gn34Q42fGJz7hYgEGaP48Hpxk7u</w:t>
      </w: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ZKid0DkUnk4NKI4bf5uwng2TeT5/fPDAzUuTRJCWwJ2hmpBaUXJ+y9b+E5jXsjk8cWRz4frjGz38PTE1</w:t>
      </w: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J0205eYTwRoAeK9qYxVyBiYd7GJjzZkaNL32P3tfMQfBb09bhdeMwtarkPSo6gh65rXGS+3R4DgU5xFd</w:t>
      </w: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QeUU7SGXaVxTEXAsKQagaPIClXrk4wFZ8Q3JvDviWHrKXGb3gmg5RWXC7pHTuZf7LRzhBaDYUbqXN+6k</w:t>
      </w: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x06CycvB6GanQAf1cf1+AO2O9pdJ1J4DN2lA/HDV3BsjNLI926zgMa7ci8kL</w:t>
      </w:r>
    </w:p>
    <w:p w:rsidR="009F2F89" w:rsidRPr="00BF0537" w:rsidRDefault="009F2F89" w:rsidP="009F2F8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BF0537">
        <w:rPr>
          <w:rFonts w:ascii="Courier New" w:hAnsi="Courier New" w:cs="Courier New"/>
          <w:sz w:val="18"/>
          <w:szCs w:val="18"/>
        </w:rPr>
        <w:t>--------------------------------------------------------------------------------</w:t>
      </w:r>
    </w:p>
    <w:p w:rsidR="009F2F89" w:rsidRPr="0052278C" w:rsidRDefault="0052278C" w:rsidP="00F065A5">
      <w:pPr>
        <w:pStyle w:val="BodyTextBullet1"/>
      </w:pPr>
      <w:r>
        <w:t>Send the key to AITC to be added.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9F2F89" w:rsidRPr="00BF0537" w:rsidTr="00E7376B">
        <w:trPr>
          <w:trHeight w:val="683"/>
        </w:trPr>
        <w:tc>
          <w:tcPr>
            <w:tcW w:w="1098" w:type="dxa"/>
            <w:shd w:val="clear" w:color="auto" w:fill="F2F2F2"/>
            <w:vAlign w:val="center"/>
          </w:tcPr>
          <w:p w:rsidR="009F2F89" w:rsidRPr="00BF0537" w:rsidRDefault="009F2F89" w:rsidP="00E7376B">
            <w:pPr>
              <w:jc w:val="center"/>
              <w:rPr>
                <w:szCs w:val="22"/>
              </w:rPr>
            </w:pPr>
            <w:r w:rsidRPr="00BF0537">
              <w:rPr>
                <w:noProof/>
              </w:rPr>
              <w:drawing>
                <wp:inline distT="0" distB="0" distL="0" distR="0" wp14:anchorId="2E2ED805" wp14:editId="5621F75B">
                  <wp:extent cx="500380" cy="474345"/>
                  <wp:effectExtent l="0" t="0" r="0" b="1905"/>
                  <wp:docPr id="7" name="Picture 7"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pboard-icon-SM-G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478" w:type="dxa"/>
            <w:shd w:val="clear" w:color="auto" w:fill="F2F2F2"/>
            <w:vAlign w:val="center"/>
          </w:tcPr>
          <w:p w:rsidR="00735820" w:rsidRDefault="009F2F89" w:rsidP="00F065A5">
            <w:pPr>
              <w:pStyle w:val="BodyText"/>
              <w:rPr>
                <w:rFonts w:eastAsiaTheme="minorHAnsi"/>
              </w:rPr>
            </w:pPr>
            <w:r w:rsidRPr="00BF0537">
              <w:rPr>
                <w:b/>
              </w:rPr>
              <w:t>Action</w:t>
            </w:r>
            <w:r w:rsidRPr="00BF0537">
              <w:t xml:space="preserve">: You will need to share the text content above (between the dash lines) with Austin SFTP server so they can install it on their server. </w:t>
            </w:r>
            <w:r w:rsidRPr="00BF0537">
              <w:rPr>
                <w:rFonts w:eastAsiaTheme="minorHAnsi"/>
              </w:rPr>
              <w:t>The Public SSH Key sent to the server should not contain line-feed characters. After you copy &amp; paste it from the terminal emulator into an email or text editor, make sure it contains only one line of text (no wrapping).</w:t>
            </w:r>
            <w:r w:rsidR="0052278C">
              <w:rPr>
                <w:rFonts w:eastAsiaTheme="minorHAnsi"/>
              </w:rPr>
              <w:t xml:space="preserve">  </w:t>
            </w:r>
          </w:p>
          <w:p w:rsidR="00456EF5" w:rsidRPr="00456EF5" w:rsidRDefault="00456EF5" w:rsidP="00F065A5">
            <w:pPr>
              <w:pStyle w:val="BodyText"/>
            </w:pPr>
            <w:r w:rsidRPr="00456EF5">
              <w:rPr>
                <w:rFonts w:eastAsiaTheme="minorHAnsi"/>
              </w:rPr>
              <w:t>The site needs to enter CA Service ticket to the “</w:t>
            </w:r>
            <w:r w:rsidRPr="00456EF5">
              <w:rPr>
                <w:b/>
                <w:bCs/>
              </w:rPr>
              <w:t xml:space="preserve">EO Linux Sys Admin VHA Team” </w:t>
            </w:r>
            <w:r w:rsidRPr="00456EF5">
              <w:rPr>
                <w:bCs/>
              </w:rPr>
              <w:t xml:space="preserve">group. The </w:t>
            </w:r>
            <w:r w:rsidR="005834EA">
              <w:rPr>
                <w:bCs/>
              </w:rPr>
              <w:t>SFTP</w:t>
            </w:r>
            <w:r w:rsidRPr="00456EF5">
              <w:rPr>
                <w:bCs/>
              </w:rPr>
              <w:t xml:space="preserve"> server,</w:t>
            </w:r>
            <w:r w:rsidRPr="00456EF5">
              <w:rPr>
                <w:b/>
                <w:bCs/>
              </w:rPr>
              <w:t xml:space="preserve"> vaausmocftpprd01</w:t>
            </w:r>
            <w:r w:rsidRPr="00456EF5">
              <w:t>, should be entered as the Configuration Item.</w:t>
            </w:r>
          </w:p>
          <w:p w:rsidR="00456EF5" w:rsidRPr="00456EF5" w:rsidRDefault="00456EF5" w:rsidP="00F065A5">
            <w:pPr>
              <w:pStyle w:val="BodyText"/>
            </w:pPr>
            <w:r w:rsidRPr="00456EF5">
              <w:t>The description should be something like this:</w:t>
            </w:r>
          </w:p>
          <w:p w:rsidR="00456EF5" w:rsidRPr="00456EF5" w:rsidRDefault="00456EF5" w:rsidP="00F065A5">
            <w:pPr>
              <w:pStyle w:val="BodyText"/>
            </w:pPr>
            <w:r w:rsidRPr="00456EF5">
              <w:t xml:space="preserve">Add this key to the authorized_keys file for the presftp user on </w:t>
            </w:r>
            <w:r w:rsidR="002C0ADB">
              <w:t>SFTP</w:t>
            </w:r>
            <w:r w:rsidRPr="00456EF5">
              <w:t xml:space="preserve"> server, vaausmocftpprd01:</w:t>
            </w:r>
          </w:p>
          <w:p w:rsidR="00456EF5" w:rsidRPr="00456EF5" w:rsidRDefault="00456EF5" w:rsidP="00456EF5">
            <w:pPr>
              <w:rPr>
                <w:sz w:val="24"/>
              </w:rPr>
            </w:pPr>
            <w:r w:rsidRPr="00191D3E">
              <w:rPr>
                <w:rFonts w:ascii="Courier New" w:hAnsi="Courier New" w:cs="Courier New"/>
                <w:sz w:val="18"/>
                <w:szCs w:val="18"/>
              </w:rPr>
              <w:t>ssh-rsa AAAAB3Nza AQDgPrxWImr81RLnAZ0AsuGMOk4FinQDgPrx</w:t>
            </w:r>
            <w:r w:rsidRPr="00456EF5">
              <w:rPr>
                <w:sz w:val="24"/>
              </w:rPr>
              <w:t>… (rest of key)</w:t>
            </w:r>
          </w:p>
          <w:p w:rsidR="009F2F89" w:rsidRPr="00BF0537" w:rsidRDefault="009F2F89" w:rsidP="00456EF5">
            <w:pPr>
              <w:autoSpaceDE w:val="0"/>
              <w:autoSpaceDN w:val="0"/>
              <w:adjustRightInd w:val="0"/>
              <w:rPr>
                <w:szCs w:val="22"/>
              </w:rPr>
            </w:pPr>
          </w:p>
        </w:tc>
      </w:tr>
    </w:tbl>
    <w:p w:rsidR="009A6D3E" w:rsidRDefault="009A6D3E" w:rsidP="009A6D3E"/>
    <w:p w:rsidR="00F065A5" w:rsidRDefault="00456EF5" w:rsidP="00F065A5">
      <w:pPr>
        <w:keepNext/>
      </w:pPr>
      <w:r>
        <w:rPr>
          <w:noProof/>
        </w:rPr>
        <w:lastRenderedPageBreak/>
        <w:drawing>
          <wp:inline distT="0" distB="0" distL="0" distR="0" wp14:anchorId="055EF21D" wp14:editId="267AEE25">
            <wp:extent cx="5943600" cy="3206720"/>
            <wp:effectExtent l="0" t="0" r="0" b="0"/>
            <wp:docPr id="6" name="Picture 6" descr="C:\Users\vhaisdalsahs\AppData\Local\Microsoft\Windows\Temporary Internet Files\Content.Outlook\RUW07KVF\Request example for Keys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haisdalsahs\AppData\Local\Microsoft\Windows\Temporary Internet Files\Content.Outlook\RUW07KVF\Request example for Keys added.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3206720"/>
                    </a:xfrm>
                    <a:prstGeom prst="rect">
                      <a:avLst/>
                    </a:prstGeom>
                    <a:noFill/>
                    <a:ln>
                      <a:noFill/>
                    </a:ln>
                  </pic:spPr>
                </pic:pic>
              </a:graphicData>
            </a:graphic>
          </wp:inline>
        </w:drawing>
      </w:r>
    </w:p>
    <w:p w:rsidR="00456EF5" w:rsidRDefault="00F065A5" w:rsidP="00F065A5">
      <w:pPr>
        <w:pStyle w:val="Caption"/>
      </w:pPr>
      <w:r>
        <w:t xml:space="preserve">Figure </w:t>
      </w:r>
      <w:fldSimple w:instr=" SEQ Figure \* ARABIC ">
        <w:r w:rsidR="00D51102">
          <w:rPr>
            <w:noProof/>
          </w:rPr>
          <w:t>1</w:t>
        </w:r>
      </w:fldSimple>
      <w:r>
        <w:t xml:space="preserve">: </w:t>
      </w:r>
      <w:r w:rsidRPr="004210B6">
        <w:rPr>
          <w:noProof/>
        </w:rPr>
        <w:t>Example screen shot of a request</w:t>
      </w:r>
    </w:p>
    <w:p w:rsidR="0052278C" w:rsidRDefault="0052278C" w:rsidP="009A6D3E"/>
    <w:p w:rsidR="00AA4D50" w:rsidRDefault="00AA4D50" w:rsidP="009A6D3E">
      <w:pPr>
        <w:pStyle w:val="Heading3"/>
      </w:pPr>
      <w:bookmarkStart w:id="89" w:name="_Toc501013438"/>
      <w:r>
        <w:t>Mail Group</w:t>
      </w:r>
      <w:bookmarkEnd w:id="89"/>
    </w:p>
    <w:p w:rsidR="00AA4D50" w:rsidRPr="00AA4D50" w:rsidRDefault="00AA4D50" w:rsidP="00AA4D50">
      <w:pPr>
        <w:pStyle w:val="BodyText"/>
      </w:pPr>
      <w:r>
        <w:t xml:space="preserve">Sites can set up an Outlook mail group consisting of individuals who need to receive notifications generated during PPS-N Update file processing.  Holders of the PSNMGR key will continue to receive email notifications but the Outlook mail group gives flexibility.  The Outlook mail group will need to be defined in the </w:t>
      </w:r>
      <w:r w:rsidRPr="00BF0537">
        <w:t>PPS-N Site Parameters (Enter/Edit) [PSN PPS PARAM] option</w:t>
      </w:r>
      <w:r>
        <w:t>.</w:t>
      </w:r>
    </w:p>
    <w:p w:rsidR="009A6D3E" w:rsidRDefault="009A6D3E" w:rsidP="009A6D3E">
      <w:pPr>
        <w:pStyle w:val="Heading3"/>
      </w:pPr>
      <w:bookmarkStart w:id="90" w:name="_Toc501013439"/>
      <w:r>
        <w:t>Auditing</w:t>
      </w:r>
      <w:bookmarkEnd w:id="90"/>
    </w:p>
    <w:p w:rsidR="006318E1" w:rsidRPr="006318E1" w:rsidRDefault="00E7376B" w:rsidP="00EE78FE">
      <w:pPr>
        <w:pStyle w:val="BodyText"/>
      </w:pPr>
      <w:r>
        <w:t xml:space="preserve">With this patch, the </w:t>
      </w:r>
      <w:r w:rsidRPr="00E7376B">
        <w:rPr>
          <w:bCs/>
        </w:rPr>
        <w:t>Vista Comparison Report [PSN PPS VISTA COMPARISON RPT</w:t>
      </w:r>
      <w:r w:rsidR="001402EF" w:rsidRPr="00E7376B">
        <w:rPr>
          <w:bCs/>
        </w:rPr>
        <w:t>]</w:t>
      </w:r>
      <w:r w:rsidR="001402EF" w:rsidRPr="00E7376B">
        <w:t xml:space="preserve"> </w:t>
      </w:r>
      <w:r w:rsidR="001402EF">
        <w:t>option</w:t>
      </w:r>
      <w:r>
        <w:t xml:space="preserve"> </w:t>
      </w:r>
      <w:r w:rsidR="001402EF">
        <w:t xml:space="preserve">allows the user to view or print a report of the NDF changes for a date range.  This report is meant for </w:t>
      </w:r>
      <w:r w:rsidR="00CE1DA8">
        <w:t xml:space="preserve">National </w:t>
      </w:r>
      <w:r w:rsidR="005834EA">
        <w:t>SQA use but if a site wants</w:t>
      </w:r>
      <w:r w:rsidR="001402EF">
        <w:t xml:space="preserve"> to utilize this report they will need to turn auditing on for the NDF files.  This was not done programmat</w:t>
      </w:r>
      <w:r w:rsidR="005834EA">
        <w:t xml:space="preserve">ically and </w:t>
      </w:r>
      <w:r w:rsidR="001402EF">
        <w:t xml:space="preserve">the decision </w:t>
      </w:r>
      <w:r w:rsidR="005834EA">
        <w:t xml:space="preserve">is </w:t>
      </w:r>
      <w:r w:rsidR="001402EF">
        <w:t>up to the site if they want to turn</w:t>
      </w:r>
      <w:r w:rsidR="005834EA">
        <w:t xml:space="preserve"> on</w:t>
      </w:r>
      <w:r w:rsidR="001402EF">
        <w:t xml:space="preserve"> auditing for all fields</w:t>
      </w:r>
      <w:r w:rsidR="005834EA">
        <w:t xml:space="preserve">, </w:t>
      </w:r>
      <w:r w:rsidR="00822B98">
        <w:t>since doing</w:t>
      </w:r>
      <w:r w:rsidR="001402EF">
        <w:t xml:space="preserve"> so would increase disk space usage.  The following example shows how to turn auditing on for fields within a file.  For multiple fields, you must list each out to see if the fields are audited.  Note that word processing fields cannot be audited. </w:t>
      </w:r>
      <w:r w:rsidR="001402EF" w:rsidRPr="006318E1">
        <w:t xml:space="preserve"> </w:t>
      </w:r>
      <w:r w:rsidR="006318E1" w:rsidRPr="006318E1">
        <w:t>The files utilized for NDF are:</w:t>
      </w:r>
    </w:p>
    <w:p w:rsidR="006318E1" w:rsidRPr="006318E1" w:rsidRDefault="006318E1" w:rsidP="00F065A5">
      <w:pPr>
        <w:pStyle w:val="BodyText"/>
      </w:pPr>
      <w:r w:rsidRPr="006318E1">
        <w:t xml:space="preserve">    50.416   DRUG INGREDIENTS</w:t>
      </w:r>
    </w:p>
    <w:p w:rsidR="006318E1" w:rsidRPr="006318E1" w:rsidRDefault="006318E1" w:rsidP="00F065A5">
      <w:pPr>
        <w:pStyle w:val="BodyText"/>
      </w:pPr>
      <w:r w:rsidRPr="006318E1">
        <w:t xml:space="preserve">    50.6     VA GENERIC</w:t>
      </w:r>
    </w:p>
    <w:p w:rsidR="006318E1" w:rsidRPr="006318E1" w:rsidRDefault="006318E1" w:rsidP="00F065A5">
      <w:pPr>
        <w:pStyle w:val="BodyText"/>
      </w:pPr>
      <w:r w:rsidRPr="006318E1">
        <w:t xml:space="preserve">    50.605   VA DRUG CLASS</w:t>
      </w:r>
    </w:p>
    <w:p w:rsidR="006318E1" w:rsidRPr="006318E1" w:rsidRDefault="006318E1" w:rsidP="00F065A5">
      <w:pPr>
        <w:pStyle w:val="BodyText"/>
      </w:pPr>
      <w:r w:rsidRPr="006318E1">
        <w:t xml:space="preserve">    50.606   DOSAGE FORM</w:t>
      </w:r>
    </w:p>
    <w:p w:rsidR="006318E1" w:rsidRPr="006318E1" w:rsidRDefault="006318E1" w:rsidP="00F065A5">
      <w:pPr>
        <w:pStyle w:val="BodyText"/>
      </w:pPr>
      <w:r w:rsidRPr="006318E1">
        <w:t xml:space="preserve">    50.607   DRUG UNITS</w:t>
      </w:r>
    </w:p>
    <w:p w:rsidR="006318E1" w:rsidRPr="006318E1" w:rsidRDefault="006318E1" w:rsidP="00F065A5">
      <w:pPr>
        <w:pStyle w:val="BodyText"/>
      </w:pPr>
      <w:r w:rsidRPr="006318E1">
        <w:t xml:space="preserve">    50.608   PACKAGE TYPE</w:t>
      </w:r>
    </w:p>
    <w:p w:rsidR="006318E1" w:rsidRPr="006318E1" w:rsidRDefault="006318E1" w:rsidP="00F065A5">
      <w:pPr>
        <w:pStyle w:val="BodyText"/>
      </w:pPr>
      <w:r w:rsidRPr="006318E1">
        <w:lastRenderedPageBreak/>
        <w:t xml:space="preserve">    50.609   PACKAGE SIZE</w:t>
      </w:r>
    </w:p>
    <w:p w:rsidR="006318E1" w:rsidRPr="006318E1" w:rsidRDefault="006318E1" w:rsidP="00F065A5">
      <w:pPr>
        <w:pStyle w:val="BodyText"/>
      </w:pPr>
      <w:r w:rsidRPr="006318E1">
        <w:t xml:space="preserve">    50.64    VA DISPENSE UNIT</w:t>
      </w:r>
    </w:p>
    <w:p w:rsidR="006318E1" w:rsidRPr="006318E1" w:rsidRDefault="006318E1" w:rsidP="006318E1">
      <w:pPr>
        <w:autoSpaceDE w:val="0"/>
        <w:autoSpaceDN w:val="0"/>
        <w:adjustRightInd w:val="0"/>
        <w:rPr>
          <w:sz w:val="24"/>
        </w:rPr>
      </w:pPr>
      <w:r w:rsidRPr="006318E1">
        <w:rPr>
          <w:sz w:val="24"/>
        </w:rPr>
        <w:t xml:space="preserve">    50.67    NDC/UPN</w:t>
      </w:r>
    </w:p>
    <w:p w:rsidR="006318E1" w:rsidRPr="006318E1" w:rsidRDefault="006318E1" w:rsidP="006318E1">
      <w:pPr>
        <w:autoSpaceDE w:val="0"/>
        <w:autoSpaceDN w:val="0"/>
        <w:adjustRightInd w:val="0"/>
        <w:rPr>
          <w:sz w:val="24"/>
        </w:rPr>
      </w:pPr>
      <w:r w:rsidRPr="006318E1">
        <w:rPr>
          <w:sz w:val="24"/>
        </w:rPr>
        <w:t xml:space="preserve">    50.68    VA PRODUCT</w:t>
      </w:r>
    </w:p>
    <w:p w:rsidR="006318E1" w:rsidRDefault="006318E1" w:rsidP="006318E1">
      <w:pPr>
        <w:autoSpaceDE w:val="0"/>
        <w:autoSpaceDN w:val="0"/>
        <w:adjustRightInd w:val="0"/>
        <w:rPr>
          <w:sz w:val="24"/>
        </w:rPr>
      </w:pPr>
      <w:r w:rsidRPr="006318E1">
        <w:rPr>
          <w:sz w:val="24"/>
        </w:rPr>
        <w:t xml:space="preserve">    55.95    DRUG MANUFACTURER</w:t>
      </w:r>
    </w:p>
    <w:p w:rsidR="0060655B" w:rsidRPr="006318E1" w:rsidRDefault="0060655B" w:rsidP="006318E1">
      <w:pPr>
        <w:autoSpaceDE w:val="0"/>
        <w:autoSpaceDN w:val="0"/>
        <w:adjustRightInd w:val="0"/>
        <w:rPr>
          <w:sz w:val="24"/>
        </w:rPr>
      </w:pPr>
      <w:r>
        <w:rPr>
          <w:sz w:val="24"/>
        </w:rPr>
        <w:t xml:space="preserve">    56         DRUG INTERACTION</w:t>
      </w:r>
    </w:p>
    <w:p w:rsidR="009A6D3E" w:rsidRDefault="003C047B" w:rsidP="009A6D3E">
      <w:pPr>
        <w:pStyle w:val="BodyText"/>
        <w:rPr>
          <w:szCs w:val="24"/>
        </w:rPr>
      </w:pPr>
      <w:r>
        <w:rPr>
          <w:szCs w:val="24"/>
        </w:rPr>
        <w:t>Auditing is probably</w:t>
      </w:r>
      <w:r w:rsidR="001402EF">
        <w:rPr>
          <w:szCs w:val="24"/>
        </w:rPr>
        <w:t xml:space="preserve"> turned on for some of the files but for full utilization of the new option,</w:t>
      </w:r>
      <w:r w:rsidR="005834EA">
        <w:rPr>
          <w:szCs w:val="24"/>
        </w:rPr>
        <w:t xml:space="preserve"> you would need to turn auditing</w:t>
      </w:r>
      <w:r w:rsidR="001402EF">
        <w:rPr>
          <w:szCs w:val="24"/>
        </w:rPr>
        <w:t xml:space="preserve"> on for all fields.</w:t>
      </w:r>
    </w:p>
    <w:p w:rsidR="001402EF" w:rsidRPr="00E7376B" w:rsidRDefault="001402EF" w:rsidP="009A6D3E">
      <w:pPr>
        <w:pStyle w:val="BodyText"/>
        <w:rPr>
          <w:szCs w:val="24"/>
        </w:rPr>
      </w:pPr>
    </w:p>
    <w:p w:rsidR="00E7376B" w:rsidRDefault="00E7376B" w:rsidP="001402EF">
      <w:pPr>
        <w:pStyle w:val="Style1"/>
      </w:pPr>
      <w:r>
        <w:t>VA FileMan 22.0</w:t>
      </w:r>
    </w:p>
    <w:p w:rsidR="00E7376B" w:rsidRDefault="00E7376B" w:rsidP="001402EF">
      <w:pPr>
        <w:pStyle w:val="Style1"/>
      </w:pPr>
    </w:p>
    <w:p w:rsidR="00E7376B" w:rsidRDefault="00E7376B" w:rsidP="001402EF">
      <w:pPr>
        <w:pStyle w:val="Style1"/>
      </w:pPr>
      <w:r>
        <w:t xml:space="preserve">Select OPTION: OTHER OPTIONS  </w:t>
      </w:r>
    </w:p>
    <w:p w:rsidR="00E7376B" w:rsidRDefault="00E7376B" w:rsidP="001402EF">
      <w:pPr>
        <w:pStyle w:val="Style1"/>
      </w:pPr>
      <w:r>
        <w:t>Select OTHER OPTION: ??</w:t>
      </w:r>
    </w:p>
    <w:p w:rsidR="00E7376B" w:rsidRDefault="00E7376B" w:rsidP="001402EF">
      <w:pPr>
        <w:pStyle w:val="Style1"/>
      </w:pPr>
      <w:r>
        <w:t xml:space="preserve">    </w:t>
      </w:r>
    </w:p>
    <w:p w:rsidR="00E7376B" w:rsidRDefault="00E7376B" w:rsidP="001402EF">
      <w:pPr>
        <w:pStyle w:val="Style1"/>
      </w:pPr>
      <w:r>
        <w:t xml:space="preserve">   Choose from:</w:t>
      </w:r>
    </w:p>
    <w:p w:rsidR="00E7376B" w:rsidRDefault="00E7376B" w:rsidP="001402EF">
      <w:pPr>
        <w:pStyle w:val="Style1"/>
      </w:pPr>
      <w:r>
        <w:t xml:space="preserve">   1            FILEGRAMS</w:t>
      </w:r>
    </w:p>
    <w:p w:rsidR="00E7376B" w:rsidRDefault="00E7376B" w:rsidP="001402EF">
      <w:pPr>
        <w:pStyle w:val="Style1"/>
      </w:pPr>
      <w:r>
        <w:t xml:space="preserve">   2            ARCHIVING</w:t>
      </w:r>
    </w:p>
    <w:p w:rsidR="00E7376B" w:rsidRDefault="00E7376B" w:rsidP="001402EF">
      <w:pPr>
        <w:pStyle w:val="Style1"/>
      </w:pPr>
      <w:r>
        <w:t xml:space="preserve">   3            AUDITING</w:t>
      </w:r>
    </w:p>
    <w:p w:rsidR="00E7376B" w:rsidRDefault="00E7376B" w:rsidP="001402EF">
      <w:pPr>
        <w:pStyle w:val="Style1"/>
      </w:pPr>
      <w:r>
        <w:t xml:space="preserve">   4            SCREENMAN</w:t>
      </w:r>
    </w:p>
    <w:p w:rsidR="00E7376B" w:rsidRDefault="00E7376B" w:rsidP="001402EF">
      <w:pPr>
        <w:pStyle w:val="Style1"/>
      </w:pPr>
      <w:r>
        <w:t xml:space="preserve">   5            STATISTICS</w:t>
      </w:r>
    </w:p>
    <w:p w:rsidR="00E7376B" w:rsidRDefault="00E7376B" w:rsidP="001402EF">
      <w:pPr>
        <w:pStyle w:val="Style1"/>
      </w:pPr>
      <w:r>
        <w:t xml:space="preserve">   6            EXTRACT DATA TO FILEMAN FILE</w:t>
      </w:r>
    </w:p>
    <w:p w:rsidR="00E7376B" w:rsidRDefault="00E7376B" w:rsidP="001402EF">
      <w:pPr>
        <w:pStyle w:val="Style1"/>
      </w:pPr>
      <w:r>
        <w:t xml:space="preserve">   7            DATA EXPORT TO FOREIGN FORMAT</w:t>
      </w:r>
    </w:p>
    <w:p w:rsidR="00E7376B" w:rsidRDefault="00E7376B" w:rsidP="001402EF">
      <w:pPr>
        <w:pStyle w:val="Style1"/>
      </w:pPr>
      <w:r>
        <w:t xml:space="preserve">   8            IMPORT DATA</w:t>
      </w:r>
    </w:p>
    <w:p w:rsidR="00E7376B" w:rsidRDefault="00E7376B" w:rsidP="001402EF">
      <w:pPr>
        <w:pStyle w:val="Style1"/>
      </w:pPr>
      <w:r>
        <w:t xml:space="preserve">   9            BROWSER</w:t>
      </w:r>
    </w:p>
    <w:p w:rsidR="00E7376B" w:rsidRDefault="00E7376B" w:rsidP="001402EF">
      <w:pPr>
        <w:pStyle w:val="Style1"/>
      </w:pPr>
      <w:r>
        <w:t xml:space="preserve">    </w:t>
      </w:r>
    </w:p>
    <w:p w:rsidR="00E7376B" w:rsidRDefault="00E7376B" w:rsidP="001402EF">
      <w:pPr>
        <w:pStyle w:val="Style1"/>
      </w:pPr>
      <w:r>
        <w:t xml:space="preserve">Select OTHER OPTION: AUDITING  </w:t>
      </w:r>
    </w:p>
    <w:p w:rsidR="00E7376B" w:rsidRDefault="00E7376B" w:rsidP="001402EF">
      <w:pPr>
        <w:pStyle w:val="Style1"/>
      </w:pPr>
      <w:r>
        <w:t>Select AUDIT OPTION: ??</w:t>
      </w:r>
    </w:p>
    <w:p w:rsidR="00E7376B" w:rsidRDefault="00E7376B" w:rsidP="001402EF">
      <w:pPr>
        <w:pStyle w:val="Style1"/>
      </w:pPr>
      <w:r>
        <w:t xml:space="preserve">    </w:t>
      </w:r>
    </w:p>
    <w:p w:rsidR="00E7376B" w:rsidRDefault="00E7376B" w:rsidP="001402EF">
      <w:pPr>
        <w:pStyle w:val="Style1"/>
      </w:pPr>
      <w:r>
        <w:t xml:space="preserve">   Choose from:</w:t>
      </w:r>
    </w:p>
    <w:p w:rsidR="00E7376B" w:rsidRDefault="00E7376B" w:rsidP="001402EF">
      <w:pPr>
        <w:pStyle w:val="Style1"/>
      </w:pPr>
      <w:r>
        <w:t xml:space="preserve">   1            FIELDS BEING AUDITED</w:t>
      </w:r>
    </w:p>
    <w:p w:rsidR="00E7376B" w:rsidRDefault="00E7376B" w:rsidP="001402EF">
      <w:pPr>
        <w:pStyle w:val="Style1"/>
      </w:pPr>
      <w:r>
        <w:t xml:space="preserve">   2            DATA DICTIONARIES BEING AUDITED</w:t>
      </w:r>
    </w:p>
    <w:p w:rsidR="00E7376B" w:rsidRDefault="00E7376B" w:rsidP="001402EF">
      <w:pPr>
        <w:pStyle w:val="Style1"/>
      </w:pPr>
      <w:r>
        <w:t xml:space="preserve">   3            PURGE DATA AUDITS</w:t>
      </w:r>
    </w:p>
    <w:p w:rsidR="00E7376B" w:rsidRDefault="00E7376B" w:rsidP="001402EF">
      <w:pPr>
        <w:pStyle w:val="Style1"/>
      </w:pPr>
      <w:r>
        <w:t xml:space="preserve">   4            PURGE DD AUDITS</w:t>
      </w:r>
    </w:p>
    <w:p w:rsidR="00E7376B" w:rsidRDefault="00E7376B" w:rsidP="001402EF">
      <w:pPr>
        <w:pStyle w:val="Style1"/>
      </w:pPr>
      <w:r>
        <w:t xml:space="preserve">   5            TURN DATA AUDIT ON/OFF</w:t>
      </w:r>
    </w:p>
    <w:p w:rsidR="00E7376B" w:rsidRDefault="00E7376B" w:rsidP="001402EF">
      <w:pPr>
        <w:pStyle w:val="Style1"/>
      </w:pPr>
      <w:r>
        <w:t xml:space="preserve">    </w:t>
      </w:r>
    </w:p>
    <w:p w:rsidR="00E7376B" w:rsidRDefault="00E7376B" w:rsidP="001402EF">
      <w:pPr>
        <w:pStyle w:val="Style1"/>
      </w:pPr>
      <w:r>
        <w:t>Select AUDIT OPTION: 5  TURN DATA AUDIT ON/OFF</w:t>
      </w:r>
    </w:p>
    <w:p w:rsidR="00E7376B" w:rsidRDefault="00E7376B" w:rsidP="001402EF">
      <w:pPr>
        <w:pStyle w:val="Style1"/>
      </w:pPr>
      <w:r>
        <w:t>AUDIT FROM WHAT FILE: VA PRODUCT// 50.68  VA PRODUCT  (27674 entries)</w:t>
      </w:r>
    </w:p>
    <w:p w:rsidR="00E7376B" w:rsidRDefault="00E7376B" w:rsidP="001402EF">
      <w:pPr>
        <w:pStyle w:val="Style1"/>
      </w:pPr>
      <w:r>
        <w:t>Select FIELD: ??</w:t>
      </w:r>
    </w:p>
    <w:p w:rsidR="00E7376B" w:rsidRDefault="00E7376B" w:rsidP="001402EF">
      <w:pPr>
        <w:pStyle w:val="Style1"/>
      </w:pPr>
      <w:r>
        <w:t xml:space="preserve">    </w:t>
      </w:r>
    </w:p>
    <w:p w:rsidR="00E7376B" w:rsidRDefault="00E7376B" w:rsidP="001402EF">
      <w:pPr>
        <w:pStyle w:val="Style1"/>
      </w:pPr>
      <w:r>
        <w:t xml:space="preserve">   Choose from:</w:t>
      </w:r>
    </w:p>
    <w:p w:rsidR="00E7376B" w:rsidRDefault="00E7376B" w:rsidP="001402EF">
      <w:pPr>
        <w:pStyle w:val="Style1"/>
      </w:pPr>
      <w:r>
        <w:t xml:space="preserve">   .01          NAME   y</w:t>
      </w:r>
    </w:p>
    <w:p w:rsidR="00E7376B" w:rsidRDefault="00E7376B" w:rsidP="001402EF">
      <w:pPr>
        <w:pStyle w:val="Style1"/>
      </w:pPr>
      <w:r>
        <w:t xml:space="preserve">   .05          VA GENERIC NAME   y</w:t>
      </w:r>
    </w:p>
    <w:p w:rsidR="00E7376B" w:rsidRDefault="00E7376B" w:rsidP="001402EF">
      <w:pPr>
        <w:pStyle w:val="Style1"/>
      </w:pPr>
      <w:r>
        <w:t xml:space="preserve">   1            DOSAGE FORM   y</w:t>
      </w:r>
    </w:p>
    <w:p w:rsidR="00E7376B" w:rsidRDefault="00E7376B" w:rsidP="001402EF">
      <w:pPr>
        <w:pStyle w:val="Style1"/>
      </w:pPr>
      <w:r>
        <w:t xml:space="preserve">   2            STRENGTH   y</w:t>
      </w:r>
    </w:p>
    <w:p w:rsidR="00E7376B" w:rsidRDefault="00E7376B" w:rsidP="001402EF">
      <w:pPr>
        <w:pStyle w:val="Style1"/>
      </w:pPr>
      <w:r>
        <w:t xml:space="preserve">   3            UNITS   y</w:t>
      </w:r>
    </w:p>
    <w:p w:rsidR="00E7376B" w:rsidRDefault="00E7376B" w:rsidP="001402EF">
      <w:pPr>
        <w:pStyle w:val="Style1"/>
      </w:pPr>
      <w:r>
        <w:t xml:space="preserve">   4            NATIONAL FORMULARY NAME   y</w:t>
      </w:r>
    </w:p>
    <w:p w:rsidR="00E7376B" w:rsidRDefault="00E7376B" w:rsidP="001402EF">
      <w:pPr>
        <w:pStyle w:val="Style1"/>
      </w:pPr>
      <w:r>
        <w:t xml:space="preserve">   5            VA PRINT NAME   y</w:t>
      </w:r>
    </w:p>
    <w:p w:rsidR="00E7376B" w:rsidRDefault="00E7376B" w:rsidP="001402EF">
      <w:pPr>
        <w:pStyle w:val="Style1"/>
      </w:pPr>
      <w:r>
        <w:t xml:space="preserve">   6            VA PRODUCT IDENTIFIER   y</w:t>
      </w:r>
    </w:p>
    <w:p w:rsidR="00E7376B" w:rsidRDefault="00E7376B" w:rsidP="001402EF">
      <w:pPr>
        <w:pStyle w:val="Style1"/>
      </w:pPr>
      <w:r>
        <w:t xml:space="preserve">   7            TRANSMIT TO CMOP   y</w:t>
      </w:r>
    </w:p>
    <w:p w:rsidR="00E7376B" w:rsidRDefault="00E7376B" w:rsidP="001402EF">
      <w:pPr>
        <w:pStyle w:val="Style1"/>
      </w:pPr>
      <w:r>
        <w:t xml:space="preserve">   8            VA DISPENSE UNIT   y</w:t>
      </w:r>
    </w:p>
    <w:p w:rsidR="00E7376B" w:rsidRDefault="00E7376B" w:rsidP="001402EF">
      <w:pPr>
        <w:pStyle w:val="Style1"/>
      </w:pPr>
      <w:r>
        <w:t xml:space="preserve">   11           GCNSEQNO   n</w:t>
      </w:r>
    </w:p>
    <w:p w:rsidR="00E7376B" w:rsidRDefault="00E7376B" w:rsidP="001402EF">
      <w:pPr>
        <w:pStyle w:val="Style1"/>
      </w:pPr>
      <w:r>
        <w:t xml:space="preserve">   12           PREVIOUS GCNSEQNO   n</w:t>
      </w:r>
    </w:p>
    <w:p w:rsidR="00E7376B" w:rsidRDefault="00E7376B" w:rsidP="001402EF">
      <w:pPr>
        <w:pStyle w:val="Style1"/>
      </w:pPr>
      <w:r>
        <w:t xml:space="preserve">   13           NDC LINK TO GCNSEQNO   y</w:t>
      </w:r>
    </w:p>
    <w:p w:rsidR="00E7376B" w:rsidRDefault="00E7376B" w:rsidP="001402EF">
      <w:pPr>
        <w:pStyle w:val="Style1"/>
      </w:pPr>
      <w:r>
        <w:t xml:space="preserve">   14           ACTIVE INGREDIENTS  (multiple)   </w:t>
      </w:r>
    </w:p>
    <w:p w:rsidR="00E7376B" w:rsidRDefault="00E7376B" w:rsidP="001402EF">
      <w:pPr>
        <w:pStyle w:val="Style1"/>
      </w:pPr>
      <w:r>
        <w:t xml:space="preserve">   15           PRIMARY VA DRUG CLASS   y</w:t>
      </w:r>
    </w:p>
    <w:p w:rsidR="00E7376B" w:rsidRDefault="00E7376B" w:rsidP="001402EF">
      <w:pPr>
        <w:pStyle w:val="Style1"/>
      </w:pPr>
      <w:r>
        <w:t xml:space="preserve">   16           SECONDARY VA DRUG CLASS  (multiple)   </w:t>
      </w:r>
    </w:p>
    <w:p w:rsidR="00E7376B" w:rsidRDefault="00E7376B" w:rsidP="001402EF">
      <w:pPr>
        <w:pStyle w:val="Style1"/>
      </w:pPr>
      <w:r>
        <w:t xml:space="preserve">   17           NATIONAL FORMULARY INDICATOR   y</w:t>
      </w:r>
    </w:p>
    <w:p w:rsidR="00E7376B" w:rsidRDefault="00E7376B" w:rsidP="001402EF">
      <w:pPr>
        <w:pStyle w:val="Style1"/>
      </w:pPr>
      <w:r>
        <w:lastRenderedPageBreak/>
        <w:t xml:space="preserve">   19           CS FEDERAL SCHEDULE   y</w:t>
      </w:r>
    </w:p>
    <w:p w:rsidR="00E7376B" w:rsidRDefault="00E7376B" w:rsidP="001402EF">
      <w:pPr>
        <w:pStyle w:val="Style1"/>
      </w:pPr>
      <w:r>
        <w:t xml:space="preserve">   20           SINGLE/MULTI SOURCE PRODUCT   y</w:t>
      </w:r>
    </w:p>
    <w:p w:rsidR="00E7376B" w:rsidRDefault="00E7376B" w:rsidP="001402EF">
      <w:pPr>
        <w:pStyle w:val="Style1"/>
      </w:pPr>
      <w:r>
        <w:t xml:space="preserve">   21           INACTIVATION DATE   y</w:t>
      </w:r>
    </w:p>
    <w:p w:rsidR="00E7376B" w:rsidRDefault="00E7376B" w:rsidP="001402EF">
      <w:pPr>
        <w:pStyle w:val="Style1"/>
      </w:pPr>
      <w:r>
        <w:t xml:space="preserve">   23           EXCLUDE DRG-DRG INTERACTION CK   y</w:t>
      </w:r>
    </w:p>
    <w:p w:rsidR="00E7376B" w:rsidRDefault="00E7376B" w:rsidP="001402EF">
      <w:pPr>
        <w:pStyle w:val="Style1"/>
      </w:pPr>
      <w:r>
        <w:t xml:space="preserve">   25           MAX SINGLE DOSE   y</w:t>
      </w:r>
    </w:p>
    <w:p w:rsidR="00E7376B" w:rsidRDefault="00E7376B" w:rsidP="001402EF">
      <w:pPr>
        <w:pStyle w:val="Style1"/>
      </w:pPr>
      <w:r>
        <w:t xml:space="preserve">   26           MIN SINGLE DOSE   y</w:t>
      </w:r>
    </w:p>
    <w:p w:rsidR="00E7376B" w:rsidRDefault="00E7376B" w:rsidP="001402EF">
      <w:pPr>
        <w:pStyle w:val="Style1"/>
      </w:pPr>
      <w:r>
        <w:t xml:space="preserve">   27           MAX DAILY DOSE   y</w:t>
      </w:r>
    </w:p>
    <w:p w:rsidR="00E7376B" w:rsidRDefault="00E7376B" w:rsidP="001402EF">
      <w:pPr>
        <w:pStyle w:val="Style1"/>
      </w:pPr>
      <w:r>
        <w:t xml:space="preserve">   28           MIN DAILY DOSE   y</w:t>
      </w:r>
    </w:p>
    <w:p w:rsidR="00E7376B" w:rsidRDefault="00E7376B" w:rsidP="001402EF">
      <w:pPr>
        <w:pStyle w:val="Style1"/>
      </w:pPr>
      <w:r>
        <w:t xml:space="preserve">   29           MAX CUMULATIVE DOSE   y</w:t>
      </w:r>
    </w:p>
    <w:p w:rsidR="00E7376B" w:rsidRDefault="00E7376B" w:rsidP="001402EF">
      <w:pPr>
        <w:pStyle w:val="Style1"/>
      </w:pPr>
      <w:r>
        <w:t xml:space="preserve">   30           DSS NUMBER   y</w:t>
      </w:r>
    </w:p>
    <w:p w:rsidR="00E7376B" w:rsidRDefault="00E7376B" w:rsidP="001402EF">
      <w:pPr>
        <w:pStyle w:val="Style1"/>
      </w:pPr>
      <w:r>
        <w:t xml:space="preserve">   31           OVERRIDE DF DOSE CHK EXCLUSION   y</w:t>
      </w:r>
    </w:p>
    <w:p w:rsidR="00E7376B" w:rsidRDefault="00E7376B" w:rsidP="001402EF">
      <w:pPr>
        <w:pStyle w:val="Style1"/>
      </w:pPr>
      <w:r>
        <w:t xml:space="preserve">   32           MAXIMUM DAYS SUPPLY   y</w:t>
      </w:r>
    </w:p>
    <w:p w:rsidR="00E7376B" w:rsidRDefault="00E7376B" w:rsidP="001402EF">
      <w:pPr>
        <w:pStyle w:val="Style1"/>
      </w:pPr>
      <w:r>
        <w:t xml:space="preserve">   40           CREATE DEFAULT POSSIBLE DOSAGE   y</w:t>
      </w:r>
    </w:p>
    <w:p w:rsidR="00E7376B" w:rsidRDefault="00E7376B" w:rsidP="001402EF">
      <w:pPr>
        <w:pStyle w:val="Style1"/>
      </w:pPr>
      <w:r>
        <w:t xml:space="preserve">   41           POSSIBLE DOSAGES TO CREATE   y</w:t>
      </w:r>
    </w:p>
    <w:p w:rsidR="00E7376B" w:rsidRDefault="00E7376B" w:rsidP="001402EF">
      <w:pPr>
        <w:pStyle w:val="Style1"/>
      </w:pPr>
      <w:r>
        <w:t xml:space="preserve">   42           PACKAGE   y</w:t>
      </w:r>
    </w:p>
    <w:p w:rsidR="00E7376B" w:rsidRDefault="00E7376B" w:rsidP="001402EF">
      <w:pPr>
        <w:pStyle w:val="Style1"/>
      </w:pPr>
      <w:r>
        <w:t xml:space="preserve">   43           CODING SYSTEM  (multiple)   </w:t>
      </w:r>
    </w:p>
    <w:p w:rsidR="00E7376B" w:rsidRDefault="00E7376B" w:rsidP="001402EF">
      <w:pPr>
        <w:pStyle w:val="Style1"/>
      </w:pPr>
      <w:r>
        <w:t xml:space="preserve">   45           COPAY TIER  (multiple)   </w:t>
      </w:r>
    </w:p>
    <w:p w:rsidR="00E7376B" w:rsidRDefault="00E7376B" w:rsidP="001402EF">
      <w:pPr>
        <w:pStyle w:val="Style1"/>
      </w:pPr>
      <w:r>
        <w:t xml:space="preserve">   99.98        MASTER ENTRY FOR VUID   y</w:t>
      </w:r>
    </w:p>
    <w:p w:rsidR="00E7376B" w:rsidRDefault="00E7376B" w:rsidP="001402EF">
      <w:pPr>
        <w:pStyle w:val="Style1"/>
      </w:pPr>
      <w:r>
        <w:t xml:space="preserve">   99.99        VUID   y</w:t>
      </w:r>
    </w:p>
    <w:p w:rsidR="00E7376B" w:rsidRDefault="00E7376B" w:rsidP="001402EF">
      <w:pPr>
        <w:pStyle w:val="Style1"/>
      </w:pPr>
      <w:r>
        <w:t xml:space="preserve">   99.991        EFFECTIVE DATE/TIME  (multiple)   </w:t>
      </w:r>
    </w:p>
    <w:p w:rsidR="00E7376B" w:rsidRDefault="00E7376B" w:rsidP="001402EF">
      <w:pPr>
        <w:pStyle w:val="Style1"/>
      </w:pPr>
      <w:r>
        <w:t xml:space="preserve">   100          FDA MED GUIDE   y</w:t>
      </w:r>
    </w:p>
    <w:p w:rsidR="00E7376B" w:rsidRDefault="00E7376B" w:rsidP="001402EF">
      <w:pPr>
        <w:pStyle w:val="Style1"/>
      </w:pPr>
      <w:r>
        <w:t xml:space="preserve">   101          HAZARDOUS TO HANDLE   y</w:t>
      </w:r>
    </w:p>
    <w:p w:rsidR="00E7376B" w:rsidRDefault="00E7376B" w:rsidP="001402EF">
      <w:pPr>
        <w:pStyle w:val="Style1"/>
      </w:pPr>
      <w:r>
        <w:t xml:space="preserve">   102          HAZARDOUS TO DISPOSE   y</w:t>
      </w:r>
    </w:p>
    <w:p w:rsidR="00E7376B" w:rsidRDefault="00E7376B" w:rsidP="001402EF">
      <w:pPr>
        <w:pStyle w:val="Style1"/>
      </w:pPr>
      <w:r>
        <w:t xml:space="preserve">   103          PRIMARY EPA CODE   y</w:t>
      </w:r>
    </w:p>
    <w:p w:rsidR="00E7376B" w:rsidRDefault="00E7376B" w:rsidP="001402EF">
      <w:pPr>
        <w:pStyle w:val="Style1"/>
      </w:pPr>
      <w:r>
        <w:t xml:space="preserve">   104          WASTE SORT CODE   y</w:t>
      </w:r>
    </w:p>
    <w:p w:rsidR="00E7376B" w:rsidRDefault="00E7376B" w:rsidP="001402EF">
      <w:pPr>
        <w:pStyle w:val="Style1"/>
      </w:pPr>
      <w:r>
        <w:t xml:space="preserve">   108          CLINICAL EFFECTS OF DRUG  (multiple)   </w:t>
      </w:r>
    </w:p>
    <w:p w:rsidR="00E7376B" w:rsidRDefault="00E7376B" w:rsidP="001402EF">
      <w:pPr>
        <w:pStyle w:val="Style1"/>
      </w:pPr>
      <w:r>
        <w:t xml:space="preserve">   109          FORMULARY DESIGNATOR   y</w:t>
      </w:r>
    </w:p>
    <w:p w:rsidR="00E7376B" w:rsidRDefault="00E7376B" w:rsidP="001402EF">
      <w:pPr>
        <w:pStyle w:val="Style1"/>
      </w:pPr>
      <w:r>
        <w:t xml:space="preserve">   2000         SERVICE CODE   y</w:t>
      </w:r>
    </w:p>
    <w:p w:rsidR="00E7376B" w:rsidRDefault="00E7376B" w:rsidP="001402EF">
      <w:pPr>
        <w:pStyle w:val="Style1"/>
      </w:pPr>
      <w:r>
        <w:t xml:space="preserve">    </w:t>
      </w:r>
    </w:p>
    <w:p w:rsidR="00E7376B" w:rsidRDefault="00E7376B" w:rsidP="001402EF">
      <w:pPr>
        <w:pStyle w:val="Style1"/>
      </w:pPr>
      <w:r>
        <w:t>Select FIELD: 11  GCNSEQNO   n</w:t>
      </w:r>
    </w:p>
    <w:p w:rsidR="00E7376B" w:rsidRDefault="00E7376B" w:rsidP="001402EF">
      <w:pPr>
        <w:pStyle w:val="Style1"/>
      </w:pPr>
      <w:r>
        <w:t>AUDIT: n// YES, ALWAYS</w:t>
      </w:r>
    </w:p>
    <w:p w:rsidR="00E7376B" w:rsidRDefault="00E7376B" w:rsidP="001402EF">
      <w:pPr>
        <w:pStyle w:val="Style1"/>
      </w:pPr>
    </w:p>
    <w:p w:rsidR="00E7376B" w:rsidRDefault="00E7376B" w:rsidP="001402EF">
      <w:pPr>
        <w:pStyle w:val="Style1"/>
      </w:pPr>
    </w:p>
    <w:p w:rsidR="00E7376B" w:rsidRDefault="00E7376B" w:rsidP="001402EF">
      <w:pPr>
        <w:pStyle w:val="Style1"/>
      </w:pPr>
    </w:p>
    <w:p w:rsidR="00E7376B" w:rsidRDefault="00E7376B" w:rsidP="001402EF">
      <w:pPr>
        <w:pStyle w:val="Style1"/>
      </w:pPr>
      <w:r>
        <w:t>Select FIELD: 12  PREVIOUS GCNSEQNO   n</w:t>
      </w:r>
    </w:p>
    <w:p w:rsidR="00E7376B" w:rsidRDefault="00E7376B" w:rsidP="001402EF">
      <w:pPr>
        <w:pStyle w:val="Style1"/>
      </w:pPr>
      <w:r>
        <w:t>AUDIT: n// YES, ALWAYS</w:t>
      </w:r>
    </w:p>
    <w:p w:rsidR="00E7376B" w:rsidRDefault="00E7376B" w:rsidP="001402EF">
      <w:pPr>
        <w:pStyle w:val="Style1"/>
      </w:pPr>
    </w:p>
    <w:p w:rsidR="00E7376B" w:rsidRDefault="00E7376B" w:rsidP="001402EF">
      <w:pPr>
        <w:pStyle w:val="Style1"/>
      </w:pPr>
    </w:p>
    <w:p w:rsidR="00E7376B" w:rsidRDefault="00E7376B" w:rsidP="001402EF">
      <w:pPr>
        <w:pStyle w:val="Style1"/>
      </w:pPr>
    </w:p>
    <w:p w:rsidR="00E7376B" w:rsidRDefault="00E7376B" w:rsidP="001402EF">
      <w:pPr>
        <w:pStyle w:val="Style1"/>
      </w:pPr>
      <w:r>
        <w:t xml:space="preserve">Select FIELD: 45  COPAY TIER  (multiple)   </w:t>
      </w:r>
    </w:p>
    <w:p w:rsidR="00E7376B" w:rsidRDefault="00E7376B" w:rsidP="001402EF">
      <w:pPr>
        <w:pStyle w:val="Style1"/>
      </w:pPr>
      <w:r>
        <w:t>Select COPAY TIER SUB-FIELD: ??</w:t>
      </w:r>
    </w:p>
    <w:p w:rsidR="00E7376B" w:rsidRDefault="00E7376B" w:rsidP="001402EF">
      <w:pPr>
        <w:pStyle w:val="Style1"/>
      </w:pPr>
      <w:r>
        <w:t xml:space="preserve">    </w:t>
      </w:r>
    </w:p>
    <w:p w:rsidR="00E7376B" w:rsidRDefault="00E7376B" w:rsidP="001402EF">
      <w:pPr>
        <w:pStyle w:val="Style1"/>
      </w:pPr>
      <w:r>
        <w:t xml:space="preserve">   Choose from:</w:t>
      </w:r>
    </w:p>
    <w:p w:rsidR="00E7376B" w:rsidRDefault="00E7376B" w:rsidP="001402EF">
      <w:pPr>
        <w:pStyle w:val="Style1"/>
      </w:pPr>
      <w:r>
        <w:t xml:space="preserve">   .01          COPAY TIER LEVEL   y</w:t>
      </w:r>
    </w:p>
    <w:p w:rsidR="00E7376B" w:rsidRDefault="00E7376B" w:rsidP="001402EF">
      <w:pPr>
        <w:pStyle w:val="Style1"/>
      </w:pPr>
      <w:r>
        <w:t xml:space="preserve">   1            COPAY EFFECTIVE DATE   y</w:t>
      </w:r>
    </w:p>
    <w:p w:rsidR="00E7376B" w:rsidRDefault="00E7376B" w:rsidP="001402EF">
      <w:pPr>
        <w:pStyle w:val="Style1"/>
      </w:pPr>
      <w:r>
        <w:t xml:space="preserve">   2            COPAY END DATE   y</w:t>
      </w:r>
    </w:p>
    <w:p w:rsidR="00E7376B" w:rsidRDefault="00E7376B" w:rsidP="001402EF">
      <w:pPr>
        <w:pStyle w:val="Style1"/>
      </w:pPr>
      <w:r>
        <w:t xml:space="preserve">    </w:t>
      </w:r>
    </w:p>
    <w:p w:rsidR="00E7376B" w:rsidRDefault="00E7376B" w:rsidP="001402EF">
      <w:pPr>
        <w:pStyle w:val="Style1"/>
      </w:pPr>
      <w:r>
        <w:t xml:space="preserve">Select COPAY TIER SUB-FIELD: </w:t>
      </w:r>
    </w:p>
    <w:p w:rsidR="00E7376B" w:rsidRDefault="00E7376B" w:rsidP="001402EF">
      <w:pPr>
        <w:pStyle w:val="Style1"/>
      </w:pPr>
    </w:p>
    <w:p w:rsidR="00E7376B" w:rsidRDefault="00E7376B" w:rsidP="001402EF">
      <w:pPr>
        <w:pStyle w:val="Style1"/>
      </w:pPr>
    </w:p>
    <w:p w:rsidR="00E7376B" w:rsidRDefault="00E7376B" w:rsidP="001402EF">
      <w:pPr>
        <w:pStyle w:val="Style1"/>
      </w:pPr>
      <w:r>
        <w:t xml:space="preserve">Select AUDIT OPTION: </w:t>
      </w:r>
    </w:p>
    <w:p w:rsidR="00E7376B" w:rsidRDefault="00E7376B" w:rsidP="001402EF">
      <w:pPr>
        <w:pStyle w:val="Style1"/>
      </w:pPr>
    </w:p>
    <w:p w:rsidR="00E7376B" w:rsidRDefault="00E7376B" w:rsidP="001402EF">
      <w:pPr>
        <w:pStyle w:val="Style1"/>
      </w:pPr>
    </w:p>
    <w:p w:rsidR="00E7376B" w:rsidRPr="009A6D3E" w:rsidRDefault="00E7376B" w:rsidP="001402EF">
      <w:pPr>
        <w:pStyle w:val="Style1"/>
      </w:pPr>
      <w:r>
        <w:t>Select OTHER OPTION:</w:t>
      </w:r>
    </w:p>
    <w:p w:rsidR="00222FCD" w:rsidRDefault="00222FCD" w:rsidP="00923D0E">
      <w:pPr>
        <w:pStyle w:val="Heading2"/>
      </w:pPr>
      <w:bookmarkStart w:id="91" w:name="_Toc501013440"/>
      <w:r>
        <w:t>System Configuration</w:t>
      </w:r>
      <w:bookmarkEnd w:id="91"/>
    </w:p>
    <w:p w:rsidR="003A385B" w:rsidRPr="00DD5549" w:rsidRDefault="0081468B" w:rsidP="00DD5549">
      <w:pPr>
        <w:pStyle w:val="BodyText"/>
      </w:pPr>
      <w:r>
        <w:t xml:space="preserve">No system configuration is required before or after deployment of </w:t>
      </w:r>
      <w:r w:rsidR="00E95AFE">
        <w:t>PSN*4*513</w:t>
      </w:r>
      <w:r>
        <w:t>.</w:t>
      </w:r>
    </w:p>
    <w:p w:rsidR="00222FCD" w:rsidRDefault="00222FCD" w:rsidP="00923D0E">
      <w:pPr>
        <w:pStyle w:val="Heading2"/>
      </w:pPr>
      <w:bookmarkStart w:id="92" w:name="_Toc501013441"/>
      <w:r>
        <w:t>Database Tuning</w:t>
      </w:r>
      <w:bookmarkEnd w:id="92"/>
    </w:p>
    <w:p w:rsidR="003A385B" w:rsidRPr="00DD5549" w:rsidRDefault="003A385B" w:rsidP="00DD5549">
      <w:pPr>
        <w:pStyle w:val="BodyText"/>
      </w:pPr>
      <w:r w:rsidRPr="00DD5549">
        <w:lastRenderedPageBreak/>
        <w:t>Not applicable.  No reconfiguration of the VistA database, memory allocation or other resources is necessary.</w:t>
      </w:r>
    </w:p>
    <w:p w:rsidR="00AE5904" w:rsidRDefault="00685E4D" w:rsidP="00923D0E">
      <w:pPr>
        <w:pStyle w:val="Heading1"/>
      </w:pPr>
      <w:bookmarkStart w:id="93" w:name="_Toc501013442"/>
      <w:r>
        <w:t>Back-Out</w:t>
      </w:r>
      <w:r w:rsidR="00AE5904">
        <w:t xml:space="preserve"> Procedure</w:t>
      </w:r>
      <w:bookmarkEnd w:id="93"/>
    </w:p>
    <w:p w:rsidR="0081468B" w:rsidRDefault="0081468B" w:rsidP="0081468B">
      <w:pPr>
        <w:pStyle w:val="BodyText"/>
        <w:pBdr>
          <w:top w:val="single" w:sz="4" w:space="1" w:color="auto"/>
          <w:left w:val="single" w:sz="4" w:space="4" w:color="auto"/>
          <w:bottom w:val="single" w:sz="4" w:space="1" w:color="auto"/>
          <w:right w:val="single" w:sz="4" w:space="4" w:color="auto"/>
        </w:pBdr>
      </w:pPr>
      <w:r w:rsidRPr="0053085A">
        <w:rPr>
          <w:b/>
        </w:rPr>
        <w:t>NOTE:</w:t>
      </w:r>
      <w:r>
        <w:t xml:space="preserve"> </w:t>
      </w:r>
      <w:r w:rsidRPr="00CB4CDD">
        <w:t>Due to the complexity of this patch (because of the data dictionary changes), it is</w:t>
      </w:r>
      <w:r>
        <w:t xml:space="preserve"> not recommended for back-out. </w:t>
      </w:r>
      <w:r w:rsidRPr="00CB4CDD">
        <w:t>However, in the event that a site decides to back-out this patch, the site should contact the National Service Desk (NSD) to submit a CA SDM ticket; the development team will assist with the process.</w:t>
      </w:r>
    </w:p>
    <w:p w:rsidR="0081468B" w:rsidRDefault="0081468B" w:rsidP="0081468B">
      <w:pPr>
        <w:pStyle w:val="BodyText"/>
      </w:pPr>
      <w:r>
        <w:t>The B</w:t>
      </w:r>
      <w:r w:rsidRPr="00996F76">
        <w:t>ack</w:t>
      </w:r>
      <w:r>
        <w:t>-O</w:t>
      </w:r>
      <w:r w:rsidRPr="00996F76">
        <w:t>ut Pro</w:t>
      </w:r>
      <w:r>
        <w:t>cedure consists of restoring routines,</w:t>
      </w:r>
      <w:r w:rsidR="00B50F64">
        <w:t xml:space="preserve"> deleting new menu options and security keys </w:t>
      </w:r>
      <w:r>
        <w:t xml:space="preserve">and individually </w:t>
      </w:r>
      <w:r w:rsidRPr="00996F76">
        <w:t>removing each new Data Def</w:t>
      </w:r>
      <w:r>
        <w:t>ini</w:t>
      </w:r>
      <w:r w:rsidR="00370BA9">
        <w:t>tions (DD) introduced by patch</w:t>
      </w:r>
      <w:r>
        <w:t xml:space="preserve"> </w:t>
      </w:r>
      <w:r w:rsidR="00E95AFE">
        <w:t>PSN*4*513</w:t>
      </w:r>
      <w:r>
        <w:t xml:space="preserve">. </w:t>
      </w:r>
    </w:p>
    <w:p w:rsidR="0081468B" w:rsidRPr="00996F76" w:rsidRDefault="0081468B" w:rsidP="0081468B">
      <w:pPr>
        <w:pStyle w:val="BodyText"/>
      </w:pPr>
      <w:r w:rsidRPr="00996F76">
        <w:t>The back</w:t>
      </w:r>
      <w:r>
        <w:t>-</w:t>
      </w:r>
      <w:r w:rsidRPr="00996F76">
        <w:t>out is to be performed by persons with programmer-level access, and in</w:t>
      </w:r>
      <w:r>
        <w:t xml:space="preserve"> conjunction with the PPS-N T</w:t>
      </w:r>
      <w:r w:rsidRPr="00996F76">
        <w:t>eam.</w:t>
      </w:r>
      <w:r>
        <w:t xml:space="preserve"> </w:t>
      </w:r>
    </w:p>
    <w:p w:rsidR="00455CB4" w:rsidRDefault="00685E4D" w:rsidP="00923D0E">
      <w:pPr>
        <w:pStyle w:val="Heading2"/>
      </w:pPr>
      <w:bookmarkStart w:id="94" w:name="_Toc501013443"/>
      <w:r>
        <w:t>Back-Out</w:t>
      </w:r>
      <w:r w:rsidR="00455CB4">
        <w:t xml:space="preserve"> Strategy</w:t>
      </w:r>
      <w:bookmarkEnd w:id="94"/>
    </w:p>
    <w:p w:rsidR="006B1E6E" w:rsidRDefault="006B1E6E" w:rsidP="00DD5549">
      <w:pPr>
        <w:pStyle w:val="BodyText"/>
      </w:pPr>
      <w:r>
        <w:t xml:space="preserve">VistA KIDs builds cannot be backed out/restored in totality – only routines are part of a backup transport global. Special care is taken during development of VistA code (routines, files, remote procedures, etc.) to make them backward compatible with newer GUI versions to alleviate the issue and avoid typical critical scenario solutions such as emergency patches. </w:t>
      </w:r>
    </w:p>
    <w:p w:rsidR="006B1E6E" w:rsidRPr="002027D4" w:rsidRDefault="006B1E6E" w:rsidP="00DD5549">
      <w:pPr>
        <w:pStyle w:val="BodyText"/>
      </w:pPr>
      <w:r>
        <w:t xml:space="preserve">The decision to back out a specific release needs to be made in a timely manner. Catastrophic failures are usually known early in the testing process – within the first two or three days. Sites are encouraged to perform all test scripts to ensure new code is functioning in their environment, with their data. A back-out should only be considered for critical issues or errors. The </w:t>
      </w:r>
      <w:r w:rsidR="00D178F8">
        <w:t>normal</w:t>
      </w:r>
      <w:r w:rsidR="00370BA9">
        <w:t>,</w:t>
      </w:r>
      <w:r>
        <w:t xml:space="preserve"> or an expedited, issue-focused patch process can correct other bugs.</w:t>
      </w:r>
    </w:p>
    <w:p w:rsidR="00C3382A" w:rsidRPr="00C3382A" w:rsidRDefault="00C3382A" w:rsidP="00DD5549">
      <w:pPr>
        <w:pStyle w:val="BodyText"/>
        <w:rPr>
          <w:i/>
        </w:rPr>
      </w:pPr>
      <w:r w:rsidRPr="00C3382A">
        <w:t xml:space="preserve">The general strategy for PPS-N </w:t>
      </w:r>
      <w:r w:rsidR="00D2607D">
        <w:t>v</w:t>
      </w:r>
      <w:r w:rsidRPr="00C3382A">
        <w:t>3.0 VistA functionality rollback will likely be to repair the code with another follow-on patch.</w:t>
      </w:r>
    </w:p>
    <w:p w:rsidR="00C3382A" w:rsidRPr="00C3382A" w:rsidRDefault="00C3382A" w:rsidP="00DD5549">
      <w:pPr>
        <w:pStyle w:val="BodyText"/>
        <w:rPr>
          <w:i/>
        </w:rPr>
      </w:pPr>
      <w:r w:rsidRPr="00C3382A">
        <w:t xml:space="preserve">If any issues with PPS-N </w:t>
      </w:r>
      <w:r w:rsidR="00D2607D">
        <w:t>v</w:t>
      </w:r>
      <w:r w:rsidRPr="00C3382A">
        <w:t>3.0 Vista software are discovered after it is nationally released and within the 30 day maintenance window, the PPS-N development team will research the issue and provide guidance for any immediate, possible workaround. After discussing the defect with VA and receiving their approval for the proposed resolution, the PPS-N development team will communicate guidance for the long-term solution to the field.</w:t>
      </w:r>
    </w:p>
    <w:p w:rsidR="00C3382A" w:rsidRPr="00C3382A" w:rsidRDefault="00C3382A" w:rsidP="00DD5549">
      <w:pPr>
        <w:pStyle w:val="BodyText"/>
        <w:rPr>
          <w:i/>
        </w:rPr>
      </w:pPr>
      <w:r w:rsidRPr="00C3382A">
        <w:t xml:space="preserve">The long-term solution will likely be the installation of a follow-up patch to correct the defect, a follow-up patch to remove the PPS-N </w:t>
      </w:r>
      <w:r w:rsidR="00D2607D">
        <w:t>v</w:t>
      </w:r>
      <w:r w:rsidRPr="00C3382A">
        <w:t>3.0 updates, or a detailed set of instructions on how the software can be safely backed out of the production system.</w:t>
      </w:r>
    </w:p>
    <w:p w:rsidR="00C3382A" w:rsidRPr="00C3382A" w:rsidRDefault="00DD5549" w:rsidP="00DD5549">
      <w:pPr>
        <w:pStyle w:val="BodyText"/>
        <w:rPr>
          <w:i/>
        </w:rPr>
      </w:pPr>
      <w:r>
        <w:t>In addition,</w:t>
      </w:r>
      <w:r w:rsidR="00C3382A" w:rsidRPr="00C3382A">
        <w:t xml:space="preserve"> at the time of deployment, local sites can perform the following steps:</w:t>
      </w:r>
    </w:p>
    <w:p w:rsidR="006E3C9B" w:rsidRPr="00DD5549" w:rsidRDefault="00C3382A" w:rsidP="00923D0E">
      <w:pPr>
        <w:pStyle w:val="BodyTextNumbered1"/>
        <w:numPr>
          <w:ilvl w:val="0"/>
          <w:numId w:val="5"/>
        </w:numPr>
        <w:rPr>
          <w:i/>
        </w:rPr>
      </w:pPr>
      <w:r w:rsidRPr="00C3382A">
        <w:t>At the time of system deployment, create a complete backup of the current system and store it on a separate machine.</w:t>
      </w:r>
    </w:p>
    <w:p w:rsidR="006E3C9B" w:rsidRDefault="006E3C9B" w:rsidP="00DD5549">
      <w:pPr>
        <w:pStyle w:val="BodyTextNumbered1"/>
        <w:rPr>
          <w:i/>
        </w:rPr>
      </w:pPr>
      <w:r>
        <w:t>Continue</w:t>
      </w:r>
      <w:r w:rsidR="00C3382A" w:rsidRPr="006E3C9B">
        <w:t xml:space="preserve"> with application-specific system deployment steps.</w:t>
      </w:r>
    </w:p>
    <w:p w:rsidR="006E3C9B" w:rsidRPr="00DD5549" w:rsidRDefault="00C3382A" w:rsidP="00DD5549">
      <w:pPr>
        <w:pStyle w:val="BodyTextLettered1"/>
      </w:pPr>
      <w:r w:rsidRPr="00DD5549">
        <w:t>If the system fails during deployment, perform a system rollback using the system backup created in step 1.</w:t>
      </w:r>
    </w:p>
    <w:p w:rsidR="006E3C9B" w:rsidRDefault="00C3382A" w:rsidP="00DD5549">
      <w:pPr>
        <w:pStyle w:val="BodyTextNumbered1"/>
        <w:rPr>
          <w:i/>
        </w:rPr>
      </w:pPr>
      <w:r w:rsidRPr="006E3C9B">
        <w:t>Perform thorough and comprehensive testing to ensure the integrity and functionality of the system is intact.</w:t>
      </w:r>
    </w:p>
    <w:p w:rsidR="006E3C9B" w:rsidRDefault="00C3382A" w:rsidP="00DD5549">
      <w:pPr>
        <w:pStyle w:val="BodyTextNumbered1"/>
        <w:rPr>
          <w:i/>
        </w:rPr>
      </w:pPr>
      <w:r w:rsidRPr="006E3C9B">
        <w:lastRenderedPageBreak/>
        <w:t xml:space="preserve">Perform a system backup once the system is deemed stable and ready for users, and store it on a separate machine. </w:t>
      </w:r>
    </w:p>
    <w:p w:rsidR="00C3382A" w:rsidRPr="00DD5549" w:rsidRDefault="00C3382A" w:rsidP="00923D0E">
      <w:pPr>
        <w:pStyle w:val="BodyTextLettered1"/>
        <w:numPr>
          <w:ilvl w:val="0"/>
          <w:numId w:val="6"/>
        </w:numPr>
      </w:pPr>
      <w:r w:rsidRPr="00DD5549">
        <w:t>Once users begin working on the system, regularly create system backups and store them on another machine.</w:t>
      </w:r>
    </w:p>
    <w:p w:rsidR="00C3382A" w:rsidRPr="00C3382A" w:rsidRDefault="00C3382A" w:rsidP="00DD5549">
      <w:pPr>
        <w:pStyle w:val="BodyText"/>
        <w:rPr>
          <w:i/>
        </w:rPr>
      </w:pPr>
      <w:r w:rsidRPr="00C3382A">
        <w:t>If system failure occurs after users are on the system, perform a system rollback using the system backup created in step 4a.</w:t>
      </w:r>
    </w:p>
    <w:p w:rsidR="00455CB4" w:rsidRPr="00C3382A" w:rsidRDefault="00C3382A" w:rsidP="00DD5549">
      <w:pPr>
        <w:pStyle w:val="BodyText"/>
        <w:rPr>
          <w:i/>
        </w:rPr>
      </w:pPr>
      <w:r w:rsidRPr="00C3382A">
        <w:t>If the site cannot install the PPS-N NDF Update files, the site can revert back to the legacy FORUM deployed KIDS patches after rollback.</w:t>
      </w:r>
    </w:p>
    <w:p w:rsidR="006C6DBA" w:rsidRDefault="00DD5549" w:rsidP="00923D0E">
      <w:pPr>
        <w:pStyle w:val="Heading2"/>
      </w:pPr>
      <w:r>
        <w:t xml:space="preserve"> </w:t>
      </w:r>
      <w:bookmarkStart w:id="95" w:name="_Toc501013444"/>
      <w:r w:rsidR="00685E4D">
        <w:t>Back-Out</w:t>
      </w:r>
      <w:r w:rsidR="006C6DBA">
        <w:t xml:space="preserve"> Considerations</w:t>
      </w:r>
      <w:bookmarkEnd w:id="95"/>
    </w:p>
    <w:p w:rsidR="006E3C9B" w:rsidRPr="003C047B" w:rsidRDefault="006E3C9B" w:rsidP="006E3C9B">
      <w:pPr>
        <w:pStyle w:val="BodyText"/>
        <w:rPr>
          <w:szCs w:val="24"/>
        </w:rPr>
      </w:pPr>
      <w:r w:rsidRPr="003C047B">
        <w:rPr>
          <w:szCs w:val="24"/>
        </w:rPr>
        <w:t>The back out should only be done in the event that the local facility manage</w:t>
      </w:r>
      <w:r w:rsidR="00370BA9" w:rsidRPr="003C047B">
        <w:rPr>
          <w:szCs w:val="24"/>
        </w:rPr>
        <w:t>ment determines that the patch</w:t>
      </w:r>
      <w:r w:rsidRPr="003C047B">
        <w:rPr>
          <w:szCs w:val="24"/>
        </w:rPr>
        <w:t xml:space="preserve"> PSN*4.0</w:t>
      </w:r>
      <w:r w:rsidR="0081468B" w:rsidRPr="003C047B">
        <w:rPr>
          <w:szCs w:val="24"/>
        </w:rPr>
        <w:t>*</w:t>
      </w:r>
      <w:r w:rsidR="00E95AFE" w:rsidRPr="003C047B">
        <w:rPr>
          <w:szCs w:val="24"/>
        </w:rPr>
        <w:t>513</w:t>
      </w:r>
      <w:r w:rsidR="0081468B" w:rsidRPr="003C047B">
        <w:rPr>
          <w:szCs w:val="24"/>
        </w:rPr>
        <w:t xml:space="preserve"> </w:t>
      </w:r>
      <w:r w:rsidR="00E91B2B" w:rsidRPr="003C047B">
        <w:rPr>
          <w:szCs w:val="24"/>
        </w:rPr>
        <w:t xml:space="preserve">is </w:t>
      </w:r>
      <w:r w:rsidRPr="003C047B">
        <w:rPr>
          <w:szCs w:val="24"/>
        </w:rPr>
        <w:t>not appropriate for that facility, and should only be done as a last resort.</w:t>
      </w:r>
    </w:p>
    <w:p w:rsidR="00DF6B4A" w:rsidRDefault="00DF6B4A" w:rsidP="00923D0E">
      <w:pPr>
        <w:pStyle w:val="Heading3"/>
      </w:pPr>
      <w:bookmarkStart w:id="96" w:name="_Toc501013445"/>
      <w:r w:rsidRPr="009528B8">
        <w:t>Load Testing</w:t>
      </w:r>
      <w:bookmarkEnd w:id="96"/>
    </w:p>
    <w:p w:rsidR="00C3382A" w:rsidRPr="00C3382A" w:rsidRDefault="00C3382A" w:rsidP="00C3382A">
      <w:pPr>
        <w:pStyle w:val="BodyText"/>
      </w:pPr>
      <w:r w:rsidRPr="00C3382A">
        <w:t xml:space="preserve">This is not applicable for VistA PPS-N </w:t>
      </w:r>
      <w:r w:rsidR="00D2607D">
        <w:t>v</w:t>
      </w:r>
      <w:r w:rsidRPr="00C3382A">
        <w:t>3.0</w:t>
      </w:r>
      <w:r w:rsidR="003C047B">
        <w:t xml:space="preserve">, </w:t>
      </w:r>
      <w:r w:rsidRPr="00C3382A">
        <w:t>the new PPS-N Update Process will replace the legacy FORUM deployed NDF Update KIDS patches.</w:t>
      </w:r>
    </w:p>
    <w:p w:rsidR="00DF6B4A" w:rsidRDefault="00DF6B4A" w:rsidP="00923D0E">
      <w:pPr>
        <w:pStyle w:val="Heading3"/>
      </w:pPr>
      <w:bookmarkStart w:id="97" w:name="_Toc501013446"/>
      <w:r>
        <w:t>User Acceptance Testing</w:t>
      </w:r>
      <w:bookmarkEnd w:id="97"/>
    </w:p>
    <w:p w:rsidR="00C3382A" w:rsidRDefault="00C3382A" w:rsidP="00C3382A">
      <w:pPr>
        <w:pStyle w:val="BodyText"/>
      </w:pPr>
      <w:r w:rsidRPr="00C3382A">
        <w:t xml:space="preserve">The development team will work with all of the User Acceptance Testing test sites, answering any questions and resolving any issues until final signoff of all of the participating sites is received.  When the results of the User Acceptance Testing are complete, it is documented </w:t>
      </w:r>
      <w:r w:rsidR="00370BA9">
        <w:t xml:space="preserve">in the </w:t>
      </w:r>
      <w:r w:rsidRPr="00C3382A">
        <w:t xml:space="preserve">Testing Analysis Report (TAR); the report is located in the Project Notebook for PPS-N </w:t>
      </w:r>
      <w:r w:rsidR="009D4C68">
        <w:t>v</w:t>
      </w:r>
      <w:r w:rsidRPr="00C3382A">
        <w:t>3.0.</w:t>
      </w:r>
    </w:p>
    <w:p w:rsidR="00DD5549" w:rsidRDefault="00DD5549" w:rsidP="00DD5549">
      <w:pPr>
        <w:pStyle w:val="Caption"/>
      </w:pPr>
      <w:r>
        <w:t xml:space="preserve">Table </w:t>
      </w:r>
      <w:fldSimple w:instr=" SEQ Table \* ARABIC ">
        <w:r w:rsidR="00D51102">
          <w:rPr>
            <w:noProof/>
          </w:rPr>
          <w:t>8</w:t>
        </w:r>
      </w:fldSimple>
      <w:r>
        <w:rPr>
          <w:noProof/>
        </w:rPr>
        <w:t xml:space="preserve">: </w:t>
      </w:r>
      <w:r w:rsidRPr="00453614">
        <w:rPr>
          <w:noProof/>
        </w:rPr>
        <w:t>User Acceptance Test Site List and Points of Contact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Description w:val="User Acceptance Testing Test Site names, IT point of contacts, and Subject Matter Expert point of contacts, with title."/>
      </w:tblPr>
      <w:tblGrid>
        <w:gridCol w:w="3957"/>
        <w:gridCol w:w="5619"/>
      </w:tblGrid>
      <w:tr w:rsidR="00C3382A" w:rsidRPr="00DD5549" w:rsidTr="00F065A5">
        <w:trPr>
          <w:trHeight w:val="629"/>
          <w:tblHeader/>
        </w:trPr>
        <w:tc>
          <w:tcPr>
            <w:tcW w:w="2066" w:type="pct"/>
            <w:shd w:val="clear" w:color="auto" w:fill="D9D9D9" w:themeFill="background1" w:themeFillShade="D9"/>
            <w:noWrap/>
            <w:tcMar>
              <w:top w:w="0" w:type="dxa"/>
              <w:left w:w="108" w:type="dxa"/>
              <w:bottom w:w="0" w:type="dxa"/>
              <w:right w:w="108" w:type="dxa"/>
            </w:tcMar>
            <w:hideMark/>
          </w:tcPr>
          <w:p w:rsidR="00C3382A" w:rsidRPr="00DD5549" w:rsidRDefault="00C3382A" w:rsidP="00DD5549">
            <w:pPr>
              <w:pStyle w:val="TableHeading"/>
            </w:pPr>
            <w:bookmarkStart w:id="98" w:name="_Toc444776648"/>
            <w:r>
              <w:t xml:space="preserve">Table </w:t>
            </w:r>
            <w:bookmarkEnd w:id="98"/>
            <w:r>
              <w:t xml:space="preserve">3: </w:t>
            </w:r>
            <w:r w:rsidRPr="00DD5549">
              <w:t>IOC Test Site Name</w:t>
            </w:r>
          </w:p>
        </w:tc>
        <w:tc>
          <w:tcPr>
            <w:tcW w:w="2934" w:type="pct"/>
            <w:shd w:val="clear" w:color="auto" w:fill="D9D9D9" w:themeFill="background1" w:themeFillShade="D9"/>
            <w:noWrap/>
            <w:tcMar>
              <w:top w:w="0" w:type="dxa"/>
              <w:left w:w="108" w:type="dxa"/>
              <w:bottom w:w="0" w:type="dxa"/>
              <w:right w:w="108" w:type="dxa"/>
            </w:tcMar>
            <w:hideMark/>
          </w:tcPr>
          <w:p w:rsidR="00C3382A" w:rsidRPr="00DD5549" w:rsidRDefault="00C3382A" w:rsidP="00DD5549">
            <w:pPr>
              <w:pStyle w:val="TableHeading"/>
            </w:pPr>
            <w:r w:rsidRPr="00DD5549">
              <w:t>IT Points of Contact - Installer and Subject Matter Expert (SME)  (Tester)</w:t>
            </w:r>
          </w:p>
        </w:tc>
      </w:tr>
      <w:tr w:rsidR="00BC4689" w:rsidRPr="00DD5549" w:rsidTr="00F065A5">
        <w:trPr>
          <w:trHeight w:val="720"/>
        </w:trPr>
        <w:tc>
          <w:tcPr>
            <w:tcW w:w="2066" w:type="pct"/>
            <w:noWrap/>
            <w:tcMar>
              <w:top w:w="0" w:type="dxa"/>
              <w:left w:w="108" w:type="dxa"/>
              <w:bottom w:w="0" w:type="dxa"/>
              <w:right w:w="108" w:type="dxa"/>
            </w:tcMar>
          </w:tcPr>
          <w:p w:rsidR="00BC4689" w:rsidRPr="00DD5549" w:rsidRDefault="00BC4689" w:rsidP="00DD5549">
            <w:pPr>
              <w:pStyle w:val="TableText"/>
            </w:pPr>
            <w:r w:rsidRPr="00DD5549">
              <w:t>TUCSAN, AZ (CMOP)</w:t>
            </w:r>
          </w:p>
        </w:tc>
        <w:tc>
          <w:tcPr>
            <w:tcW w:w="2934" w:type="pct"/>
            <w:noWrap/>
            <w:tcMar>
              <w:top w:w="0" w:type="dxa"/>
              <w:left w:w="108" w:type="dxa"/>
              <w:bottom w:w="0" w:type="dxa"/>
              <w:right w:w="108" w:type="dxa"/>
            </w:tcMar>
          </w:tcPr>
          <w:p w:rsidR="00BC4689" w:rsidRPr="00DD5549" w:rsidRDefault="00BC4689" w:rsidP="00DD5549">
            <w:pPr>
              <w:pStyle w:val="TableText"/>
            </w:pPr>
            <w:r w:rsidRPr="00DD5549">
              <w:t>Amanda Emmendorfer (SME), Jennifer Tidrick (Installer)</w:t>
            </w:r>
          </w:p>
        </w:tc>
      </w:tr>
      <w:tr w:rsidR="00C3382A" w:rsidRPr="00DD5549" w:rsidTr="00F065A5">
        <w:trPr>
          <w:trHeight w:val="720"/>
        </w:trPr>
        <w:tc>
          <w:tcPr>
            <w:tcW w:w="2066" w:type="pct"/>
            <w:noWrap/>
            <w:tcMar>
              <w:top w:w="0" w:type="dxa"/>
              <w:left w:w="108" w:type="dxa"/>
              <w:bottom w:w="0" w:type="dxa"/>
              <w:right w:w="108" w:type="dxa"/>
            </w:tcMar>
            <w:hideMark/>
          </w:tcPr>
          <w:p w:rsidR="00C3382A" w:rsidRPr="00DD5549" w:rsidRDefault="00C3382A" w:rsidP="00DD5549">
            <w:pPr>
              <w:pStyle w:val="TableText"/>
            </w:pPr>
            <w:r w:rsidRPr="00DD5549">
              <w:t>Central Plains HCS</w:t>
            </w:r>
          </w:p>
        </w:tc>
        <w:tc>
          <w:tcPr>
            <w:tcW w:w="2934" w:type="pct"/>
            <w:noWrap/>
            <w:tcMar>
              <w:top w:w="0" w:type="dxa"/>
              <w:left w:w="108" w:type="dxa"/>
              <w:bottom w:w="0" w:type="dxa"/>
              <w:right w:w="108" w:type="dxa"/>
            </w:tcMar>
            <w:hideMark/>
          </w:tcPr>
          <w:p w:rsidR="00C3382A" w:rsidRPr="00DD5549" w:rsidRDefault="00C3382A" w:rsidP="00DD5549">
            <w:pPr>
              <w:pStyle w:val="TableText"/>
            </w:pPr>
            <w:r w:rsidRPr="00DD5549">
              <w:t>Kevin Kratz  (SME), Charles Ivey (installer)</w:t>
            </w:r>
          </w:p>
        </w:tc>
      </w:tr>
      <w:tr w:rsidR="00C3382A" w:rsidRPr="00DD5549" w:rsidTr="00F065A5">
        <w:trPr>
          <w:trHeight w:val="720"/>
        </w:trPr>
        <w:tc>
          <w:tcPr>
            <w:tcW w:w="2066" w:type="pct"/>
            <w:noWrap/>
            <w:tcMar>
              <w:top w:w="0" w:type="dxa"/>
              <w:left w:w="108" w:type="dxa"/>
              <w:bottom w:w="0" w:type="dxa"/>
              <w:right w:w="108" w:type="dxa"/>
            </w:tcMar>
            <w:hideMark/>
          </w:tcPr>
          <w:p w:rsidR="00C3382A" w:rsidRPr="00DD5549" w:rsidRDefault="00C3382A" w:rsidP="00DD5549">
            <w:pPr>
              <w:pStyle w:val="TableText"/>
            </w:pPr>
            <w:r w:rsidRPr="00DD5549">
              <w:t>Big Springs, TX - West Texas VA Health Care Center</w:t>
            </w:r>
          </w:p>
        </w:tc>
        <w:tc>
          <w:tcPr>
            <w:tcW w:w="2934" w:type="pct"/>
            <w:noWrap/>
            <w:tcMar>
              <w:top w:w="0" w:type="dxa"/>
              <w:left w:w="108" w:type="dxa"/>
              <w:bottom w:w="0" w:type="dxa"/>
              <w:right w:w="108" w:type="dxa"/>
            </w:tcMar>
            <w:hideMark/>
          </w:tcPr>
          <w:p w:rsidR="00C3382A" w:rsidRPr="00DD5549" w:rsidRDefault="00C3382A" w:rsidP="00DD5549">
            <w:pPr>
              <w:pStyle w:val="TableText"/>
            </w:pPr>
            <w:r w:rsidRPr="00DD5549">
              <w:t>Hamp Y</w:t>
            </w:r>
            <w:r w:rsidR="00CE58DD" w:rsidRPr="00DD5549">
              <w:t>earwood (SME), Brian Moore</w:t>
            </w:r>
            <w:r w:rsidRPr="00DD5549">
              <w:t>, Denise Deweese (installer)</w:t>
            </w:r>
          </w:p>
        </w:tc>
      </w:tr>
      <w:tr w:rsidR="00C3382A" w:rsidRPr="00DD5549" w:rsidTr="00F065A5">
        <w:trPr>
          <w:trHeight w:val="720"/>
        </w:trPr>
        <w:tc>
          <w:tcPr>
            <w:tcW w:w="2066" w:type="pct"/>
            <w:noWrap/>
            <w:tcMar>
              <w:top w:w="0" w:type="dxa"/>
              <w:left w:w="108" w:type="dxa"/>
              <w:bottom w:w="0" w:type="dxa"/>
              <w:right w:w="108" w:type="dxa"/>
            </w:tcMar>
            <w:hideMark/>
          </w:tcPr>
          <w:p w:rsidR="00C3382A" w:rsidRPr="00DD5549" w:rsidRDefault="00C3382A" w:rsidP="00DD5549">
            <w:pPr>
              <w:pStyle w:val="TableText"/>
            </w:pPr>
            <w:r w:rsidRPr="00DD5549">
              <w:t>Shreveport, LA</w:t>
            </w:r>
          </w:p>
        </w:tc>
        <w:tc>
          <w:tcPr>
            <w:tcW w:w="2934" w:type="pct"/>
            <w:noWrap/>
            <w:tcMar>
              <w:top w:w="0" w:type="dxa"/>
              <w:left w:w="108" w:type="dxa"/>
              <w:bottom w:w="0" w:type="dxa"/>
              <w:right w:w="108" w:type="dxa"/>
            </w:tcMar>
            <w:hideMark/>
          </w:tcPr>
          <w:p w:rsidR="00C3382A" w:rsidRPr="00DD5549" w:rsidRDefault="00C3382A" w:rsidP="00DD5549">
            <w:pPr>
              <w:pStyle w:val="TableText"/>
            </w:pPr>
            <w:r w:rsidRPr="00DD5549">
              <w:t>Mathew Pirkey (SME), Chris Ponder (SME), James Erdelt (Installer)</w:t>
            </w:r>
          </w:p>
        </w:tc>
      </w:tr>
      <w:tr w:rsidR="00B802D2" w:rsidRPr="00DD5549" w:rsidTr="00F065A5">
        <w:trPr>
          <w:trHeight w:val="720"/>
        </w:trPr>
        <w:tc>
          <w:tcPr>
            <w:tcW w:w="2066" w:type="pct"/>
            <w:noWrap/>
            <w:tcMar>
              <w:top w:w="0" w:type="dxa"/>
              <w:left w:w="108" w:type="dxa"/>
              <w:bottom w:w="0" w:type="dxa"/>
              <w:right w:w="108" w:type="dxa"/>
            </w:tcMar>
          </w:tcPr>
          <w:p w:rsidR="00B802D2" w:rsidRPr="00DD5549" w:rsidRDefault="00B802D2" w:rsidP="00DD5549">
            <w:pPr>
              <w:pStyle w:val="TableText"/>
            </w:pPr>
            <w:r>
              <w:t>Oklahoma</w:t>
            </w:r>
          </w:p>
        </w:tc>
        <w:tc>
          <w:tcPr>
            <w:tcW w:w="2934" w:type="pct"/>
            <w:noWrap/>
            <w:tcMar>
              <w:top w:w="0" w:type="dxa"/>
              <w:left w:w="108" w:type="dxa"/>
              <w:bottom w:w="0" w:type="dxa"/>
              <w:right w:w="108" w:type="dxa"/>
            </w:tcMar>
          </w:tcPr>
          <w:p w:rsidR="00B802D2" w:rsidRPr="00DD5549" w:rsidRDefault="00B802D2" w:rsidP="00DD5549">
            <w:pPr>
              <w:pStyle w:val="TableText"/>
            </w:pPr>
            <w:r>
              <w:t>Danny Garrett (SME), Charles Ivey installer)</w:t>
            </w:r>
          </w:p>
        </w:tc>
      </w:tr>
    </w:tbl>
    <w:p w:rsidR="006C6DBA" w:rsidRDefault="00685E4D" w:rsidP="00923D0E">
      <w:pPr>
        <w:pStyle w:val="Heading2"/>
      </w:pPr>
      <w:bookmarkStart w:id="99" w:name="_Toc501013447"/>
      <w:r>
        <w:t>Back-Out</w:t>
      </w:r>
      <w:r w:rsidR="00DF6B4A" w:rsidRPr="00DF6B4A">
        <w:t xml:space="preserve"> </w:t>
      </w:r>
      <w:r w:rsidR="006C6DBA">
        <w:t>Criteria</w:t>
      </w:r>
      <w:bookmarkEnd w:id="99"/>
    </w:p>
    <w:p w:rsidR="00E2210E" w:rsidRPr="00512CE5" w:rsidRDefault="00E2210E" w:rsidP="00E2210E">
      <w:pPr>
        <w:pStyle w:val="BodyText"/>
      </w:pPr>
      <w:r>
        <w:lastRenderedPageBreak/>
        <w:t xml:space="preserve">Facility Systems Management would need to determine if patch </w:t>
      </w:r>
      <w:r w:rsidR="00E95AFE">
        <w:t>PSN*4*513</w:t>
      </w:r>
      <w:r>
        <w:t xml:space="preserve"> is not appropriate for their facility. </w:t>
      </w:r>
      <w:r w:rsidR="009D4C68">
        <w:t xml:space="preserve">The </w:t>
      </w:r>
      <w:r>
        <w:t>HPS Clinical 1 team may be consulted if needed.</w:t>
      </w:r>
    </w:p>
    <w:p w:rsidR="006C6DBA" w:rsidRDefault="00685E4D" w:rsidP="00923D0E">
      <w:pPr>
        <w:pStyle w:val="Heading2"/>
      </w:pPr>
      <w:bookmarkStart w:id="100" w:name="_Toc501013448"/>
      <w:r>
        <w:t>Back-Out</w:t>
      </w:r>
      <w:r w:rsidR="00DF6B4A" w:rsidRPr="00DF6B4A">
        <w:t xml:space="preserve"> </w:t>
      </w:r>
      <w:r w:rsidR="006C6DBA">
        <w:t>Risks</w:t>
      </w:r>
      <w:bookmarkEnd w:id="100"/>
    </w:p>
    <w:p w:rsidR="00E2210E" w:rsidRDefault="00E2210E" w:rsidP="003A385B">
      <w:pPr>
        <w:pStyle w:val="BodyText"/>
      </w:pPr>
      <w:r>
        <w:t xml:space="preserve">By backing out </w:t>
      </w:r>
      <w:r w:rsidR="00370BA9">
        <w:t xml:space="preserve">the </w:t>
      </w:r>
      <w:r w:rsidR="00E95AFE">
        <w:t>PSN*4*513</w:t>
      </w:r>
      <w:r>
        <w:t xml:space="preserve"> patch, the local facility will not be able to transition to the PPS-N NDF Update procedure when it is subsequently released.  Th</w:t>
      </w:r>
      <w:r w:rsidR="00670770">
        <w:t xml:space="preserve">is patch </w:t>
      </w:r>
      <w:r>
        <w:t>provide</w:t>
      </w:r>
      <w:r w:rsidR="00670770">
        <w:t>s</w:t>
      </w:r>
      <w:r>
        <w:t xml:space="preserve"> infrastructure for PPS-N </w:t>
      </w:r>
      <w:r w:rsidR="009D4C68">
        <w:t>v</w:t>
      </w:r>
      <w:r>
        <w:t>3.0 which will replace the FORUM NDF patch release process.</w:t>
      </w:r>
    </w:p>
    <w:p w:rsidR="006C6DBA" w:rsidRDefault="006C6DBA" w:rsidP="00923D0E">
      <w:pPr>
        <w:pStyle w:val="Heading2"/>
      </w:pPr>
      <w:bookmarkStart w:id="101" w:name="_Toc501013449"/>
      <w:r>
        <w:t xml:space="preserve">Authority for </w:t>
      </w:r>
      <w:r w:rsidR="00685E4D">
        <w:t>Back-Out</w:t>
      </w:r>
      <w:bookmarkEnd w:id="101"/>
    </w:p>
    <w:p w:rsidR="00001E98" w:rsidRPr="00001E98" w:rsidRDefault="00001E98" w:rsidP="00001E98">
      <w:pPr>
        <w:pStyle w:val="BodyText"/>
      </w:pPr>
      <w:r w:rsidRPr="00001E98">
        <w:t>The order would come from the</w:t>
      </w:r>
      <w:r w:rsidR="006E3C9B">
        <w:t xml:space="preserve"> local facility management, </w:t>
      </w:r>
      <w:r w:rsidRPr="00001E98">
        <w:t>IPT Co-Chairs: Robert Longo and PBM.</w:t>
      </w:r>
    </w:p>
    <w:p w:rsidR="00AE5904" w:rsidRDefault="00685E4D" w:rsidP="00923D0E">
      <w:pPr>
        <w:pStyle w:val="Heading2"/>
      </w:pPr>
      <w:bookmarkStart w:id="102" w:name="_Toc501013450"/>
      <w:r>
        <w:t>Back-Out</w:t>
      </w:r>
      <w:r w:rsidR="00AE5904">
        <w:t xml:space="preserve"> Procedure</w:t>
      </w:r>
      <w:bookmarkEnd w:id="102"/>
    </w:p>
    <w:p w:rsidR="00E2210E" w:rsidRDefault="00E2210E" w:rsidP="00F065A5">
      <w:pPr>
        <w:pStyle w:val="BodyText"/>
      </w:pPr>
      <w:r>
        <w:t>The back-out is to be performed by persons with programmer-level access, and in conjunction with the PPS-N Team.</w:t>
      </w:r>
    </w:p>
    <w:p w:rsidR="00E2210E" w:rsidRPr="00E00A7A" w:rsidRDefault="00E2210E" w:rsidP="00F065A5">
      <w:pPr>
        <w:pStyle w:val="BodyText"/>
      </w:pPr>
      <w:r w:rsidRPr="00E00A7A">
        <w:rPr>
          <w:b/>
        </w:rPr>
        <w:t>NOTE:</w:t>
      </w:r>
      <w:r w:rsidRPr="00E00A7A">
        <w:t xml:space="preserve"> Due to the complexity of this patch (because of the data dictionary changes), it is not recommended for back-out. However, in the event that a site decides to back-out this patch, the site should contact the National Servi</w:t>
      </w:r>
      <w:r w:rsidR="00DB5A1D">
        <w:t>ce Desk (NSD) to submit a</w:t>
      </w:r>
      <w:r w:rsidRPr="00E00A7A">
        <w:t xml:space="preserve"> ticket; the development team will assist with the process.</w:t>
      </w:r>
    </w:p>
    <w:p w:rsidR="001C19E0" w:rsidRPr="00DD5549" w:rsidRDefault="001C19E0" w:rsidP="00F065A5">
      <w:pPr>
        <w:pStyle w:val="BodyText"/>
      </w:pPr>
      <w:r w:rsidRPr="00DD5549">
        <w:t xml:space="preserve">To back out the </w:t>
      </w:r>
      <w:r w:rsidR="004B1F16" w:rsidRPr="00DD5549">
        <w:t xml:space="preserve">patch </w:t>
      </w:r>
      <w:r w:rsidR="00E95AFE">
        <w:t xml:space="preserve">PSN*4*513 </w:t>
      </w:r>
      <w:r w:rsidRPr="00DD5549">
        <w:t>complete the following steps:</w:t>
      </w:r>
    </w:p>
    <w:p w:rsidR="00A1210B" w:rsidRDefault="001C19E0" w:rsidP="00923D0E">
      <w:pPr>
        <w:pStyle w:val="BodyTextNumbered1"/>
        <w:numPr>
          <w:ilvl w:val="0"/>
          <w:numId w:val="8"/>
        </w:numPr>
      </w:pPr>
      <w:r>
        <w:t>Install the</w:t>
      </w:r>
      <w:r w:rsidR="002027D4">
        <w:t xml:space="preserve"> </w:t>
      </w:r>
      <w:r w:rsidR="00DB5A1D">
        <w:t>backup that you create</w:t>
      </w:r>
      <w:r w:rsidR="00670770">
        <w:t>d</w:t>
      </w:r>
      <w:r w:rsidR="00DB5A1D">
        <w:t xml:space="preserve"> during installation of the patches.</w:t>
      </w:r>
    </w:p>
    <w:p w:rsidR="004B1F16" w:rsidRDefault="001C19E0" w:rsidP="00DD5549">
      <w:pPr>
        <w:pStyle w:val="BodyTextNumbered1"/>
      </w:pPr>
      <w:r>
        <w:t>To remove the data dictionary fields complete the following:</w:t>
      </w:r>
      <w:r w:rsidR="002027D4">
        <w:t xml:space="preserve"> </w:t>
      </w:r>
    </w:p>
    <w:p w:rsidR="00046487" w:rsidRDefault="004410D4" w:rsidP="00DD5549">
      <w:pPr>
        <w:pStyle w:val="BodyTextBullet1"/>
      </w:pPr>
      <w:r>
        <w:t>To delete the PPS-N UPDATE CONTROL file (#57.23), cut and paste the following at the programmers prompt</w:t>
      </w:r>
      <w:r w:rsidR="00046487">
        <w:t>:</w:t>
      </w:r>
    </w:p>
    <w:p w:rsidR="00F836D4" w:rsidRDefault="00F836D4" w:rsidP="00F836D4">
      <w:pPr>
        <w:pStyle w:val="BodyTextBullet1"/>
        <w:numPr>
          <w:ilvl w:val="0"/>
          <w:numId w:val="0"/>
        </w:numPr>
        <w:ind w:left="720"/>
      </w:pPr>
    </w:p>
    <w:p w:rsidR="004410D4" w:rsidRPr="007A0D2C" w:rsidRDefault="004410D4" w:rsidP="00D42E60">
      <w:pPr>
        <w:pStyle w:val="APICode"/>
        <w:pBdr>
          <w:left w:val="single" w:sz="8" w:space="0" w:color="auto"/>
        </w:pBdr>
        <w:ind w:left="720"/>
        <w:rPr>
          <w:b/>
          <w:noProof/>
        </w:rPr>
      </w:pPr>
      <w:r w:rsidRPr="007A0D2C">
        <w:rPr>
          <w:b/>
          <w:noProof/>
        </w:rPr>
        <w:t>S DIU=“</w:t>
      </w:r>
      <w:r>
        <w:rPr>
          <w:b/>
          <w:noProof/>
        </w:rPr>
        <w:t>^DIZ(57.23</w:t>
      </w:r>
      <w:r w:rsidRPr="007A0D2C">
        <w:rPr>
          <w:b/>
          <w:noProof/>
        </w:rPr>
        <w:t>,”,DIU(0)=“</w:t>
      </w:r>
      <w:r>
        <w:rPr>
          <w:b/>
          <w:noProof/>
        </w:rPr>
        <w:t>DES</w:t>
      </w:r>
      <w:r w:rsidRPr="007A0D2C">
        <w:rPr>
          <w:b/>
          <w:noProof/>
        </w:rPr>
        <w:t>“ D EN^DIU2</w:t>
      </w:r>
    </w:p>
    <w:p w:rsidR="004410D4" w:rsidRPr="009D4C68" w:rsidRDefault="00F836D4" w:rsidP="00F836D4">
      <w:pPr>
        <w:pStyle w:val="BodyText"/>
        <w:rPr>
          <w:szCs w:val="24"/>
        </w:rPr>
      </w:pPr>
      <w:r>
        <w:rPr>
          <w:b/>
          <w:sz w:val="20"/>
        </w:rPr>
        <w:tab/>
      </w:r>
      <w:r w:rsidRPr="009D4C68">
        <w:rPr>
          <w:szCs w:val="24"/>
        </w:rPr>
        <w:t>The following is an example of what the screen will look like when running this command:</w:t>
      </w:r>
    </w:p>
    <w:p w:rsidR="00F836D4" w:rsidRDefault="00F836D4" w:rsidP="00D42E60">
      <w:pPr>
        <w:pStyle w:val="Style1"/>
        <w:ind w:left="720"/>
      </w:pPr>
      <w:r>
        <w:t xml:space="preserve">&gt;S DIU="^PS(57.23,",DIU(0)="DES" D EN^DIU2 </w:t>
      </w:r>
    </w:p>
    <w:p w:rsidR="00F836D4" w:rsidRDefault="00F836D4" w:rsidP="00D42E60">
      <w:pPr>
        <w:pStyle w:val="Style1"/>
        <w:ind w:left="720"/>
      </w:pPr>
    </w:p>
    <w:p w:rsidR="00F836D4" w:rsidRDefault="00F836D4" w:rsidP="00D42E60">
      <w:pPr>
        <w:pStyle w:val="Style1"/>
        <w:ind w:left="720"/>
      </w:pPr>
      <w:r>
        <w:t xml:space="preserve">   Deleting the DATA DICTIONARY...</w:t>
      </w:r>
    </w:p>
    <w:p w:rsidR="00F836D4" w:rsidRDefault="00F836D4" w:rsidP="00D42E60">
      <w:pPr>
        <w:pStyle w:val="Style1"/>
        <w:ind w:left="720"/>
      </w:pPr>
      <w:r>
        <w:t>&gt;</w:t>
      </w:r>
    </w:p>
    <w:p w:rsidR="00D42E60" w:rsidRDefault="00D42E60" w:rsidP="00D42E60"/>
    <w:p w:rsidR="00D42E60" w:rsidRDefault="00D42E60" w:rsidP="00F065A5">
      <w:pPr>
        <w:pStyle w:val="BodyTextBullet1"/>
      </w:pPr>
      <w:r>
        <w:t>For PHARMACY SYSTEM file (#59.7), remove the PPS-N NATIONAL SQA ACCOUNT field (#17) by cutting and pasting the following at the programmers prompt:</w:t>
      </w:r>
    </w:p>
    <w:p w:rsidR="00D42E60" w:rsidRDefault="00D42E60" w:rsidP="00D42E60">
      <w:pPr>
        <w:pStyle w:val="ListParagraph"/>
      </w:pPr>
    </w:p>
    <w:p w:rsidR="00D42E60" w:rsidRPr="007A0D2C" w:rsidRDefault="00D42E60" w:rsidP="00D42E60">
      <w:pPr>
        <w:pStyle w:val="APICode"/>
        <w:pBdr>
          <w:left w:val="single" w:sz="8" w:space="0" w:color="auto"/>
        </w:pBdr>
        <w:ind w:left="720"/>
        <w:rPr>
          <w:b/>
          <w:noProof/>
        </w:rPr>
      </w:pPr>
      <w:r w:rsidRPr="001C19E0">
        <w:rPr>
          <w:b/>
          <w:sz w:val="20"/>
        </w:rPr>
        <w:t>S DIK=”^DD(59.7,”,DA=17,DA(1)=59.7 D ^DIK</w:t>
      </w:r>
    </w:p>
    <w:p w:rsidR="00D42E60" w:rsidRPr="009D4C68" w:rsidRDefault="00D42E60" w:rsidP="009D4C68">
      <w:pPr>
        <w:pStyle w:val="BodyText"/>
      </w:pPr>
      <w:r w:rsidRPr="009D4C68">
        <w:t>The following is an example of what the screen will look like when running this command:</w:t>
      </w:r>
    </w:p>
    <w:p w:rsidR="00D42E60" w:rsidRDefault="00D42E60" w:rsidP="00437ECC">
      <w:pPr>
        <w:pStyle w:val="Style1"/>
        <w:ind w:left="720"/>
      </w:pPr>
      <w:r>
        <w:t>&gt;S DIK="^DD(59.7,",DA=17,DA(1)=59.7 D ^DIK</w:t>
      </w:r>
    </w:p>
    <w:p w:rsidR="00D42E60" w:rsidRDefault="00D42E60" w:rsidP="00D42E60">
      <w:pPr>
        <w:pStyle w:val="Style1"/>
        <w:ind w:left="720"/>
      </w:pPr>
      <w:r>
        <w:t>&gt;</w:t>
      </w:r>
    </w:p>
    <w:p w:rsidR="00D5193E" w:rsidRDefault="00D5193E" w:rsidP="00D5193E">
      <w:pPr>
        <w:pStyle w:val="Style1"/>
        <w:shd w:val="clear" w:color="auto" w:fill="auto"/>
        <w:ind w:left="720"/>
      </w:pPr>
    </w:p>
    <w:p w:rsidR="00D5193E" w:rsidRDefault="00D5193E" w:rsidP="0027480B">
      <w:pPr>
        <w:pStyle w:val="BodyTextNumbered1"/>
      </w:pPr>
      <w:r>
        <w:lastRenderedPageBreak/>
        <w:t xml:space="preserve">Delete all menu options related to PPS-N </w:t>
      </w:r>
      <w:r w:rsidR="00960E7A">
        <w:t xml:space="preserve">patch </w:t>
      </w:r>
      <w:r>
        <w:t>as follows:</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SCHEDULE DOWNLOAD")</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MANUAL DOWNLOAD")</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REJECT FILE")</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PARAM")</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SCHEDULE INSTALL")</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MANUAL INSTALL")</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VISTA COMPARISON RPT")</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DNLD/INST STATUS REP")</w:t>
      </w:r>
    </w:p>
    <w:p w:rsidR="00D5193E" w:rsidRPr="00960E7A" w:rsidRDefault="00960E7A" w:rsidP="00D5193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5193E" w:rsidRPr="00960E7A">
        <w:rPr>
          <w:rFonts w:ascii="Courier New" w:hAnsi="Courier New" w:cs="Courier New"/>
          <w:sz w:val="18"/>
          <w:szCs w:val="18"/>
        </w:rPr>
        <w:t>D DELETE^XPDMENU("PSN PPS MENU","PSN PPS SSH KEY MANAGEMENT")</w:t>
      </w:r>
    </w:p>
    <w:p w:rsidR="00D947DE" w:rsidRPr="00960E7A" w:rsidRDefault="00960E7A" w:rsidP="00D947DE">
      <w:pPr>
        <w:shd w:val="clear" w:color="auto" w:fill="F2F2F2" w:themeFill="background1" w:themeFillShade="F2"/>
        <w:ind w:left="630"/>
        <w:rPr>
          <w:rFonts w:ascii="Courier New" w:hAnsi="Courier New" w:cs="Courier New"/>
          <w:sz w:val="18"/>
          <w:szCs w:val="18"/>
        </w:rPr>
      </w:pPr>
      <w:r w:rsidRPr="00960E7A">
        <w:rPr>
          <w:rFonts w:ascii="Courier New" w:hAnsi="Courier New" w:cs="Courier New"/>
          <w:sz w:val="18"/>
          <w:szCs w:val="18"/>
        </w:rPr>
        <w:t>&gt;</w:t>
      </w:r>
      <w:r w:rsidR="00D947DE" w:rsidRPr="00960E7A">
        <w:rPr>
          <w:rFonts w:ascii="Courier New" w:hAnsi="Courier New" w:cs="Courier New"/>
          <w:sz w:val="18"/>
          <w:szCs w:val="18"/>
        </w:rPr>
        <w:t>D DELETE^XPDMENU("PSNMGR","PSN PPS MENU")</w:t>
      </w:r>
    </w:p>
    <w:p w:rsidR="00D947DE" w:rsidRPr="00960E7A" w:rsidRDefault="00D947DE" w:rsidP="00D5193E">
      <w:pPr>
        <w:shd w:val="clear" w:color="auto" w:fill="F2F2F2" w:themeFill="background1" w:themeFillShade="F2"/>
        <w:ind w:left="630"/>
        <w:rPr>
          <w:rFonts w:ascii="Courier New" w:hAnsi="Courier New" w:cs="Courier New"/>
          <w:sz w:val="18"/>
          <w:szCs w:val="18"/>
        </w:rPr>
      </w:pPr>
    </w:p>
    <w:p w:rsidR="00DE0518" w:rsidRPr="00DD5549" w:rsidRDefault="00DE0518" w:rsidP="00923D0E">
      <w:pPr>
        <w:pStyle w:val="Heading2"/>
      </w:pPr>
      <w:bookmarkStart w:id="103" w:name="_Toc501013451"/>
      <w:r w:rsidRPr="00DD5549">
        <w:t>Back-out Verification Procedure</w:t>
      </w:r>
      <w:bookmarkEnd w:id="103"/>
    </w:p>
    <w:p w:rsidR="00DB5A1D" w:rsidRDefault="00DB5A1D" w:rsidP="00DB5A1D">
      <w:pPr>
        <w:pStyle w:val="BodyText"/>
      </w:pPr>
      <w:r>
        <w:t xml:space="preserve">After backing out </w:t>
      </w:r>
      <w:r w:rsidR="00E95AFE">
        <w:t>PSN*4*513</w:t>
      </w:r>
      <w:r>
        <w:t xml:space="preserve"> , the back-out can be verified by running a global listing from the VistA server command line after installation.  Global listings should be performed for the following global nodes, after which nothing should be listed if back-out was successful:</w:t>
      </w:r>
    </w:p>
    <w:p w:rsidR="00DB5A1D" w:rsidRDefault="004410D4" w:rsidP="00DB5A1D">
      <w:pPr>
        <w:pStyle w:val="BodyText"/>
        <w:ind w:left="720"/>
        <w:rPr>
          <w:szCs w:val="24"/>
        </w:rPr>
      </w:pPr>
      <w:r>
        <w:rPr>
          <w:szCs w:val="24"/>
        </w:rPr>
        <w:t>Global ^PS(57.23</w:t>
      </w:r>
    </w:p>
    <w:p w:rsidR="004410D4" w:rsidRDefault="004410D4" w:rsidP="004410D4">
      <w:pPr>
        <w:pStyle w:val="BodyText"/>
        <w:ind w:left="720"/>
        <w:rPr>
          <w:szCs w:val="24"/>
        </w:rPr>
      </w:pPr>
      <w:r>
        <w:rPr>
          <w:szCs w:val="24"/>
        </w:rPr>
        <w:t>Global ^DD(57.23</w:t>
      </w:r>
    </w:p>
    <w:p w:rsidR="00DB5A1D" w:rsidRPr="00CA4160" w:rsidRDefault="00DB5A1D" w:rsidP="00DB5A1D">
      <w:pPr>
        <w:pStyle w:val="BodyText"/>
        <w:keepNext/>
        <w:keepLines/>
      </w:pPr>
      <w:r w:rsidRPr="00CA4160">
        <w:t>Example:</w:t>
      </w:r>
    </w:p>
    <w:p w:rsidR="00DB5A1D" w:rsidRPr="00C038D0" w:rsidRDefault="00DB5A1D" w:rsidP="00670770">
      <w:pPr>
        <w:pStyle w:val="CodeBox"/>
        <w:shd w:val="clear" w:color="auto" w:fill="D9D9D9" w:themeFill="background1" w:themeFillShade="D9"/>
      </w:pPr>
      <w:r w:rsidRPr="00C038D0">
        <w:t>D ^%G</w:t>
      </w:r>
    </w:p>
    <w:p w:rsidR="00DB5A1D" w:rsidRPr="00C038D0" w:rsidRDefault="00DB5A1D" w:rsidP="00670770">
      <w:pPr>
        <w:pStyle w:val="CodeBox"/>
        <w:shd w:val="clear" w:color="auto" w:fill="D9D9D9" w:themeFill="background1" w:themeFillShade="D9"/>
      </w:pPr>
      <w:r w:rsidRPr="00C038D0">
        <w:t>Device:</w:t>
      </w:r>
    </w:p>
    <w:p w:rsidR="00DB5A1D" w:rsidRPr="00C038D0" w:rsidRDefault="00DB5A1D" w:rsidP="00670770">
      <w:pPr>
        <w:pStyle w:val="CodeBox"/>
        <w:shd w:val="clear" w:color="auto" w:fill="D9D9D9" w:themeFill="background1" w:themeFillShade="D9"/>
      </w:pPr>
      <w:r w:rsidRPr="00C038D0">
        <w:t>Right Margin:</w:t>
      </w:r>
    </w:p>
    <w:p w:rsidR="00DB5A1D" w:rsidRPr="00C038D0" w:rsidRDefault="00DB5A1D" w:rsidP="00670770">
      <w:pPr>
        <w:pStyle w:val="CodeBox"/>
        <w:shd w:val="clear" w:color="auto" w:fill="D9D9D9" w:themeFill="background1" w:themeFillShade="D9"/>
      </w:pPr>
      <w:r w:rsidRPr="00C038D0">
        <w:t>Screen size for paging (0=nopaging)? =&gt;</w:t>
      </w:r>
    </w:p>
    <w:p w:rsidR="00DB5A1D" w:rsidRPr="005F2AE5" w:rsidRDefault="00DB5A1D" w:rsidP="00670770">
      <w:pPr>
        <w:pStyle w:val="CodeBox"/>
        <w:shd w:val="clear" w:color="auto" w:fill="D9D9D9" w:themeFill="background1" w:themeFillShade="D9"/>
        <w:rPr>
          <w:szCs w:val="18"/>
        </w:rPr>
      </w:pPr>
      <w:r w:rsidRPr="005F2AE5">
        <w:rPr>
          <w:szCs w:val="18"/>
        </w:rPr>
        <w:t>Global ^</w:t>
      </w:r>
      <w:r w:rsidR="004410D4">
        <w:rPr>
          <w:szCs w:val="18"/>
        </w:rPr>
        <w:t xml:space="preserve"> PS(57.23  </w:t>
      </w:r>
      <w:r w:rsidRPr="005F2AE5">
        <w:rPr>
          <w:szCs w:val="18"/>
        </w:rPr>
        <w:t>-- NOTE: translation in effect</w:t>
      </w:r>
    </w:p>
    <w:p w:rsidR="00DB5A1D" w:rsidRDefault="00DB5A1D" w:rsidP="00670770">
      <w:pPr>
        <w:pStyle w:val="CodeBox"/>
        <w:shd w:val="clear" w:color="auto" w:fill="D9D9D9" w:themeFill="background1" w:themeFillShade="D9"/>
        <w:rPr>
          <w:szCs w:val="18"/>
        </w:rPr>
      </w:pPr>
      <w:r w:rsidRPr="005F2AE5">
        <w:rPr>
          <w:szCs w:val="18"/>
        </w:rPr>
        <w:t>&lt;nothing should print&gt;</w:t>
      </w:r>
    </w:p>
    <w:p w:rsidR="00437ECC" w:rsidRPr="005F2AE5" w:rsidRDefault="00437ECC" w:rsidP="00670770">
      <w:pPr>
        <w:pStyle w:val="CodeBox"/>
        <w:shd w:val="clear" w:color="auto" w:fill="D9D9D9" w:themeFill="background1" w:themeFillShade="D9"/>
        <w:rPr>
          <w:szCs w:val="18"/>
        </w:rPr>
      </w:pPr>
      <w:r w:rsidRPr="005F2AE5">
        <w:rPr>
          <w:szCs w:val="18"/>
        </w:rPr>
        <w:t>Global ^</w:t>
      </w:r>
      <w:r>
        <w:rPr>
          <w:szCs w:val="18"/>
        </w:rPr>
        <w:t xml:space="preserve"> DD(59.7,17  </w:t>
      </w:r>
      <w:r w:rsidRPr="005F2AE5">
        <w:rPr>
          <w:szCs w:val="18"/>
        </w:rPr>
        <w:t>-- NOTE: translation in effect</w:t>
      </w:r>
    </w:p>
    <w:p w:rsidR="004410D4" w:rsidRPr="005F2AE5" w:rsidRDefault="00437ECC" w:rsidP="00670770">
      <w:pPr>
        <w:pStyle w:val="CodeBox"/>
        <w:shd w:val="clear" w:color="auto" w:fill="D9D9D9" w:themeFill="background1" w:themeFillShade="D9"/>
        <w:rPr>
          <w:szCs w:val="18"/>
        </w:rPr>
      </w:pPr>
      <w:r w:rsidRPr="005F2AE5">
        <w:rPr>
          <w:szCs w:val="18"/>
        </w:rPr>
        <w:t>&lt;nothing should print&gt;</w:t>
      </w:r>
    </w:p>
    <w:p w:rsidR="00D63EC7" w:rsidRPr="00F065A5" w:rsidRDefault="00D63EC7" w:rsidP="00F065A5">
      <w:pPr>
        <w:pStyle w:val="BodyText"/>
      </w:pPr>
      <w:r w:rsidRPr="00F065A5">
        <w:t>The following routines are unique to PPS-N processes and ca</w:t>
      </w:r>
      <w:r w:rsidR="00817CE9" w:rsidRPr="00F065A5">
        <w:t xml:space="preserve">n be removed from the system.  If the user has access to Cache Cube, bring each routine up in a Workspace window, highlight the routine and select </w:t>
      </w:r>
      <w:r w:rsidR="00817CE9" w:rsidRPr="00F065A5">
        <w:rPr>
          <w:rStyle w:val="guimenu"/>
          <w:b w:val="0"/>
          <w:bCs w:val="0"/>
          <w:color w:val="auto"/>
        </w:rPr>
        <w:t>Edit &gt; Delete</w:t>
      </w:r>
      <w:r w:rsidR="00817CE9" w:rsidRPr="00F065A5">
        <w:t>. The routine and any generated files are deleted.  To delete the routines from programmer’s mode, select menu options EVE then Programmer Options then Routine Tools and then Delete Routines.</w:t>
      </w:r>
      <w:r w:rsidR="002B04E5" w:rsidRPr="00F065A5">
        <w:t xml:space="preserve">  Below </w:t>
      </w:r>
      <w:r w:rsidR="00370BA9">
        <w:t xml:space="preserve">is a </w:t>
      </w:r>
      <w:r w:rsidR="002B04E5" w:rsidRPr="00F065A5">
        <w:t>list of routines unique to PPS-N processing. Once you navigate to the “Routine:” prompt, you can cut and pasted that list at this prompt so that you don’t have to enter them individually.</w:t>
      </w:r>
    </w:p>
    <w:p w:rsidR="00D63EC7" w:rsidRPr="00F065A5" w:rsidRDefault="002B04E5" w:rsidP="00F065A5">
      <w:pPr>
        <w:pStyle w:val="BodyText"/>
      </w:pPr>
      <w:r w:rsidRPr="00F065A5">
        <w:t>Example of deleting routines:</w:t>
      </w:r>
    </w:p>
    <w:p w:rsidR="00817CE9" w:rsidRDefault="00817CE9" w:rsidP="00817CE9">
      <w:pPr>
        <w:pStyle w:val="Style1"/>
      </w:pPr>
      <w:r>
        <w:t xml:space="preserve">          Core Applications ...</w:t>
      </w:r>
    </w:p>
    <w:p w:rsidR="00817CE9" w:rsidRDefault="00817CE9" w:rsidP="00817CE9">
      <w:pPr>
        <w:pStyle w:val="Style1"/>
      </w:pPr>
      <w:r>
        <w:t xml:space="preserve">          Device Management ...</w:t>
      </w:r>
    </w:p>
    <w:p w:rsidR="00817CE9" w:rsidRDefault="00817CE9" w:rsidP="00817CE9">
      <w:pPr>
        <w:pStyle w:val="Style1"/>
      </w:pPr>
      <w:r>
        <w:t xml:space="preserve">   FM     VA FileMan ...</w:t>
      </w:r>
    </w:p>
    <w:p w:rsidR="00817CE9" w:rsidRDefault="00817CE9" w:rsidP="00817CE9">
      <w:pPr>
        <w:pStyle w:val="Style1"/>
      </w:pPr>
      <w:r>
        <w:t xml:space="preserve">          Menu Management ...</w:t>
      </w:r>
    </w:p>
    <w:p w:rsidR="00817CE9" w:rsidRPr="005B0510" w:rsidRDefault="00817CE9" w:rsidP="00817CE9">
      <w:pPr>
        <w:pStyle w:val="Style1"/>
      </w:pPr>
      <w:r w:rsidRPr="005B0510">
        <w:t xml:space="preserve">          Programmer Options ...</w:t>
      </w:r>
    </w:p>
    <w:p w:rsidR="00817CE9" w:rsidRDefault="00817CE9" w:rsidP="00817CE9">
      <w:pPr>
        <w:pStyle w:val="Style1"/>
      </w:pPr>
      <w:r>
        <w:t xml:space="preserve">          Operations Management ...</w:t>
      </w:r>
    </w:p>
    <w:p w:rsidR="00817CE9" w:rsidRDefault="00817CE9" w:rsidP="00817CE9">
      <w:pPr>
        <w:pStyle w:val="Style1"/>
      </w:pPr>
      <w:r>
        <w:t xml:space="preserve">          Spool Management ...</w:t>
      </w:r>
    </w:p>
    <w:p w:rsidR="00817CE9" w:rsidRDefault="00817CE9" w:rsidP="00817CE9">
      <w:pPr>
        <w:pStyle w:val="Style1"/>
      </w:pPr>
      <w:r>
        <w:t xml:space="preserve">          Information Security Officer Menu ...</w:t>
      </w:r>
    </w:p>
    <w:p w:rsidR="00817CE9" w:rsidRDefault="00817CE9" w:rsidP="00817CE9">
      <w:pPr>
        <w:pStyle w:val="Style1"/>
      </w:pPr>
      <w:r>
        <w:t xml:space="preserve">          Taskman Management ...</w:t>
      </w:r>
    </w:p>
    <w:p w:rsidR="00817CE9" w:rsidRDefault="00817CE9" w:rsidP="00817CE9">
      <w:pPr>
        <w:pStyle w:val="Style1"/>
      </w:pPr>
      <w:r>
        <w:lastRenderedPageBreak/>
        <w:t xml:space="preserve">          User Management ...</w:t>
      </w:r>
    </w:p>
    <w:p w:rsidR="00817CE9" w:rsidRDefault="00817CE9" w:rsidP="00817CE9">
      <w:pPr>
        <w:pStyle w:val="Style1"/>
      </w:pPr>
      <w:r>
        <w:t xml:space="preserve">          Application Utilities ...</w:t>
      </w:r>
    </w:p>
    <w:p w:rsidR="00817CE9" w:rsidRDefault="00817CE9" w:rsidP="00817CE9">
      <w:pPr>
        <w:pStyle w:val="Style1"/>
      </w:pPr>
      <w:r>
        <w:t xml:space="preserve">          Capacity Planning ...</w:t>
      </w:r>
    </w:p>
    <w:p w:rsidR="00817CE9" w:rsidRDefault="00817CE9" w:rsidP="00817CE9">
      <w:pPr>
        <w:pStyle w:val="Style1"/>
      </w:pPr>
      <w:r>
        <w:t xml:space="preserve">          Manage Mailman ...</w:t>
      </w:r>
    </w:p>
    <w:p w:rsidR="00817CE9" w:rsidRDefault="00817CE9" w:rsidP="00817CE9">
      <w:pPr>
        <w:pStyle w:val="Style1"/>
      </w:pPr>
    </w:p>
    <w:p w:rsidR="00817CE9" w:rsidRDefault="00817CE9" w:rsidP="00817CE9">
      <w:pPr>
        <w:pStyle w:val="Style1"/>
      </w:pPr>
      <w:r>
        <w:t>You have PENDING ALERTS</w:t>
      </w:r>
    </w:p>
    <w:p w:rsidR="00817CE9" w:rsidRDefault="00817CE9" w:rsidP="00817CE9">
      <w:pPr>
        <w:pStyle w:val="Style1"/>
      </w:pPr>
      <w:r>
        <w:t xml:space="preserve">          Enter  "VA to jump to VIEW ALERTS option</w:t>
      </w:r>
    </w:p>
    <w:p w:rsidR="00817CE9" w:rsidRDefault="00817CE9" w:rsidP="00817CE9">
      <w:pPr>
        <w:pStyle w:val="Style1"/>
      </w:pPr>
    </w:p>
    <w:p w:rsidR="00817CE9" w:rsidRDefault="00817CE9" w:rsidP="00817CE9">
      <w:pPr>
        <w:pStyle w:val="Style1"/>
      </w:pPr>
      <w:r>
        <w:t>You've got PRIORITY mail!</w:t>
      </w:r>
    </w:p>
    <w:p w:rsidR="00817CE9" w:rsidRDefault="00817CE9" w:rsidP="00817CE9">
      <w:pPr>
        <w:pStyle w:val="Style1"/>
      </w:pPr>
    </w:p>
    <w:p w:rsidR="00817CE9" w:rsidRDefault="00817CE9" w:rsidP="00817CE9">
      <w:pPr>
        <w:pStyle w:val="Style1"/>
      </w:pPr>
      <w:r>
        <w:t xml:space="preserve">Select Systems Manager Menu &lt;FLD DDEV&gt; Option: </w:t>
      </w:r>
      <w:r w:rsidRPr="005B0510">
        <w:rPr>
          <w:b/>
        </w:rPr>
        <w:t>PR</w:t>
      </w:r>
      <w:r>
        <w:t>ogrammer Options</w:t>
      </w:r>
    </w:p>
    <w:p w:rsidR="00817CE9" w:rsidRDefault="00817CE9" w:rsidP="00817CE9">
      <w:pPr>
        <w:pStyle w:val="Style1"/>
      </w:pPr>
    </w:p>
    <w:p w:rsidR="00817CE9" w:rsidRDefault="00817CE9" w:rsidP="00817CE9">
      <w:pPr>
        <w:pStyle w:val="Style1"/>
      </w:pPr>
      <w:r>
        <w:t xml:space="preserve">   KIDS   Kernel Installation &amp; Distribution System ...</w:t>
      </w:r>
    </w:p>
    <w:p w:rsidR="00817CE9" w:rsidRDefault="00817CE9" w:rsidP="00817CE9">
      <w:pPr>
        <w:pStyle w:val="Style1"/>
      </w:pPr>
      <w:r>
        <w:t xml:space="preserve">   NTEG   Build an 'NTEG' routine for a package</w:t>
      </w:r>
    </w:p>
    <w:p w:rsidR="00817CE9" w:rsidRDefault="00817CE9" w:rsidP="00817CE9">
      <w:pPr>
        <w:pStyle w:val="Style1"/>
      </w:pPr>
      <w:r>
        <w:t xml:space="preserve">   PG     Programmer mode</w:t>
      </w:r>
    </w:p>
    <w:p w:rsidR="00817CE9" w:rsidRDefault="00817CE9" w:rsidP="00817CE9">
      <w:pPr>
        <w:pStyle w:val="Style1"/>
      </w:pPr>
      <w:r>
        <w:t xml:space="preserve">          Calculate and Show Checksum Values</w:t>
      </w:r>
    </w:p>
    <w:p w:rsidR="00817CE9" w:rsidRDefault="00817CE9" w:rsidP="00817CE9">
      <w:pPr>
        <w:pStyle w:val="Style1"/>
      </w:pPr>
      <w:r>
        <w:t xml:space="preserve">          Delete Unreferenced Options</w:t>
      </w:r>
    </w:p>
    <w:p w:rsidR="00817CE9" w:rsidRDefault="00817CE9" w:rsidP="00817CE9">
      <w:pPr>
        <w:pStyle w:val="Style1"/>
      </w:pPr>
      <w:r>
        <w:t xml:space="preserve">          Error Processing ...</w:t>
      </w:r>
    </w:p>
    <w:p w:rsidR="00817CE9" w:rsidRDefault="00817CE9" w:rsidP="00817CE9">
      <w:pPr>
        <w:pStyle w:val="Style1"/>
      </w:pPr>
      <w:r>
        <w:t xml:space="preserve">          Global Block Count</w:t>
      </w:r>
    </w:p>
    <w:p w:rsidR="00817CE9" w:rsidRDefault="00817CE9" w:rsidP="00817CE9">
      <w:pPr>
        <w:pStyle w:val="Style1"/>
      </w:pPr>
      <w:r>
        <w:t xml:space="preserve">          List Global</w:t>
      </w:r>
    </w:p>
    <w:p w:rsidR="00817CE9" w:rsidRDefault="00817CE9" w:rsidP="00817CE9">
      <w:pPr>
        <w:pStyle w:val="Style1"/>
      </w:pPr>
      <w:r>
        <w:t xml:space="preserve">          Map Pointer Relations</w:t>
      </w:r>
    </w:p>
    <w:p w:rsidR="00817CE9" w:rsidRDefault="00817CE9" w:rsidP="00817CE9">
      <w:pPr>
        <w:pStyle w:val="Style1"/>
      </w:pPr>
      <w:r>
        <w:t xml:space="preserve">          Number base changer</w:t>
      </w:r>
    </w:p>
    <w:p w:rsidR="00817CE9" w:rsidRPr="005B0510" w:rsidRDefault="00817CE9" w:rsidP="00817CE9">
      <w:pPr>
        <w:pStyle w:val="Style1"/>
      </w:pPr>
      <w:r w:rsidRPr="005B0510">
        <w:t xml:space="preserve">          Routine Tools ...</w:t>
      </w:r>
    </w:p>
    <w:p w:rsidR="00817CE9" w:rsidRDefault="00817CE9" w:rsidP="00817CE9">
      <w:pPr>
        <w:pStyle w:val="Style1"/>
      </w:pPr>
      <w:r>
        <w:t xml:space="preserve">          Test an option not in your menu</w:t>
      </w:r>
    </w:p>
    <w:p w:rsidR="00817CE9" w:rsidRDefault="00817CE9" w:rsidP="00817CE9">
      <w:pPr>
        <w:pStyle w:val="Style1"/>
      </w:pPr>
      <w:r>
        <w:t xml:space="preserve">          Verifier Tools Menu ...</w:t>
      </w:r>
    </w:p>
    <w:p w:rsidR="00817CE9" w:rsidRDefault="00817CE9" w:rsidP="00817CE9">
      <w:pPr>
        <w:pStyle w:val="Style1"/>
      </w:pPr>
    </w:p>
    <w:p w:rsidR="00817CE9" w:rsidRDefault="00817CE9" w:rsidP="00817CE9">
      <w:pPr>
        <w:pStyle w:val="Style1"/>
      </w:pPr>
      <w:r>
        <w:t>You have PENDING ALERTS</w:t>
      </w:r>
    </w:p>
    <w:p w:rsidR="00817CE9" w:rsidRDefault="00817CE9" w:rsidP="00817CE9">
      <w:pPr>
        <w:pStyle w:val="Style1"/>
      </w:pPr>
      <w:r>
        <w:t xml:space="preserve">          Enter  "VA to jump to VIEW ALERTS option</w:t>
      </w:r>
    </w:p>
    <w:p w:rsidR="00817CE9" w:rsidRDefault="00817CE9" w:rsidP="00817CE9">
      <w:pPr>
        <w:pStyle w:val="Style1"/>
      </w:pPr>
    </w:p>
    <w:p w:rsidR="00817CE9" w:rsidRDefault="00817CE9" w:rsidP="00817CE9">
      <w:pPr>
        <w:pStyle w:val="Style1"/>
      </w:pPr>
      <w:r>
        <w:t>You've got PRIORITY mail!</w:t>
      </w:r>
    </w:p>
    <w:p w:rsidR="00817CE9" w:rsidRDefault="00817CE9" w:rsidP="00817CE9">
      <w:pPr>
        <w:pStyle w:val="Style1"/>
      </w:pPr>
    </w:p>
    <w:p w:rsidR="00817CE9" w:rsidRDefault="00817CE9" w:rsidP="00817CE9">
      <w:pPr>
        <w:pStyle w:val="Style1"/>
      </w:pPr>
      <w:r>
        <w:t xml:space="preserve">Select Programmer Options &lt;FLD DDEV&gt; Option: </w:t>
      </w:r>
      <w:r w:rsidRPr="005B0510">
        <w:rPr>
          <w:b/>
        </w:rPr>
        <w:t>ROUTINE</w:t>
      </w:r>
      <w:r>
        <w:t xml:space="preserve"> Tools</w:t>
      </w:r>
    </w:p>
    <w:p w:rsidR="00817CE9" w:rsidRDefault="00817CE9" w:rsidP="00817CE9">
      <w:pPr>
        <w:pStyle w:val="Style1"/>
      </w:pPr>
    </w:p>
    <w:p w:rsidR="00817CE9" w:rsidRDefault="00817CE9" w:rsidP="00817CE9">
      <w:pPr>
        <w:pStyle w:val="Style1"/>
      </w:pPr>
      <w:r>
        <w:t xml:space="preserve">          %Index of Routines</w:t>
      </w:r>
    </w:p>
    <w:p w:rsidR="00817CE9" w:rsidRDefault="00817CE9" w:rsidP="00817CE9">
      <w:pPr>
        <w:pStyle w:val="Style1"/>
      </w:pPr>
      <w:r>
        <w:t xml:space="preserve">          Check Routines on Other CPUs</w:t>
      </w:r>
    </w:p>
    <w:p w:rsidR="00817CE9" w:rsidRDefault="00817CE9" w:rsidP="00817CE9">
      <w:pPr>
        <w:pStyle w:val="Style1"/>
      </w:pPr>
      <w:r>
        <w:t xml:space="preserve">          Compare local/national checksums report</w:t>
      </w:r>
    </w:p>
    <w:p w:rsidR="00817CE9" w:rsidRDefault="00817CE9" w:rsidP="00817CE9">
      <w:pPr>
        <w:pStyle w:val="Style1"/>
      </w:pPr>
      <w:r>
        <w:t xml:space="preserve">          Compare routines on tape to disk</w:t>
      </w:r>
    </w:p>
    <w:p w:rsidR="00817CE9" w:rsidRDefault="00817CE9" w:rsidP="00817CE9">
      <w:pPr>
        <w:pStyle w:val="Style1"/>
      </w:pPr>
      <w:r>
        <w:t xml:space="preserve">          Compare two routines</w:t>
      </w:r>
    </w:p>
    <w:p w:rsidR="00817CE9" w:rsidRPr="005B0510" w:rsidRDefault="00817CE9" w:rsidP="00817CE9">
      <w:pPr>
        <w:pStyle w:val="Style1"/>
      </w:pPr>
      <w:r w:rsidRPr="005B0510">
        <w:t xml:space="preserve">          Delete Routines</w:t>
      </w:r>
    </w:p>
    <w:p w:rsidR="00817CE9" w:rsidRDefault="00817CE9" w:rsidP="00817CE9">
      <w:pPr>
        <w:pStyle w:val="Style1"/>
      </w:pPr>
      <w:r>
        <w:t xml:space="preserve">          First Line Routine Print</w:t>
      </w:r>
    </w:p>
    <w:p w:rsidR="00817CE9" w:rsidRDefault="00817CE9" w:rsidP="00817CE9">
      <w:pPr>
        <w:pStyle w:val="Style1"/>
      </w:pPr>
      <w:r>
        <w:t xml:space="preserve">          Flow Chart Entire Routine</w:t>
      </w:r>
    </w:p>
    <w:p w:rsidR="00817CE9" w:rsidRDefault="00817CE9" w:rsidP="00817CE9">
      <w:pPr>
        <w:pStyle w:val="Style1"/>
      </w:pPr>
      <w:r>
        <w:t xml:space="preserve">          Flow Chart from Entry Point</w:t>
      </w:r>
    </w:p>
    <w:p w:rsidR="00817CE9" w:rsidRDefault="00817CE9" w:rsidP="00817CE9">
      <w:pPr>
        <w:pStyle w:val="Style1"/>
      </w:pPr>
      <w:r>
        <w:t xml:space="preserve">          Group Routine Edit</w:t>
      </w:r>
    </w:p>
    <w:p w:rsidR="00817CE9" w:rsidRDefault="00817CE9" w:rsidP="00817CE9">
      <w:pPr>
        <w:pStyle w:val="Style1"/>
      </w:pPr>
      <w:r>
        <w:t xml:space="preserve">          Input routines</w:t>
      </w:r>
    </w:p>
    <w:p w:rsidR="00817CE9" w:rsidRDefault="00817CE9" w:rsidP="00817CE9">
      <w:pPr>
        <w:pStyle w:val="Style1"/>
      </w:pPr>
      <w:r>
        <w:t xml:space="preserve">          List Routines</w:t>
      </w:r>
    </w:p>
    <w:p w:rsidR="00817CE9" w:rsidRDefault="00817CE9" w:rsidP="00817CE9">
      <w:pPr>
        <w:pStyle w:val="Style1"/>
      </w:pPr>
      <w:r>
        <w:t xml:space="preserve">          Load/refresh checksum values into ROUTINE file</w:t>
      </w:r>
    </w:p>
    <w:p w:rsidR="00817CE9" w:rsidRDefault="00817CE9" w:rsidP="00817CE9">
      <w:pPr>
        <w:pStyle w:val="Style1"/>
      </w:pPr>
      <w:r>
        <w:t xml:space="preserve">          Output routines</w:t>
      </w:r>
    </w:p>
    <w:p w:rsidR="00817CE9" w:rsidRDefault="00817CE9" w:rsidP="00817CE9">
      <w:pPr>
        <w:pStyle w:val="Style1"/>
      </w:pPr>
      <w:r>
        <w:t xml:space="preserve">          Routine Edit</w:t>
      </w:r>
    </w:p>
    <w:p w:rsidR="00817CE9" w:rsidRDefault="00817CE9" w:rsidP="00817CE9">
      <w:pPr>
        <w:pStyle w:val="Style1"/>
      </w:pPr>
      <w:r>
        <w:t xml:space="preserve">          Routines by Patch Number</w:t>
      </w:r>
    </w:p>
    <w:p w:rsidR="00817CE9" w:rsidRDefault="00817CE9" w:rsidP="00817CE9">
      <w:pPr>
        <w:pStyle w:val="Style1"/>
      </w:pPr>
      <w:r>
        <w:t xml:space="preserve">          Variable changer</w:t>
      </w:r>
    </w:p>
    <w:p w:rsidR="00817CE9" w:rsidRDefault="00817CE9" w:rsidP="00817CE9">
      <w:pPr>
        <w:pStyle w:val="Style1"/>
      </w:pPr>
      <w:r>
        <w:t xml:space="preserve">          Version Number Update</w:t>
      </w:r>
    </w:p>
    <w:p w:rsidR="00817CE9" w:rsidRDefault="00817CE9" w:rsidP="00817CE9">
      <w:pPr>
        <w:pStyle w:val="Style1"/>
      </w:pPr>
    </w:p>
    <w:p w:rsidR="00817CE9" w:rsidRDefault="00817CE9" w:rsidP="00817CE9">
      <w:pPr>
        <w:pStyle w:val="Style1"/>
      </w:pPr>
      <w:r>
        <w:t>You have PENDING ALERTS</w:t>
      </w:r>
    </w:p>
    <w:p w:rsidR="00817CE9" w:rsidRDefault="00817CE9" w:rsidP="00817CE9">
      <w:pPr>
        <w:pStyle w:val="Style1"/>
      </w:pPr>
      <w:r>
        <w:t xml:space="preserve">          Enter  "VA to jump to VIEW ALERTS option</w:t>
      </w:r>
    </w:p>
    <w:p w:rsidR="00817CE9" w:rsidRDefault="00817CE9" w:rsidP="00817CE9">
      <w:pPr>
        <w:pStyle w:val="Style1"/>
      </w:pPr>
    </w:p>
    <w:p w:rsidR="00817CE9" w:rsidRDefault="00817CE9" w:rsidP="00817CE9">
      <w:pPr>
        <w:pStyle w:val="Style1"/>
      </w:pPr>
      <w:r>
        <w:t>You've got PRIORITY mail!</w:t>
      </w:r>
    </w:p>
    <w:p w:rsidR="00817CE9" w:rsidRDefault="00817CE9" w:rsidP="00817CE9">
      <w:pPr>
        <w:pStyle w:val="Style1"/>
      </w:pPr>
    </w:p>
    <w:p w:rsidR="00817CE9" w:rsidRDefault="00817CE9" w:rsidP="00817CE9">
      <w:pPr>
        <w:pStyle w:val="Style1"/>
      </w:pPr>
      <w:r>
        <w:t xml:space="preserve">Select Routine Tools &lt;FLD DDEV&gt; Option: </w:t>
      </w:r>
      <w:r w:rsidR="00F065A5" w:rsidRPr="005B0510">
        <w:rPr>
          <w:b/>
        </w:rPr>
        <w:t>Dele</w:t>
      </w:r>
      <w:r w:rsidR="00F065A5">
        <w:t>te</w:t>
      </w:r>
      <w:r>
        <w:t xml:space="preserve"> Routines</w:t>
      </w:r>
    </w:p>
    <w:p w:rsidR="00817CE9" w:rsidRDefault="00817CE9" w:rsidP="00817CE9">
      <w:pPr>
        <w:pStyle w:val="Style1"/>
      </w:pPr>
    </w:p>
    <w:p w:rsidR="00817CE9" w:rsidRDefault="00817CE9" w:rsidP="00817CE9">
      <w:pPr>
        <w:pStyle w:val="Style1"/>
      </w:pPr>
      <w:r>
        <w:t>ROUTINE DELETE</w:t>
      </w:r>
    </w:p>
    <w:p w:rsidR="00817CE9" w:rsidRDefault="00817CE9" w:rsidP="00817CE9">
      <w:pPr>
        <w:pStyle w:val="Style1"/>
      </w:pPr>
    </w:p>
    <w:p w:rsidR="00817CE9" w:rsidRDefault="00817CE9" w:rsidP="00817CE9">
      <w:pPr>
        <w:pStyle w:val="Style1"/>
      </w:pPr>
      <w:r>
        <w:t>All Routines? No =&gt; No</w:t>
      </w:r>
    </w:p>
    <w:p w:rsidR="00817CE9" w:rsidRDefault="00817CE9" w:rsidP="00817CE9">
      <w:pPr>
        <w:pStyle w:val="Style1"/>
      </w:pPr>
    </w:p>
    <w:p w:rsidR="00817CE9" w:rsidRDefault="00817CE9" w:rsidP="00817CE9">
      <w:pPr>
        <w:pStyle w:val="Style1"/>
      </w:pPr>
      <w:r>
        <w:lastRenderedPageBreak/>
        <w:t>Routine: PSN513PO</w:t>
      </w:r>
    </w:p>
    <w:p w:rsidR="00817CE9" w:rsidRDefault="00817CE9" w:rsidP="00817CE9">
      <w:pPr>
        <w:pStyle w:val="Style1"/>
      </w:pPr>
      <w:r>
        <w:t>Routine: PSNCFINQ</w:t>
      </w:r>
    </w:p>
    <w:p w:rsidR="00207E51" w:rsidRDefault="00207E51" w:rsidP="00817CE9">
      <w:pPr>
        <w:pStyle w:val="Style1"/>
      </w:pPr>
      <w:r>
        <w:t xml:space="preserve">Routine: </w:t>
      </w:r>
      <w:r w:rsidRPr="00207E51">
        <w:rPr>
          <w:rFonts w:cs="Courier New"/>
        </w:rPr>
        <w:t>PSNCLEAN</w:t>
      </w:r>
    </w:p>
    <w:p w:rsidR="00817CE9" w:rsidRDefault="00817CE9" w:rsidP="00817CE9">
      <w:pPr>
        <w:pStyle w:val="Style1"/>
      </w:pPr>
      <w:r>
        <w:t xml:space="preserve">Routine: PSNFTP  </w:t>
      </w:r>
    </w:p>
    <w:p w:rsidR="00817CE9" w:rsidRDefault="00817CE9" w:rsidP="00817CE9">
      <w:pPr>
        <w:pStyle w:val="Style1"/>
      </w:pPr>
      <w:r>
        <w:t xml:space="preserve">Routine: PSNFTP2 </w:t>
      </w:r>
    </w:p>
    <w:p w:rsidR="00817CE9" w:rsidRDefault="00817CE9" w:rsidP="00817CE9">
      <w:pPr>
        <w:pStyle w:val="Style1"/>
      </w:pPr>
      <w:r>
        <w:t xml:space="preserve">Routine: PSNFTP3 </w:t>
      </w:r>
    </w:p>
    <w:p w:rsidR="00817CE9" w:rsidRDefault="00817CE9" w:rsidP="00817CE9">
      <w:pPr>
        <w:pStyle w:val="Style1"/>
      </w:pPr>
      <w:r>
        <w:t>Routine: PSNOSKEY</w:t>
      </w:r>
    </w:p>
    <w:p w:rsidR="00817CE9" w:rsidRDefault="00817CE9" w:rsidP="00817CE9">
      <w:pPr>
        <w:pStyle w:val="Style1"/>
      </w:pPr>
      <w:r>
        <w:t>Routine: PSNPARM</w:t>
      </w:r>
    </w:p>
    <w:p w:rsidR="00717307" w:rsidRDefault="00717307" w:rsidP="00817CE9">
      <w:pPr>
        <w:pStyle w:val="Style1"/>
      </w:pPr>
      <w:r>
        <w:t>Routine: PSNPPSCL</w:t>
      </w:r>
    </w:p>
    <w:p w:rsidR="00817CE9" w:rsidRDefault="00817CE9" w:rsidP="00817CE9">
      <w:pPr>
        <w:pStyle w:val="Style1"/>
      </w:pPr>
      <w:r>
        <w:t>Routine: PSNPPSDL</w:t>
      </w:r>
    </w:p>
    <w:p w:rsidR="00817CE9" w:rsidRDefault="00817CE9" w:rsidP="00817CE9">
      <w:pPr>
        <w:pStyle w:val="Style1"/>
      </w:pPr>
      <w:r>
        <w:t>Routine: PSNPPSI1</w:t>
      </w:r>
    </w:p>
    <w:p w:rsidR="00817CE9" w:rsidRDefault="00817CE9" w:rsidP="00817CE9">
      <w:pPr>
        <w:pStyle w:val="Style1"/>
      </w:pPr>
      <w:r>
        <w:t>Routine: PSNPPSI2</w:t>
      </w:r>
    </w:p>
    <w:p w:rsidR="00817CE9" w:rsidRDefault="00817CE9" w:rsidP="00817CE9">
      <w:pPr>
        <w:pStyle w:val="Style1"/>
      </w:pPr>
      <w:r>
        <w:t>Routine: PSNPPSI3</w:t>
      </w:r>
    </w:p>
    <w:p w:rsidR="00817CE9" w:rsidRDefault="00817CE9" w:rsidP="00817CE9">
      <w:pPr>
        <w:pStyle w:val="Style1"/>
      </w:pPr>
      <w:r>
        <w:t>Routine: PSNPPSMG</w:t>
      </w:r>
    </w:p>
    <w:p w:rsidR="00817CE9" w:rsidRDefault="00817CE9" w:rsidP="00817CE9">
      <w:pPr>
        <w:pStyle w:val="Style1"/>
      </w:pPr>
      <w:r>
        <w:t>Routine: PSNPPSMS</w:t>
      </w:r>
    </w:p>
    <w:p w:rsidR="00817CE9" w:rsidRDefault="00817CE9" w:rsidP="00817CE9">
      <w:pPr>
        <w:pStyle w:val="Style1"/>
      </w:pPr>
      <w:r>
        <w:t>Routine: PSNPPSNC</w:t>
      </w:r>
    </w:p>
    <w:p w:rsidR="00817CE9" w:rsidRDefault="00817CE9" w:rsidP="00817CE9">
      <w:pPr>
        <w:pStyle w:val="Style1"/>
      </w:pPr>
      <w:r>
        <w:t>Routine: PSNPPSNF</w:t>
      </w:r>
    </w:p>
    <w:p w:rsidR="00817CE9" w:rsidRDefault="00817CE9" w:rsidP="00817CE9">
      <w:pPr>
        <w:pStyle w:val="Style1"/>
      </w:pPr>
      <w:r>
        <w:t>Routine: PSNPPSNK</w:t>
      </w:r>
    </w:p>
    <w:p w:rsidR="00817CE9" w:rsidRDefault="00817CE9" w:rsidP="00817CE9">
      <w:pPr>
        <w:pStyle w:val="Style1"/>
      </w:pPr>
      <w:r>
        <w:t>Routine: PSNPPSNP</w:t>
      </w:r>
    </w:p>
    <w:p w:rsidR="00817CE9" w:rsidRDefault="00817CE9" w:rsidP="00817CE9">
      <w:pPr>
        <w:pStyle w:val="Style1"/>
      </w:pPr>
      <w:r>
        <w:t>Routine: PSNPPSNR</w:t>
      </w:r>
    </w:p>
    <w:p w:rsidR="00817CE9" w:rsidRDefault="00817CE9" w:rsidP="00817CE9">
      <w:pPr>
        <w:pStyle w:val="Style1"/>
      </w:pPr>
      <w:r>
        <w:t>Routine: PSNPPSNU</w:t>
      </w:r>
    </w:p>
    <w:p w:rsidR="00817CE9" w:rsidRDefault="00817CE9" w:rsidP="00817CE9">
      <w:pPr>
        <w:pStyle w:val="Style1"/>
      </w:pPr>
      <w:r>
        <w:t>Routine: PSNPPSNV</w:t>
      </w:r>
    </w:p>
    <w:p w:rsidR="00817CE9" w:rsidRDefault="00817CE9" w:rsidP="00817CE9">
      <w:pPr>
        <w:pStyle w:val="Style1"/>
      </w:pPr>
      <w:r>
        <w:t>Routine: PSNPPSNW</w:t>
      </w:r>
    </w:p>
    <w:p w:rsidR="00817CE9" w:rsidRDefault="002B04E5" w:rsidP="00817CE9">
      <w:pPr>
        <w:pStyle w:val="Style1"/>
      </w:pPr>
      <w:r>
        <w:t>Routine: PSNVCR</w:t>
      </w:r>
    </w:p>
    <w:p w:rsidR="00817CE9" w:rsidRDefault="00817CE9" w:rsidP="00817CE9">
      <w:pPr>
        <w:pStyle w:val="Style1"/>
      </w:pPr>
      <w:r>
        <w:t>Routine: PSNVCR1</w:t>
      </w:r>
    </w:p>
    <w:p w:rsidR="00817CE9" w:rsidRDefault="00817CE9" w:rsidP="00817CE9">
      <w:pPr>
        <w:pStyle w:val="Style1"/>
      </w:pPr>
      <w:r>
        <w:t>Routine: PSNVCR2</w:t>
      </w:r>
    </w:p>
    <w:p w:rsidR="00817CE9" w:rsidRDefault="00817CE9" w:rsidP="00817CE9">
      <w:pPr>
        <w:pStyle w:val="Style1"/>
      </w:pPr>
      <w:r>
        <w:t xml:space="preserve">Routine: </w:t>
      </w:r>
    </w:p>
    <w:p w:rsidR="00817CE9" w:rsidRDefault="00817CE9" w:rsidP="00817CE9">
      <w:pPr>
        <w:pStyle w:val="Style1"/>
      </w:pPr>
      <w:r>
        <w:t>2</w:t>
      </w:r>
      <w:r w:rsidR="00207E51">
        <w:t>6</w:t>
      </w:r>
      <w:r>
        <w:t xml:space="preserve"> routines</w:t>
      </w:r>
    </w:p>
    <w:p w:rsidR="00817CE9" w:rsidRDefault="00817CE9" w:rsidP="00817CE9">
      <w:pPr>
        <w:pStyle w:val="Style1"/>
      </w:pPr>
    </w:p>
    <w:p w:rsidR="00817CE9" w:rsidRDefault="00817CE9" w:rsidP="00817CE9">
      <w:pPr>
        <w:pStyle w:val="Style1"/>
      </w:pPr>
      <w:r>
        <w:t>2</w:t>
      </w:r>
      <w:r w:rsidR="00207E51">
        <w:t>6</w:t>
      </w:r>
      <w:r>
        <w:t xml:space="preserve"> routines to DELETE, OK: NO// Y</w:t>
      </w:r>
    </w:p>
    <w:p w:rsidR="00207E51" w:rsidRDefault="00817CE9" w:rsidP="00817CE9">
      <w:pPr>
        <w:pStyle w:val="Style1"/>
      </w:pPr>
      <w:r>
        <w:t xml:space="preserve">PSN513PO  PSNCFINQ  </w:t>
      </w:r>
      <w:r w:rsidR="00207E51" w:rsidRPr="00207E51">
        <w:rPr>
          <w:rFonts w:cs="Courier New"/>
        </w:rPr>
        <w:t>PSNCLEAN</w:t>
      </w:r>
      <w:r w:rsidR="00207E51">
        <w:t xml:space="preserve">  PSNFTP   </w:t>
      </w:r>
      <w:r w:rsidR="00171E81">
        <w:t xml:space="preserve"> </w:t>
      </w:r>
      <w:r w:rsidR="00207E51">
        <w:t>PSNFTP2   PSNFTP3</w:t>
      </w:r>
    </w:p>
    <w:p w:rsidR="00817CE9" w:rsidRDefault="00817CE9" w:rsidP="00817CE9">
      <w:pPr>
        <w:pStyle w:val="Style1"/>
      </w:pPr>
      <w:r>
        <w:t xml:space="preserve">PSNOSKEY  PSNPARM   </w:t>
      </w:r>
      <w:r w:rsidR="00003D71">
        <w:t xml:space="preserve">PSNPPSCL </w:t>
      </w:r>
      <w:r w:rsidR="00207E51">
        <w:t xml:space="preserve"> </w:t>
      </w:r>
      <w:r>
        <w:t>PSNPPSDL</w:t>
      </w:r>
      <w:r w:rsidR="00003D71">
        <w:t xml:space="preserve">  </w:t>
      </w:r>
      <w:r>
        <w:t xml:space="preserve">PSNPPSI1  PSNPPSI2  PSNPPSI3  PSNPPSMG  PSNPPSMS  PSNPPSNC  PSNPPSNF  PSNPPSNK  PSNPPSNP  PSNPPSNR  PSNPPSNU  PSNPPSNV  PSNPPSNW  </w:t>
      </w:r>
      <w:r w:rsidR="00573FED">
        <w:t xml:space="preserve">PSNPPSME  </w:t>
      </w:r>
      <w:r>
        <w:t xml:space="preserve">PSNVCR1   PSNVCR2   </w:t>
      </w:r>
    </w:p>
    <w:p w:rsidR="00817CE9" w:rsidRDefault="00817CE9" w:rsidP="00817CE9">
      <w:pPr>
        <w:pStyle w:val="Style1"/>
        <w:rPr>
          <w:szCs w:val="24"/>
        </w:rPr>
      </w:pPr>
      <w:r>
        <w:t>Done.</w:t>
      </w:r>
    </w:p>
    <w:p w:rsidR="00817CE9" w:rsidRDefault="00817CE9" w:rsidP="00DB5A1D">
      <w:pPr>
        <w:pStyle w:val="BodyText"/>
        <w:rPr>
          <w:szCs w:val="24"/>
        </w:rPr>
      </w:pPr>
      <w:r>
        <w:rPr>
          <w:szCs w:val="24"/>
        </w:rPr>
        <w:t>List of routines unique to PPS-N processing:</w:t>
      </w:r>
    </w:p>
    <w:p w:rsidR="005B0510" w:rsidRPr="005B0510" w:rsidRDefault="005B0510" w:rsidP="005B0510">
      <w:pPr>
        <w:autoSpaceDE w:val="0"/>
        <w:autoSpaceDN w:val="0"/>
        <w:adjustRightInd w:val="0"/>
        <w:rPr>
          <w:rFonts w:ascii="Courier New" w:hAnsi="Courier New" w:cs="Courier New"/>
          <w:sz w:val="18"/>
          <w:szCs w:val="18"/>
        </w:rPr>
      </w:pPr>
      <w:r w:rsidRPr="005B0510">
        <w:rPr>
          <w:rFonts w:ascii="Courier New" w:hAnsi="Courier New" w:cs="Courier New"/>
          <w:sz w:val="18"/>
          <w:szCs w:val="18"/>
        </w:rPr>
        <w:t>PSN513PO</w:t>
      </w:r>
      <w:r>
        <w:rPr>
          <w:rFonts w:ascii="Courier New" w:hAnsi="Courier New" w:cs="Courier New"/>
          <w:sz w:val="18"/>
          <w:szCs w:val="18"/>
        </w:rPr>
        <w:t xml:space="preserve">     </w:t>
      </w:r>
      <w:r w:rsidRPr="005B0510">
        <w:rPr>
          <w:rFonts w:ascii="Courier New" w:hAnsi="Courier New" w:cs="Courier New"/>
          <w:sz w:val="18"/>
          <w:szCs w:val="18"/>
        </w:rPr>
        <w:t>PSNCFINQ</w:t>
      </w:r>
      <w:r>
        <w:rPr>
          <w:rFonts w:ascii="Courier New" w:hAnsi="Courier New" w:cs="Courier New"/>
          <w:sz w:val="18"/>
          <w:szCs w:val="18"/>
        </w:rPr>
        <w:t xml:space="preserve">     </w:t>
      </w:r>
      <w:r w:rsidRPr="005B0510">
        <w:rPr>
          <w:rFonts w:ascii="Courier New" w:hAnsi="Courier New" w:cs="Courier New"/>
          <w:sz w:val="18"/>
          <w:szCs w:val="18"/>
        </w:rPr>
        <w:t>PSNCLEAN</w:t>
      </w:r>
      <w:r>
        <w:rPr>
          <w:rFonts w:ascii="Courier New" w:hAnsi="Courier New" w:cs="Courier New"/>
          <w:sz w:val="18"/>
          <w:szCs w:val="18"/>
        </w:rPr>
        <w:t xml:space="preserve">     </w:t>
      </w:r>
      <w:r w:rsidRPr="005B0510">
        <w:rPr>
          <w:rFonts w:ascii="Courier New" w:hAnsi="Courier New" w:cs="Courier New"/>
          <w:sz w:val="18"/>
          <w:szCs w:val="18"/>
        </w:rPr>
        <w:t>PSNFTP</w:t>
      </w:r>
      <w:r>
        <w:rPr>
          <w:rFonts w:ascii="Courier New" w:hAnsi="Courier New" w:cs="Courier New"/>
          <w:sz w:val="18"/>
          <w:szCs w:val="18"/>
        </w:rPr>
        <w:t xml:space="preserve">     </w:t>
      </w:r>
      <w:r w:rsidRPr="005B0510">
        <w:rPr>
          <w:rFonts w:ascii="Courier New" w:hAnsi="Courier New" w:cs="Courier New"/>
          <w:sz w:val="18"/>
          <w:szCs w:val="18"/>
        </w:rPr>
        <w:t>PSNFTP2</w:t>
      </w:r>
      <w:r>
        <w:rPr>
          <w:rFonts w:ascii="Courier New" w:hAnsi="Courier New" w:cs="Courier New"/>
          <w:sz w:val="18"/>
          <w:szCs w:val="18"/>
        </w:rPr>
        <w:t xml:space="preserve">     </w:t>
      </w:r>
      <w:r w:rsidRPr="005B0510">
        <w:rPr>
          <w:rFonts w:ascii="Courier New" w:hAnsi="Courier New" w:cs="Courier New"/>
          <w:sz w:val="18"/>
          <w:szCs w:val="18"/>
        </w:rPr>
        <w:t>PSNFTP3</w:t>
      </w:r>
    </w:p>
    <w:p w:rsidR="005B0510" w:rsidRPr="005B0510" w:rsidRDefault="005B0510" w:rsidP="005B0510">
      <w:pPr>
        <w:autoSpaceDE w:val="0"/>
        <w:autoSpaceDN w:val="0"/>
        <w:adjustRightInd w:val="0"/>
        <w:rPr>
          <w:rFonts w:ascii="Courier New" w:hAnsi="Courier New" w:cs="Courier New"/>
          <w:sz w:val="18"/>
          <w:szCs w:val="18"/>
        </w:rPr>
      </w:pPr>
      <w:r w:rsidRPr="005B0510">
        <w:rPr>
          <w:rFonts w:ascii="Courier New" w:hAnsi="Courier New" w:cs="Courier New"/>
          <w:sz w:val="18"/>
          <w:szCs w:val="18"/>
        </w:rPr>
        <w:t>PSNOSKEY</w:t>
      </w:r>
      <w:r>
        <w:rPr>
          <w:rFonts w:ascii="Courier New" w:hAnsi="Courier New" w:cs="Courier New"/>
          <w:sz w:val="18"/>
          <w:szCs w:val="18"/>
        </w:rPr>
        <w:t xml:space="preserve">     </w:t>
      </w:r>
      <w:r w:rsidRPr="005B0510">
        <w:rPr>
          <w:rFonts w:ascii="Courier New" w:hAnsi="Courier New" w:cs="Courier New"/>
          <w:sz w:val="18"/>
          <w:szCs w:val="18"/>
        </w:rPr>
        <w:t>PSNPARM</w:t>
      </w:r>
      <w:r>
        <w:rPr>
          <w:rFonts w:ascii="Courier New" w:hAnsi="Courier New" w:cs="Courier New"/>
          <w:sz w:val="18"/>
          <w:szCs w:val="18"/>
        </w:rPr>
        <w:t xml:space="preserve">      </w:t>
      </w:r>
      <w:r w:rsidRPr="005B0510">
        <w:rPr>
          <w:rFonts w:ascii="Courier New" w:hAnsi="Courier New" w:cs="Courier New"/>
          <w:sz w:val="18"/>
          <w:szCs w:val="18"/>
        </w:rPr>
        <w:t>PSNPPSCL</w:t>
      </w:r>
      <w:r>
        <w:rPr>
          <w:rFonts w:ascii="Courier New" w:hAnsi="Courier New" w:cs="Courier New"/>
          <w:sz w:val="18"/>
          <w:szCs w:val="18"/>
        </w:rPr>
        <w:t xml:space="preserve">     </w:t>
      </w:r>
      <w:r w:rsidRPr="005B0510">
        <w:rPr>
          <w:rFonts w:ascii="Courier New" w:hAnsi="Courier New" w:cs="Courier New"/>
          <w:sz w:val="18"/>
          <w:szCs w:val="18"/>
        </w:rPr>
        <w:t>PSNPPSDL</w:t>
      </w:r>
      <w:r>
        <w:rPr>
          <w:rFonts w:ascii="Courier New" w:hAnsi="Courier New" w:cs="Courier New"/>
          <w:sz w:val="18"/>
          <w:szCs w:val="18"/>
        </w:rPr>
        <w:t xml:space="preserve">   </w:t>
      </w:r>
      <w:r w:rsidRPr="005B0510">
        <w:rPr>
          <w:rFonts w:ascii="Courier New" w:hAnsi="Courier New" w:cs="Courier New"/>
          <w:sz w:val="18"/>
          <w:szCs w:val="18"/>
        </w:rPr>
        <w:t>PSNPPSI1</w:t>
      </w:r>
      <w:r>
        <w:rPr>
          <w:rFonts w:ascii="Courier New" w:hAnsi="Courier New" w:cs="Courier New"/>
          <w:sz w:val="18"/>
          <w:szCs w:val="18"/>
        </w:rPr>
        <w:t xml:space="preserve">    </w:t>
      </w:r>
      <w:r w:rsidRPr="005B0510">
        <w:rPr>
          <w:rFonts w:ascii="Courier New" w:hAnsi="Courier New" w:cs="Courier New"/>
          <w:sz w:val="18"/>
          <w:szCs w:val="18"/>
        </w:rPr>
        <w:t>PSNPPSI2</w:t>
      </w:r>
    </w:p>
    <w:p w:rsidR="005B0510" w:rsidRPr="005B0510" w:rsidRDefault="005B0510" w:rsidP="005B0510">
      <w:pPr>
        <w:autoSpaceDE w:val="0"/>
        <w:autoSpaceDN w:val="0"/>
        <w:adjustRightInd w:val="0"/>
        <w:rPr>
          <w:rFonts w:ascii="Courier New" w:hAnsi="Courier New" w:cs="Courier New"/>
          <w:sz w:val="18"/>
          <w:szCs w:val="18"/>
        </w:rPr>
      </w:pPr>
      <w:r w:rsidRPr="005B0510">
        <w:rPr>
          <w:rFonts w:ascii="Courier New" w:hAnsi="Courier New" w:cs="Courier New"/>
          <w:sz w:val="18"/>
          <w:szCs w:val="18"/>
        </w:rPr>
        <w:t>PSNPPSI3</w:t>
      </w:r>
      <w:r>
        <w:rPr>
          <w:rFonts w:ascii="Courier New" w:hAnsi="Courier New" w:cs="Courier New"/>
          <w:sz w:val="18"/>
          <w:szCs w:val="18"/>
        </w:rPr>
        <w:t xml:space="preserve">     </w:t>
      </w:r>
      <w:r w:rsidRPr="005B0510">
        <w:rPr>
          <w:rFonts w:ascii="Courier New" w:hAnsi="Courier New" w:cs="Courier New"/>
          <w:sz w:val="18"/>
          <w:szCs w:val="18"/>
        </w:rPr>
        <w:t>PSNPPSMG</w:t>
      </w:r>
      <w:r>
        <w:rPr>
          <w:rFonts w:ascii="Courier New" w:hAnsi="Courier New" w:cs="Courier New"/>
          <w:sz w:val="18"/>
          <w:szCs w:val="18"/>
        </w:rPr>
        <w:t xml:space="preserve">     </w:t>
      </w:r>
      <w:r w:rsidRPr="005B0510">
        <w:rPr>
          <w:rFonts w:ascii="Courier New" w:hAnsi="Courier New" w:cs="Courier New"/>
          <w:sz w:val="18"/>
          <w:szCs w:val="18"/>
        </w:rPr>
        <w:t>PSNPPSMS</w:t>
      </w:r>
      <w:r>
        <w:rPr>
          <w:rFonts w:ascii="Courier New" w:hAnsi="Courier New" w:cs="Courier New"/>
          <w:sz w:val="18"/>
          <w:szCs w:val="18"/>
        </w:rPr>
        <w:t xml:space="preserve">     </w:t>
      </w:r>
      <w:r w:rsidRPr="005B0510">
        <w:rPr>
          <w:rFonts w:ascii="Courier New" w:hAnsi="Courier New" w:cs="Courier New"/>
          <w:sz w:val="18"/>
          <w:szCs w:val="18"/>
        </w:rPr>
        <w:t>PSNPPSNC</w:t>
      </w:r>
      <w:r>
        <w:rPr>
          <w:rFonts w:ascii="Courier New" w:hAnsi="Courier New" w:cs="Courier New"/>
          <w:sz w:val="18"/>
          <w:szCs w:val="18"/>
        </w:rPr>
        <w:t xml:space="preserve">   </w:t>
      </w:r>
      <w:r w:rsidRPr="005B0510">
        <w:rPr>
          <w:rFonts w:ascii="Courier New" w:hAnsi="Courier New" w:cs="Courier New"/>
          <w:sz w:val="18"/>
          <w:szCs w:val="18"/>
        </w:rPr>
        <w:t>PSNPPSNF</w:t>
      </w:r>
      <w:r>
        <w:rPr>
          <w:rFonts w:ascii="Courier New" w:hAnsi="Courier New" w:cs="Courier New"/>
          <w:sz w:val="18"/>
          <w:szCs w:val="18"/>
        </w:rPr>
        <w:t xml:space="preserve">    </w:t>
      </w:r>
      <w:r w:rsidRPr="005B0510">
        <w:rPr>
          <w:rFonts w:ascii="Courier New" w:hAnsi="Courier New" w:cs="Courier New"/>
          <w:sz w:val="18"/>
          <w:szCs w:val="18"/>
        </w:rPr>
        <w:t>PSNPPSNK</w:t>
      </w:r>
    </w:p>
    <w:p w:rsidR="00296F11" w:rsidRDefault="005B0510" w:rsidP="005B0510">
      <w:pPr>
        <w:autoSpaceDE w:val="0"/>
        <w:autoSpaceDN w:val="0"/>
        <w:adjustRightInd w:val="0"/>
        <w:rPr>
          <w:rFonts w:ascii="Courier New" w:hAnsi="Courier New" w:cs="Courier New"/>
          <w:sz w:val="18"/>
          <w:szCs w:val="18"/>
        </w:rPr>
      </w:pPr>
      <w:r w:rsidRPr="005B0510">
        <w:rPr>
          <w:rFonts w:ascii="Courier New" w:hAnsi="Courier New" w:cs="Courier New"/>
          <w:sz w:val="18"/>
          <w:szCs w:val="18"/>
        </w:rPr>
        <w:t>PSNPPSNP</w:t>
      </w:r>
      <w:r>
        <w:rPr>
          <w:rFonts w:ascii="Courier New" w:hAnsi="Courier New" w:cs="Courier New"/>
          <w:sz w:val="18"/>
          <w:szCs w:val="18"/>
        </w:rPr>
        <w:t xml:space="preserve">     </w:t>
      </w:r>
      <w:r w:rsidRPr="005B0510">
        <w:rPr>
          <w:rFonts w:ascii="Courier New" w:hAnsi="Courier New" w:cs="Courier New"/>
          <w:sz w:val="18"/>
          <w:szCs w:val="18"/>
        </w:rPr>
        <w:t>PSNPPSNR</w:t>
      </w:r>
      <w:r>
        <w:rPr>
          <w:rFonts w:ascii="Courier New" w:hAnsi="Courier New" w:cs="Courier New"/>
          <w:sz w:val="18"/>
          <w:szCs w:val="18"/>
        </w:rPr>
        <w:t xml:space="preserve">     </w:t>
      </w:r>
      <w:r w:rsidRPr="005B0510">
        <w:rPr>
          <w:rFonts w:ascii="Courier New" w:hAnsi="Courier New" w:cs="Courier New"/>
          <w:sz w:val="18"/>
          <w:szCs w:val="18"/>
        </w:rPr>
        <w:t>PSNPPSNU</w:t>
      </w:r>
      <w:r>
        <w:rPr>
          <w:rFonts w:ascii="Courier New" w:hAnsi="Courier New" w:cs="Courier New"/>
          <w:sz w:val="18"/>
          <w:szCs w:val="18"/>
        </w:rPr>
        <w:t xml:space="preserve">     </w:t>
      </w:r>
      <w:r w:rsidRPr="005B0510">
        <w:rPr>
          <w:rFonts w:ascii="Courier New" w:hAnsi="Courier New" w:cs="Courier New"/>
          <w:sz w:val="18"/>
          <w:szCs w:val="18"/>
        </w:rPr>
        <w:t>PSNPPSNV</w:t>
      </w:r>
      <w:r>
        <w:rPr>
          <w:rFonts w:ascii="Courier New" w:hAnsi="Courier New" w:cs="Courier New"/>
          <w:sz w:val="18"/>
          <w:szCs w:val="18"/>
        </w:rPr>
        <w:t xml:space="preserve">   </w:t>
      </w:r>
      <w:r w:rsidRPr="005B0510">
        <w:rPr>
          <w:rFonts w:ascii="Courier New" w:hAnsi="Courier New" w:cs="Courier New"/>
          <w:sz w:val="18"/>
          <w:szCs w:val="18"/>
        </w:rPr>
        <w:t>PSNPPSNW</w:t>
      </w:r>
      <w:r>
        <w:rPr>
          <w:rFonts w:ascii="Courier New" w:hAnsi="Courier New" w:cs="Courier New"/>
          <w:sz w:val="18"/>
          <w:szCs w:val="18"/>
        </w:rPr>
        <w:t xml:space="preserve">    </w:t>
      </w:r>
    </w:p>
    <w:p w:rsidR="005B0510" w:rsidRDefault="005B0510" w:rsidP="005B0510">
      <w:pPr>
        <w:autoSpaceDE w:val="0"/>
        <w:autoSpaceDN w:val="0"/>
        <w:adjustRightInd w:val="0"/>
        <w:rPr>
          <w:rFonts w:ascii="Courier New" w:hAnsi="Courier New" w:cs="Courier New"/>
          <w:sz w:val="18"/>
          <w:szCs w:val="18"/>
        </w:rPr>
      </w:pPr>
      <w:r w:rsidRPr="005B0510">
        <w:rPr>
          <w:rFonts w:ascii="Courier New" w:hAnsi="Courier New" w:cs="Courier New"/>
          <w:sz w:val="18"/>
          <w:szCs w:val="18"/>
        </w:rPr>
        <w:t>PSNVCR</w:t>
      </w:r>
      <w:r w:rsidR="00296F11">
        <w:rPr>
          <w:rFonts w:ascii="Courier New" w:hAnsi="Courier New" w:cs="Courier New"/>
          <w:sz w:val="18"/>
          <w:szCs w:val="18"/>
        </w:rPr>
        <w:t xml:space="preserve"> </w:t>
      </w:r>
      <w:r w:rsidR="00960E7A">
        <w:rPr>
          <w:rFonts w:ascii="Courier New" w:hAnsi="Courier New" w:cs="Courier New"/>
          <w:sz w:val="18"/>
          <w:szCs w:val="18"/>
        </w:rPr>
        <w:t xml:space="preserve">      </w:t>
      </w:r>
      <w:r w:rsidR="00296F11" w:rsidRPr="005B0510">
        <w:rPr>
          <w:rFonts w:ascii="Courier New" w:hAnsi="Courier New" w:cs="Courier New"/>
          <w:sz w:val="18"/>
          <w:szCs w:val="18"/>
        </w:rPr>
        <w:t>PSNVCR1</w:t>
      </w:r>
      <w:r w:rsidR="00296F11">
        <w:rPr>
          <w:rFonts w:ascii="Courier New" w:hAnsi="Courier New" w:cs="Courier New"/>
          <w:sz w:val="18"/>
          <w:szCs w:val="18"/>
        </w:rPr>
        <w:t xml:space="preserve">      </w:t>
      </w:r>
      <w:r w:rsidR="00296F11" w:rsidRPr="005B0510">
        <w:rPr>
          <w:rFonts w:ascii="Courier New" w:hAnsi="Courier New" w:cs="Courier New"/>
          <w:sz w:val="18"/>
          <w:szCs w:val="18"/>
        </w:rPr>
        <w:t>PSNVCR2</w:t>
      </w:r>
    </w:p>
    <w:p w:rsidR="00461562" w:rsidRDefault="00461562" w:rsidP="00DD5549">
      <w:pPr>
        <w:pStyle w:val="BodyText"/>
      </w:pPr>
      <w:r>
        <w:t>To validate that the routines have been deleted run the routine first line listing which will show no routines:</w:t>
      </w:r>
    </w:p>
    <w:p w:rsidR="00461562" w:rsidRDefault="00461562" w:rsidP="00461562">
      <w:pPr>
        <w:pStyle w:val="Style1"/>
      </w:pPr>
      <w:r>
        <w:t>DDEVISC1A1:FLD&gt;D ^%RFIRST</w:t>
      </w:r>
    </w:p>
    <w:p w:rsidR="00461562" w:rsidRDefault="00461562" w:rsidP="00461562">
      <w:pPr>
        <w:pStyle w:val="Style1"/>
      </w:pPr>
    </w:p>
    <w:p w:rsidR="00461562" w:rsidRDefault="00461562" w:rsidP="00461562">
      <w:pPr>
        <w:pStyle w:val="Style1"/>
      </w:pPr>
      <w:r>
        <w:t>Print first line of selected routines or include files.</w:t>
      </w:r>
    </w:p>
    <w:p w:rsidR="00461562" w:rsidRDefault="00461562" w:rsidP="00461562">
      <w:pPr>
        <w:pStyle w:val="Style1"/>
      </w:pPr>
    </w:p>
    <w:p w:rsidR="00461562" w:rsidRDefault="00461562" w:rsidP="00461562">
      <w:pPr>
        <w:pStyle w:val="Style1"/>
      </w:pPr>
      <w:r>
        <w:t>Routine(s): PSNPPS*</w:t>
      </w:r>
    </w:p>
    <w:p w:rsidR="00461562" w:rsidRDefault="00461562" w:rsidP="00461562">
      <w:pPr>
        <w:pStyle w:val="Style1"/>
      </w:pPr>
      <w:r>
        <w:t>Routine(s): PSNOS*</w:t>
      </w:r>
    </w:p>
    <w:p w:rsidR="00461562" w:rsidRDefault="00461562" w:rsidP="00461562">
      <w:pPr>
        <w:pStyle w:val="Style1"/>
      </w:pPr>
      <w:r>
        <w:t>Routine(s): PSNVC*</w:t>
      </w:r>
    </w:p>
    <w:p w:rsidR="00461562" w:rsidRDefault="00461562" w:rsidP="00461562">
      <w:pPr>
        <w:pStyle w:val="Style1"/>
      </w:pPr>
      <w:r>
        <w:t>Routine(s): PSNKIDS*</w:t>
      </w:r>
    </w:p>
    <w:p w:rsidR="00461562" w:rsidRDefault="00461562" w:rsidP="00461562">
      <w:pPr>
        <w:pStyle w:val="Style1"/>
      </w:pPr>
      <w:r>
        <w:t>Routine(s): PSN513*</w:t>
      </w:r>
    </w:p>
    <w:p w:rsidR="00461562" w:rsidRDefault="00461562" w:rsidP="00461562">
      <w:pPr>
        <w:pStyle w:val="Style1"/>
      </w:pPr>
      <w:r>
        <w:t>Routine(s): PSNCFIN*</w:t>
      </w:r>
    </w:p>
    <w:p w:rsidR="00461562" w:rsidRDefault="00461562" w:rsidP="00461562">
      <w:pPr>
        <w:pStyle w:val="Style1"/>
      </w:pPr>
      <w:r>
        <w:t>Routine(s): PSNFTP*</w:t>
      </w:r>
    </w:p>
    <w:p w:rsidR="00461562" w:rsidRDefault="00461562" w:rsidP="00461562">
      <w:pPr>
        <w:pStyle w:val="Style1"/>
      </w:pPr>
      <w:r>
        <w:t>Routine(s): PSNPARM</w:t>
      </w:r>
    </w:p>
    <w:p w:rsidR="00461562" w:rsidRDefault="00461562" w:rsidP="00461562">
      <w:pPr>
        <w:pStyle w:val="Style1"/>
      </w:pPr>
      <w:r>
        <w:t xml:space="preserve">Routine(s): </w:t>
      </w:r>
    </w:p>
    <w:p w:rsidR="00461562" w:rsidRDefault="00461562" w:rsidP="00461562">
      <w:pPr>
        <w:pStyle w:val="Style1"/>
      </w:pPr>
    </w:p>
    <w:p w:rsidR="00461562" w:rsidRDefault="00461562" w:rsidP="00461562">
      <w:pPr>
        <w:pStyle w:val="Style1"/>
      </w:pPr>
      <w:r>
        <w:t>DDEVISC1A1:FLD&gt;</w:t>
      </w:r>
    </w:p>
    <w:p w:rsidR="00AE5904" w:rsidRDefault="00AE5904" w:rsidP="00923D0E">
      <w:pPr>
        <w:pStyle w:val="Heading1"/>
      </w:pPr>
      <w:bookmarkStart w:id="104" w:name="_Toc501013452"/>
      <w:r>
        <w:lastRenderedPageBreak/>
        <w:t>Rollback Procedure</w:t>
      </w:r>
      <w:bookmarkEnd w:id="104"/>
    </w:p>
    <w:p w:rsidR="002F3EC4" w:rsidRPr="002F3EC4" w:rsidRDefault="002F3EC4" w:rsidP="002F3EC4">
      <w:pPr>
        <w:pStyle w:val="BodyText"/>
      </w:pPr>
      <w:r>
        <w:t>N/A</w:t>
      </w:r>
    </w:p>
    <w:p w:rsidR="0029309C" w:rsidRDefault="0029309C" w:rsidP="00923D0E">
      <w:pPr>
        <w:pStyle w:val="Heading2"/>
      </w:pPr>
      <w:bookmarkStart w:id="105" w:name="_Toc501013453"/>
      <w:r>
        <w:t>Rollback Considerations</w:t>
      </w:r>
      <w:bookmarkEnd w:id="105"/>
    </w:p>
    <w:p w:rsidR="006B1E6E" w:rsidRPr="0029309C" w:rsidRDefault="002F3EC4" w:rsidP="00001E98">
      <w:pPr>
        <w:pStyle w:val="BodyText"/>
      </w:pPr>
      <w:r>
        <w:rPr>
          <w:shd w:val="clear" w:color="auto" w:fill="FFFFFF"/>
        </w:rPr>
        <w:t>N/A</w:t>
      </w:r>
    </w:p>
    <w:p w:rsidR="0029309C" w:rsidRDefault="00DD5549" w:rsidP="00F065A5">
      <w:pPr>
        <w:pStyle w:val="Heading2"/>
      </w:pPr>
      <w:r>
        <w:t xml:space="preserve"> </w:t>
      </w:r>
      <w:bookmarkStart w:id="106" w:name="_Toc501013454"/>
      <w:r w:rsidR="0029309C">
        <w:t>Rollback Criteria</w:t>
      </w:r>
      <w:bookmarkEnd w:id="106"/>
    </w:p>
    <w:p w:rsidR="0029309C" w:rsidRPr="0029309C" w:rsidRDefault="002F3EC4" w:rsidP="002F3EC4">
      <w:pPr>
        <w:pStyle w:val="BodyTextBullet1"/>
        <w:numPr>
          <w:ilvl w:val="0"/>
          <w:numId w:val="0"/>
        </w:numPr>
      </w:pPr>
      <w:r>
        <w:t>N/A</w:t>
      </w:r>
    </w:p>
    <w:p w:rsidR="0029309C" w:rsidRDefault="00DD5549" w:rsidP="00923D0E">
      <w:pPr>
        <w:pStyle w:val="Heading2"/>
      </w:pPr>
      <w:r>
        <w:t xml:space="preserve"> </w:t>
      </w:r>
      <w:bookmarkStart w:id="107" w:name="_Toc501013455"/>
      <w:r w:rsidR="0029309C">
        <w:t>Rollback Risks</w:t>
      </w:r>
      <w:bookmarkEnd w:id="107"/>
    </w:p>
    <w:p w:rsidR="002F3EC4" w:rsidRPr="002F3EC4" w:rsidRDefault="002F3EC4" w:rsidP="002F3EC4">
      <w:pPr>
        <w:pStyle w:val="BodyText"/>
      </w:pPr>
      <w:r>
        <w:t>N/A</w:t>
      </w:r>
    </w:p>
    <w:p w:rsidR="0029309C" w:rsidRDefault="0029309C" w:rsidP="00923D0E">
      <w:pPr>
        <w:pStyle w:val="Heading2"/>
      </w:pPr>
      <w:bookmarkStart w:id="108" w:name="_Toc501013456"/>
      <w:r>
        <w:t>Authority for Rollback</w:t>
      </w:r>
      <w:bookmarkEnd w:id="108"/>
    </w:p>
    <w:p w:rsidR="002F3EC4" w:rsidRPr="002F3EC4" w:rsidRDefault="002F3EC4" w:rsidP="002F3EC4">
      <w:pPr>
        <w:pStyle w:val="BodyText"/>
      </w:pPr>
      <w:r>
        <w:t>N/A</w:t>
      </w:r>
    </w:p>
    <w:p w:rsidR="002F3EC4" w:rsidRDefault="00DF0C18" w:rsidP="002F3EC4">
      <w:pPr>
        <w:pStyle w:val="Heading2"/>
      </w:pPr>
      <w:bookmarkStart w:id="109" w:name="_Toc501013457"/>
      <w:r>
        <w:t>Rollback Procedure</w:t>
      </w:r>
      <w:bookmarkEnd w:id="109"/>
    </w:p>
    <w:p w:rsidR="002F3EC4" w:rsidRPr="002F3EC4" w:rsidRDefault="002F3EC4" w:rsidP="002F3EC4">
      <w:pPr>
        <w:pStyle w:val="BodyText"/>
        <w:sectPr w:rsidR="002F3EC4" w:rsidRPr="002F3EC4" w:rsidSect="00DD5549">
          <w:pgSz w:w="12240" w:h="15840" w:code="1"/>
          <w:pgMar w:top="1440" w:right="1440" w:bottom="1440" w:left="1440" w:header="720" w:footer="720" w:gutter="0"/>
          <w:cols w:space="720"/>
          <w:docGrid w:linePitch="360"/>
        </w:sectPr>
      </w:pPr>
      <w:r>
        <w:t>N/A</w:t>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110" w:name="ColumnTitle_01"/>
            <w:bookmarkEnd w:id="110"/>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FD6DC0">
      <w:pPr>
        <w:pStyle w:val="InstructionalText1"/>
      </w:pPr>
    </w:p>
    <w:sectPr w:rsidR="00FA1BF4" w:rsidRPr="00FA1BF4" w:rsidSect="00DD554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0CA" w:rsidRDefault="001860CA">
      <w:r>
        <w:separator/>
      </w:r>
    </w:p>
    <w:p w:rsidR="001860CA" w:rsidRDefault="001860CA"/>
  </w:endnote>
  <w:endnote w:type="continuationSeparator" w:id="0">
    <w:p w:rsidR="001860CA" w:rsidRDefault="001860CA">
      <w:r>
        <w:continuationSeparator/>
      </w:r>
    </w:p>
    <w:p w:rsidR="001860CA" w:rsidRDefault="00186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mbolMT">
    <w:panose1 w:val="00000000000000000000"/>
    <w:charset w:val="00"/>
    <w:family w:val="auto"/>
    <w:notTrueType/>
    <w:pitch w:val="default"/>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7E" w:rsidRPr="00DD5549" w:rsidRDefault="0081417E" w:rsidP="00DD5549">
    <w:pPr>
      <w:pStyle w:val="Footer"/>
      <w:rPr>
        <w:rStyle w:val="PageNumber"/>
      </w:rPr>
    </w:pPr>
    <w:r w:rsidRPr="00DD5549">
      <w:t>Pharmacy Product System (PPS-N)</w:t>
    </w:r>
  </w:p>
  <w:p w:rsidR="0081417E" w:rsidRPr="00721F7D" w:rsidRDefault="0081417E"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D51102">
      <w:rPr>
        <w:rStyle w:val="FooterChar"/>
        <w:noProof/>
      </w:rPr>
      <w:t>23</w:t>
    </w:r>
    <w:r w:rsidRPr="00721F7D">
      <w:rPr>
        <w:rStyle w:val="FooterChar"/>
      </w:rPr>
      <w:fldChar w:fldCharType="end"/>
    </w:r>
    <w:r w:rsidRPr="00721F7D">
      <w:rPr>
        <w:rStyle w:val="FooterChar"/>
      </w:rPr>
      <w:tab/>
    </w:r>
    <w:r>
      <w:rPr>
        <w:rStyle w:val="FooterChar"/>
      </w:rPr>
      <w:t>Jan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0CA" w:rsidRDefault="001860CA">
      <w:r>
        <w:separator/>
      </w:r>
    </w:p>
    <w:p w:rsidR="001860CA" w:rsidRDefault="001860CA"/>
  </w:footnote>
  <w:footnote w:type="continuationSeparator" w:id="0">
    <w:p w:rsidR="001860CA" w:rsidRDefault="001860CA">
      <w:r>
        <w:continuationSeparator/>
      </w:r>
    </w:p>
    <w:p w:rsidR="001860CA" w:rsidRDefault="001860C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34226A"/>
    <w:lvl w:ilvl="0">
      <w:start w:val="1"/>
      <w:numFmt w:val="decimal"/>
      <w:lvlText w:val="%1."/>
      <w:lvlJc w:val="left"/>
      <w:pPr>
        <w:tabs>
          <w:tab w:val="num" w:pos="1800"/>
        </w:tabs>
        <w:ind w:left="1800" w:hanging="360"/>
      </w:pPr>
    </w:lvl>
  </w:abstractNum>
  <w:abstractNum w:abstractNumId="1">
    <w:nsid w:val="FFFFFF7D"/>
    <w:multiLevelType w:val="singleLevel"/>
    <w:tmpl w:val="640CB364"/>
    <w:lvl w:ilvl="0">
      <w:start w:val="1"/>
      <w:numFmt w:val="decimal"/>
      <w:lvlText w:val="%1."/>
      <w:lvlJc w:val="left"/>
      <w:pPr>
        <w:tabs>
          <w:tab w:val="num" w:pos="1440"/>
        </w:tabs>
        <w:ind w:left="1440" w:hanging="360"/>
      </w:pPr>
    </w:lvl>
  </w:abstractNum>
  <w:abstractNum w:abstractNumId="2">
    <w:nsid w:val="FFFFFF7E"/>
    <w:multiLevelType w:val="singleLevel"/>
    <w:tmpl w:val="3FAE603C"/>
    <w:lvl w:ilvl="0">
      <w:start w:val="1"/>
      <w:numFmt w:val="decimal"/>
      <w:lvlText w:val="%1."/>
      <w:lvlJc w:val="left"/>
      <w:pPr>
        <w:tabs>
          <w:tab w:val="num" w:pos="1080"/>
        </w:tabs>
        <w:ind w:left="1080" w:hanging="360"/>
      </w:pPr>
    </w:lvl>
  </w:abstractNum>
  <w:abstractNum w:abstractNumId="3">
    <w:nsid w:val="FFFFFF7F"/>
    <w:multiLevelType w:val="singleLevel"/>
    <w:tmpl w:val="45288BD0"/>
    <w:lvl w:ilvl="0">
      <w:start w:val="1"/>
      <w:numFmt w:val="decimal"/>
      <w:lvlText w:val="%1."/>
      <w:lvlJc w:val="left"/>
      <w:pPr>
        <w:tabs>
          <w:tab w:val="num" w:pos="720"/>
        </w:tabs>
        <w:ind w:left="720" w:hanging="360"/>
      </w:pPr>
    </w:lvl>
  </w:abstractNum>
  <w:abstractNum w:abstractNumId="4">
    <w:nsid w:val="FFFFFF80"/>
    <w:multiLevelType w:val="singleLevel"/>
    <w:tmpl w:val="6122EFBC"/>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A376997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0F62625C"/>
    <w:multiLevelType w:val="multilevel"/>
    <w:tmpl w:val="B5DC452A"/>
    <w:lvl w:ilvl="0">
      <w:start w:val="1"/>
      <w:numFmt w:val="decimal"/>
      <w:pStyle w:val="Heading1"/>
      <w:lvlText w:val="%1."/>
      <w:lvlJc w:val="left"/>
      <w:pPr>
        <w:tabs>
          <w:tab w:val="num" w:pos="4230"/>
        </w:tabs>
        <w:ind w:left="42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32"/>
        </w:tabs>
        <w:ind w:left="432" w:hanging="432"/>
      </w:pPr>
      <w:rPr>
        <w:bCs w:val="0"/>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nsid w:val="25D34AFF"/>
    <w:multiLevelType w:val="hybridMultilevel"/>
    <w:tmpl w:val="99FA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F25B5"/>
    <w:multiLevelType w:val="hybridMultilevel"/>
    <w:tmpl w:val="09A4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7015625"/>
    <w:multiLevelType w:val="hybridMultilevel"/>
    <w:tmpl w:val="FE2A5F38"/>
    <w:lvl w:ilvl="0" w:tplc="81D2F1A2">
      <w:start w:val="1"/>
      <w:numFmt w:val="lowerRoman"/>
      <w:lvlText w:val="%1."/>
      <w:lvlJc w:val="right"/>
      <w:pPr>
        <w:tabs>
          <w:tab w:val="num" w:pos="1440"/>
        </w:tabs>
        <w:ind w:left="1440" w:hanging="360"/>
      </w:pPr>
      <w:rPr>
        <w:rFonts w:hint="default"/>
      </w:rPr>
    </w:lvl>
    <w:lvl w:ilvl="1" w:tplc="1E84248A" w:tentative="1">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nsid w:val="387C3038"/>
    <w:multiLevelType w:val="hybridMultilevel"/>
    <w:tmpl w:val="D9AC1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2715B25"/>
    <w:multiLevelType w:val="hybridMultilevel"/>
    <w:tmpl w:val="CC9A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A41A88"/>
    <w:multiLevelType w:val="hybridMultilevel"/>
    <w:tmpl w:val="33D0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C2438"/>
    <w:multiLevelType w:val="hybridMultilevel"/>
    <w:tmpl w:val="41721C54"/>
    <w:lvl w:ilvl="0" w:tplc="4AE6BC9A">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F182A87"/>
    <w:multiLevelType w:val="hybridMultilevel"/>
    <w:tmpl w:val="35CE77CA"/>
    <w:lvl w:ilvl="0" w:tplc="E1F04254">
      <w:start w:val="1"/>
      <w:numFmt w:val="decimal"/>
      <w:pStyle w:val="BodyTextNumbered1"/>
      <w:lvlText w:val="%1."/>
      <w:lvlJc w:val="left"/>
      <w:pPr>
        <w:tabs>
          <w:tab w:val="num" w:pos="720"/>
        </w:tabs>
        <w:ind w:left="720" w:hanging="360"/>
      </w:pPr>
      <w:rPr>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61E41A3"/>
    <w:multiLevelType w:val="hybridMultilevel"/>
    <w:tmpl w:val="9752A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9D06EE"/>
    <w:multiLevelType w:val="hybridMultilevel"/>
    <w:tmpl w:val="96E42038"/>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lvlOverride w:ilvl="0">
      <w:startOverride w:val="1"/>
    </w:lvlOverride>
  </w:num>
  <w:num w:numId="2">
    <w:abstractNumId w:val="25"/>
    <w:lvlOverride w:ilvl="0">
      <w:startOverride w:val="1"/>
    </w:lvlOverride>
  </w:num>
  <w:num w:numId="3">
    <w:abstractNumId w:val="25"/>
    <w:lvlOverride w:ilvl="0">
      <w:startOverride w:val="1"/>
    </w:lvlOverride>
  </w:num>
  <w:num w:numId="4">
    <w:abstractNumId w:val="25"/>
    <w:lvlOverride w:ilvl="0">
      <w:startOverride w:val="1"/>
    </w:lvlOverride>
  </w:num>
  <w:num w:numId="5">
    <w:abstractNumId w:val="25"/>
    <w:lvlOverride w:ilvl="0">
      <w:startOverride w:val="1"/>
    </w:lvlOverride>
  </w:num>
  <w:num w:numId="6">
    <w:abstractNumId w:val="9"/>
    <w:lvlOverride w:ilvl="0">
      <w:startOverride w:val="1"/>
    </w:lvlOverride>
  </w:num>
  <w:num w:numId="7">
    <w:abstractNumId w:val="9"/>
    <w:lvlOverride w:ilvl="0">
      <w:startOverride w:val="1"/>
    </w:lvlOverride>
  </w:num>
  <w:num w:numId="8">
    <w:abstractNumId w:val="25"/>
    <w:lvlOverride w:ilvl="0">
      <w:startOverride w:val="1"/>
    </w:lvlOverride>
  </w:num>
  <w:num w:numId="9">
    <w:abstractNumId w:val="9"/>
    <w:lvlOverride w:ilvl="0">
      <w:startOverride w:val="1"/>
    </w:lvlOverride>
  </w:num>
  <w:num w:numId="10">
    <w:abstractNumId w:val="17"/>
    <w:lvlOverride w:ilvl="0">
      <w:startOverride w:val="1"/>
    </w:lvlOverride>
  </w:num>
  <w:num w:numId="11">
    <w:abstractNumId w:val="9"/>
    <w:lvlOverride w:ilvl="0">
      <w:startOverride w:val="1"/>
    </w:lvlOverride>
  </w:num>
  <w:num w:numId="12">
    <w:abstractNumId w:val="25"/>
    <w:lvlOverride w:ilvl="0">
      <w:startOverride w:val="1"/>
    </w:lvlOverride>
  </w:num>
  <w:num w:numId="13">
    <w:abstractNumId w:val="9"/>
    <w:lvlOverride w:ilvl="0">
      <w:startOverride w:val="1"/>
    </w:lvlOverride>
  </w:num>
  <w:num w:numId="14">
    <w:abstractNumId w:val="17"/>
    <w:lvlOverride w:ilvl="0">
      <w:startOverride w:val="1"/>
    </w:lvlOverride>
  </w:num>
  <w:num w:numId="15">
    <w:abstractNumId w:val="9"/>
    <w:lvlOverride w:ilvl="0">
      <w:startOverride w:val="1"/>
    </w:lvlOverride>
  </w:num>
  <w:num w:numId="16">
    <w:abstractNumId w:val="18"/>
  </w:num>
  <w:num w:numId="17">
    <w:abstractNumId w:val="23"/>
  </w:num>
  <w:num w:numId="18">
    <w:abstractNumId w:val="25"/>
    <w:lvlOverride w:ilvl="0">
      <w:startOverride w:val="1"/>
    </w:lvlOverride>
  </w:num>
  <w:num w:numId="19">
    <w:abstractNumId w:val="21"/>
  </w:num>
  <w:num w:numId="20">
    <w:abstractNumId w:val="8"/>
  </w:num>
  <w:num w:numId="21">
    <w:abstractNumId w:val="7"/>
  </w:num>
  <w:num w:numId="22">
    <w:abstractNumId w:val="6"/>
  </w:num>
  <w:num w:numId="23">
    <w:abstractNumId w:val="19"/>
  </w:num>
  <w:num w:numId="24">
    <w:abstractNumId w:val="16"/>
  </w:num>
  <w:num w:numId="25">
    <w:abstractNumId w:val="28"/>
  </w:num>
  <w:num w:numId="26">
    <w:abstractNumId w:val="20"/>
  </w:num>
  <w:num w:numId="27">
    <w:abstractNumId w:val="9"/>
  </w:num>
  <w:num w:numId="28">
    <w:abstractNumId w:val="26"/>
  </w:num>
  <w:num w:numId="29">
    <w:abstractNumId w:val="25"/>
  </w:num>
  <w:num w:numId="30">
    <w:abstractNumId w:val="24"/>
  </w:num>
  <w:num w:numId="31">
    <w:abstractNumId w:val="15"/>
  </w:num>
  <w:num w:numId="32">
    <w:abstractNumId w:val="10"/>
  </w:num>
  <w:num w:numId="33">
    <w:abstractNumId w:val="11"/>
  </w:num>
  <w:num w:numId="34">
    <w:abstractNumId w:val="14"/>
  </w:num>
  <w:num w:numId="35">
    <w:abstractNumId w:val="25"/>
    <w:lvlOverride w:ilvl="0">
      <w:startOverride w:val="1"/>
    </w:lvlOverride>
  </w:num>
  <w:num w:numId="36">
    <w:abstractNumId w:val="25"/>
    <w:lvlOverride w:ilvl="0">
      <w:startOverride w:val="1"/>
    </w:lvlOverride>
  </w:num>
  <w:num w:numId="37">
    <w:abstractNumId w:val="25"/>
    <w:lvlOverride w:ilvl="0">
      <w:startOverride w:val="1"/>
    </w:lvlOverride>
  </w:num>
  <w:num w:numId="38">
    <w:abstractNumId w:val="25"/>
    <w:lvlOverride w:ilvl="0">
      <w:startOverride w:val="1"/>
    </w:lvlOverride>
  </w:num>
  <w:num w:numId="39">
    <w:abstractNumId w:val="24"/>
    <w:lvlOverride w:ilvl="0">
      <w:startOverride w:val="1"/>
    </w:lvlOverride>
  </w:num>
  <w:num w:numId="40">
    <w:abstractNumId w:val="24"/>
    <w:lvlOverride w:ilvl="0">
      <w:startOverride w:val="1"/>
    </w:lvlOverride>
  </w:num>
  <w:num w:numId="41">
    <w:abstractNumId w:val="24"/>
    <w:lvlOverride w:ilvl="0">
      <w:startOverride w:val="1"/>
    </w:lvlOverride>
  </w:num>
  <w:num w:numId="42">
    <w:abstractNumId w:val="12"/>
  </w:num>
  <w:num w:numId="43">
    <w:abstractNumId w:val="13"/>
  </w:num>
  <w:num w:numId="44">
    <w:abstractNumId w:val="22"/>
  </w:num>
  <w:num w:numId="45">
    <w:abstractNumId w:val="27"/>
  </w:num>
  <w:num w:numId="46">
    <w:abstractNumId w:val="5"/>
  </w:num>
  <w:num w:numId="47">
    <w:abstractNumId w:val="4"/>
  </w:num>
  <w:num w:numId="48">
    <w:abstractNumId w:val="3"/>
  </w:num>
  <w:num w:numId="49">
    <w:abstractNumId w:val="2"/>
  </w:num>
  <w:num w:numId="50">
    <w:abstractNumId w:val="1"/>
  </w:num>
  <w:num w:numId="5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activeWritingStyle w:appName="MSWord" w:lang="en-US" w:vendorID="64" w:dllVersion="131078" w:nlCheck="1" w:checkStyle="1"/>
  <w:activeWritingStyle w:appName="MSWord" w:lang="en-AU"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1E98"/>
    <w:rsid w:val="00003D71"/>
    <w:rsid w:val="0000416C"/>
    <w:rsid w:val="000063A7"/>
    <w:rsid w:val="0000675B"/>
    <w:rsid w:val="00006DB8"/>
    <w:rsid w:val="00010140"/>
    <w:rsid w:val="000114B6"/>
    <w:rsid w:val="00011EE6"/>
    <w:rsid w:val="0001226E"/>
    <w:rsid w:val="00015FBF"/>
    <w:rsid w:val="000169A1"/>
    <w:rsid w:val="000171DA"/>
    <w:rsid w:val="00022B9D"/>
    <w:rsid w:val="000263BB"/>
    <w:rsid w:val="00030AAE"/>
    <w:rsid w:val="00030C06"/>
    <w:rsid w:val="00032DBC"/>
    <w:rsid w:val="00036535"/>
    <w:rsid w:val="00037CE1"/>
    <w:rsid w:val="00040DCD"/>
    <w:rsid w:val="000425FE"/>
    <w:rsid w:val="00044EE8"/>
    <w:rsid w:val="0004636C"/>
    <w:rsid w:val="00046487"/>
    <w:rsid w:val="00047E55"/>
    <w:rsid w:val="00050D8A"/>
    <w:rsid w:val="00050EB3"/>
    <w:rsid w:val="000512B6"/>
    <w:rsid w:val="00051BC7"/>
    <w:rsid w:val="0005370A"/>
    <w:rsid w:val="00067B11"/>
    <w:rsid w:val="00071609"/>
    <w:rsid w:val="000732DE"/>
    <w:rsid w:val="00074784"/>
    <w:rsid w:val="000754A3"/>
    <w:rsid w:val="0007778C"/>
    <w:rsid w:val="00086617"/>
    <w:rsid w:val="00086D68"/>
    <w:rsid w:val="00090F7A"/>
    <w:rsid w:val="00091198"/>
    <w:rsid w:val="0009184E"/>
    <w:rsid w:val="000919CB"/>
    <w:rsid w:val="0009202C"/>
    <w:rsid w:val="000946A6"/>
    <w:rsid w:val="00096010"/>
    <w:rsid w:val="000967A2"/>
    <w:rsid w:val="00096B56"/>
    <w:rsid w:val="000A23AE"/>
    <w:rsid w:val="000A50D8"/>
    <w:rsid w:val="000A52AD"/>
    <w:rsid w:val="000A58C5"/>
    <w:rsid w:val="000B1858"/>
    <w:rsid w:val="000B23F8"/>
    <w:rsid w:val="000B4B85"/>
    <w:rsid w:val="000C1AEA"/>
    <w:rsid w:val="000C63BF"/>
    <w:rsid w:val="000D086F"/>
    <w:rsid w:val="000D2A67"/>
    <w:rsid w:val="000D4136"/>
    <w:rsid w:val="000E2923"/>
    <w:rsid w:val="000E42C1"/>
    <w:rsid w:val="000E5604"/>
    <w:rsid w:val="000E6977"/>
    <w:rsid w:val="000E6F85"/>
    <w:rsid w:val="000F1122"/>
    <w:rsid w:val="000F17B2"/>
    <w:rsid w:val="000F3438"/>
    <w:rsid w:val="00101476"/>
    <w:rsid w:val="00101759"/>
    <w:rsid w:val="00101B1F"/>
    <w:rsid w:val="0010320F"/>
    <w:rsid w:val="00104399"/>
    <w:rsid w:val="0010664C"/>
    <w:rsid w:val="00107971"/>
    <w:rsid w:val="00112100"/>
    <w:rsid w:val="0012060D"/>
    <w:rsid w:val="00123597"/>
    <w:rsid w:val="001402EF"/>
    <w:rsid w:val="00141CDD"/>
    <w:rsid w:val="0014271B"/>
    <w:rsid w:val="00142803"/>
    <w:rsid w:val="00142869"/>
    <w:rsid w:val="001449CE"/>
    <w:rsid w:val="00151087"/>
    <w:rsid w:val="001514BA"/>
    <w:rsid w:val="0015564F"/>
    <w:rsid w:val="001569DB"/>
    <w:rsid w:val="001574A4"/>
    <w:rsid w:val="00157AED"/>
    <w:rsid w:val="0016056E"/>
    <w:rsid w:val="00160824"/>
    <w:rsid w:val="00161ED8"/>
    <w:rsid w:val="001624C3"/>
    <w:rsid w:val="001645B5"/>
    <w:rsid w:val="00165AB8"/>
    <w:rsid w:val="00166398"/>
    <w:rsid w:val="001707F7"/>
    <w:rsid w:val="00170E4B"/>
    <w:rsid w:val="00171E81"/>
    <w:rsid w:val="00172D7F"/>
    <w:rsid w:val="00173335"/>
    <w:rsid w:val="00175C2D"/>
    <w:rsid w:val="00175E33"/>
    <w:rsid w:val="00176A74"/>
    <w:rsid w:val="001771B4"/>
    <w:rsid w:val="00180235"/>
    <w:rsid w:val="00182C09"/>
    <w:rsid w:val="0018384E"/>
    <w:rsid w:val="00186009"/>
    <w:rsid w:val="001860CA"/>
    <w:rsid w:val="00191A19"/>
    <w:rsid w:val="00191D3E"/>
    <w:rsid w:val="00191D67"/>
    <w:rsid w:val="0019515E"/>
    <w:rsid w:val="00196684"/>
    <w:rsid w:val="001A0330"/>
    <w:rsid w:val="001A1826"/>
    <w:rsid w:val="001A3C5C"/>
    <w:rsid w:val="001A75D9"/>
    <w:rsid w:val="001B0B28"/>
    <w:rsid w:val="001B30DB"/>
    <w:rsid w:val="001B3B73"/>
    <w:rsid w:val="001B7C65"/>
    <w:rsid w:val="001C19E0"/>
    <w:rsid w:val="001C4583"/>
    <w:rsid w:val="001C6D26"/>
    <w:rsid w:val="001D2505"/>
    <w:rsid w:val="001D3222"/>
    <w:rsid w:val="001D6650"/>
    <w:rsid w:val="001E179E"/>
    <w:rsid w:val="001E2275"/>
    <w:rsid w:val="001E239A"/>
    <w:rsid w:val="001E2DCF"/>
    <w:rsid w:val="001E4A6A"/>
    <w:rsid w:val="001E4B39"/>
    <w:rsid w:val="001E6DDB"/>
    <w:rsid w:val="001F2E1D"/>
    <w:rsid w:val="002027D4"/>
    <w:rsid w:val="002045CA"/>
    <w:rsid w:val="0020500D"/>
    <w:rsid w:val="002079F9"/>
    <w:rsid w:val="00207E51"/>
    <w:rsid w:val="0021144A"/>
    <w:rsid w:val="00217034"/>
    <w:rsid w:val="0021786A"/>
    <w:rsid w:val="00221E4D"/>
    <w:rsid w:val="00222831"/>
    <w:rsid w:val="00222966"/>
    <w:rsid w:val="00222FCD"/>
    <w:rsid w:val="002273CA"/>
    <w:rsid w:val="00227714"/>
    <w:rsid w:val="00230D11"/>
    <w:rsid w:val="00233168"/>
    <w:rsid w:val="00234111"/>
    <w:rsid w:val="00236972"/>
    <w:rsid w:val="00240182"/>
    <w:rsid w:val="00243CE7"/>
    <w:rsid w:val="00244DA6"/>
    <w:rsid w:val="00252BD5"/>
    <w:rsid w:val="00256419"/>
    <w:rsid w:val="00256F04"/>
    <w:rsid w:val="00256F29"/>
    <w:rsid w:val="00262DDF"/>
    <w:rsid w:val="00266366"/>
    <w:rsid w:val="00266D60"/>
    <w:rsid w:val="00271FF6"/>
    <w:rsid w:val="00273E31"/>
    <w:rsid w:val="0027480B"/>
    <w:rsid w:val="00274BC6"/>
    <w:rsid w:val="00280A53"/>
    <w:rsid w:val="00281408"/>
    <w:rsid w:val="00281C97"/>
    <w:rsid w:val="00282CD4"/>
    <w:rsid w:val="00282EDE"/>
    <w:rsid w:val="002856EF"/>
    <w:rsid w:val="00286FE5"/>
    <w:rsid w:val="0028784E"/>
    <w:rsid w:val="00292B10"/>
    <w:rsid w:val="0029309C"/>
    <w:rsid w:val="00293859"/>
    <w:rsid w:val="00295C9B"/>
    <w:rsid w:val="00295D40"/>
    <w:rsid w:val="00296F11"/>
    <w:rsid w:val="002A0C8C"/>
    <w:rsid w:val="002A2EE5"/>
    <w:rsid w:val="002A35D2"/>
    <w:rsid w:val="002A3C48"/>
    <w:rsid w:val="002A47C2"/>
    <w:rsid w:val="002A4907"/>
    <w:rsid w:val="002B04E5"/>
    <w:rsid w:val="002B6ED5"/>
    <w:rsid w:val="002B735E"/>
    <w:rsid w:val="002B78A0"/>
    <w:rsid w:val="002B7EE7"/>
    <w:rsid w:val="002C08E8"/>
    <w:rsid w:val="002C0ADB"/>
    <w:rsid w:val="002C1D37"/>
    <w:rsid w:val="002C2AD4"/>
    <w:rsid w:val="002C6335"/>
    <w:rsid w:val="002D0C49"/>
    <w:rsid w:val="002D14B4"/>
    <w:rsid w:val="002D1B52"/>
    <w:rsid w:val="002D44AC"/>
    <w:rsid w:val="002D5204"/>
    <w:rsid w:val="002D6940"/>
    <w:rsid w:val="002D73F9"/>
    <w:rsid w:val="002E1D8C"/>
    <w:rsid w:val="002E2395"/>
    <w:rsid w:val="002E74D6"/>
    <w:rsid w:val="002E751D"/>
    <w:rsid w:val="002F0076"/>
    <w:rsid w:val="002F1948"/>
    <w:rsid w:val="002F1E2E"/>
    <w:rsid w:val="002F3EC4"/>
    <w:rsid w:val="002F5410"/>
    <w:rsid w:val="003001FD"/>
    <w:rsid w:val="00303350"/>
    <w:rsid w:val="00303850"/>
    <w:rsid w:val="00305F50"/>
    <w:rsid w:val="003110DB"/>
    <w:rsid w:val="00314290"/>
    <w:rsid w:val="00314B90"/>
    <w:rsid w:val="0032241E"/>
    <w:rsid w:val="003224BE"/>
    <w:rsid w:val="0032589F"/>
    <w:rsid w:val="0032673E"/>
    <w:rsid w:val="00326966"/>
    <w:rsid w:val="00330D4E"/>
    <w:rsid w:val="00332186"/>
    <w:rsid w:val="00341449"/>
    <w:rsid w:val="00341534"/>
    <w:rsid w:val="003417C9"/>
    <w:rsid w:val="00342E0C"/>
    <w:rsid w:val="00346959"/>
    <w:rsid w:val="00353152"/>
    <w:rsid w:val="003565ED"/>
    <w:rsid w:val="0036111C"/>
    <w:rsid w:val="00361BE2"/>
    <w:rsid w:val="0036215C"/>
    <w:rsid w:val="003635CE"/>
    <w:rsid w:val="00370BA9"/>
    <w:rsid w:val="00372700"/>
    <w:rsid w:val="00376DD4"/>
    <w:rsid w:val="00392B05"/>
    <w:rsid w:val="00396E2E"/>
    <w:rsid w:val="003A385B"/>
    <w:rsid w:val="003A5126"/>
    <w:rsid w:val="003A76F9"/>
    <w:rsid w:val="003B1DE4"/>
    <w:rsid w:val="003B484D"/>
    <w:rsid w:val="003B5475"/>
    <w:rsid w:val="003B6DBA"/>
    <w:rsid w:val="003C047B"/>
    <w:rsid w:val="003C2662"/>
    <w:rsid w:val="003C7B01"/>
    <w:rsid w:val="003D3854"/>
    <w:rsid w:val="003D5879"/>
    <w:rsid w:val="003D59EF"/>
    <w:rsid w:val="003D752B"/>
    <w:rsid w:val="003D76CF"/>
    <w:rsid w:val="003D7EA1"/>
    <w:rsid w:val="003E1F9E"/>
    <w:rsid w:val="003E2274"/>
    <w:rsid w:val="003E48A8"/>
    <w:rsid w:val="003E4BA8"/>
    <w:rsid w:val="003E4F42"/>
    <w:rsid w:val="003F2F79"/>
    <w:rsid w:val="003F30DB"/>
    <w:rsid w:val="003F4789"/>
    <w:rsid w:val="003F52BE"/>
    <w:rsid w:val="003F563A"/>
    <w:rsid w:val="003F5ACD"/>
    <w:rsid w:val="003F5C5E"/>
    <w:rsid w:val="0040019A"/>
    <w:rsid w:val="0040179F"/>
    <w:rsid w:val="004038A9"/>
    <w:rsid w:val="0040401C"/>
    <w:rsid w:val="004145D9"/>
    <w:rsid w:val="0041600F"/>
    <w:rsid w:val="00417238"/>
    <w:rsid w:val="00423003"/>
    <w:rsid w:val="00423A58"/>
    <w:rsid w:val="004250FD"/>
    <w:rsid w:val="0042595B"/>
    <w:rsid w:val="0043004F"/>
    <w:rsid w:val="00430CEF"/>
    <w:rsid w:val="004319C5"/>
    <w:rsid w:val="00433816"/>
    <w:rsid w:val="00437ECC"/>
    <w:rsid w:val="00440998"/>
    <w:rsid w:val="00440A78"/>
    <w:rsid w:val="004410D4"/>
    <w:rsid w:val="00445700"/>
    <w:rsid w:val="00445BF7"/>
    <w:rsid w:val="00451181"/>
    <w:rsid w:val="00452DB6"/>
    <w:rsid w:val="00455CB4"/>
    <w:rsid w:val="00456EF5"/>
    <w:rsid w:val="00461562"/>
    <w:rsid w:val="00461975"/>
    <w:rsid w:val="00464A44"/>
    <w:rsid w:val="00464DAF"/>
    <w:rsid w:val="00465C2A"/>
    <w:rsid w:val="00465C7C"/>
    <w:rsid w:val="00467F6F"/>
    <w:rsid w:val="00474BBC"/>
    <w:rsid w:val="00477181"/>
    <w:rsid w:val="0048016C"/>
    <w:rsid w:val="004801E6"/>
    <w:rsid w:val="0048159C"/>
    <w:rsid w:val="0048160E"/>
    <w:rsid w:val="0048455F"/>
    <w:rsid w:val="004849B1"/>
    <w:rsid w:val="0049295B"/>
    <w:rsid w:val="004929C8"/>
    <w:rsid w:val="00492BC7"/>
    <w:rsid w:val="004A28E1"/>
    <w:rsid w:val="004B1F16"/>
    <w:rsid w:val="004B37EC"/>
    <w:rsid w:val="004B64EC"/>
    <w:rsid w:val="004C0F52"/>
    <w:rsid w:val="004C1D9C"/>
    <w:rsid w:val="004C5A36"/>
    <w:rsid w:val="004D1F3B"/>
    <w:rsid w:val="004D3CB7"/>
    <w:rsid w:val="004D3FB6"/>
    <w:rsid w:val="004D5CD2"/>
    <w:rsid w:val="004D68E8"/>
    <w:rsid w:val="004D7F5A"/>
    <w:rsid w:val="004E1BCC"/>
    <w:rsid w:val="004E1C15"/>
    <w:rsid w:val="004E38A9"/>
    <w:rsid w:val="004E4E08"/>
    <w:rsid w:val="004F0FB3"/>
    <w:rsid w:val="004F31F1"/>
    <w:rsid w:val="004F3A80"/>
    <w:rsid w:val="004F5F06"/>
    <w:rsid w:val="005023A3"/>
    <w:rsid w:val="00504BC1"/>
    <w:rsid w:val="005100F6"/>
    <w:rsid w:val="00510914"/>
    <w:rsid w:val="00510C53"/>
    <w:rsid w:val="00515F2A"/>
    <w:rsid w:val="0052231A"/>
    <w:rsid w:val="0052278C"/>
    <w:rsid w:val="00527B5C"/>
    <w:rsid w:val="00527D1E"/>
    <w:rsid w:val="00530D34"/>
    <w:rsid w:val="00531CD9"/>
    <w:rsid w:val="005327F9"/>
    <w:rsid w:val="00532B92"/>
    <w:rsid w:val="0053357B"/>
    <w:rsid w:val="00543E06"/>
    <w:rsid w:val="0054509E"/>
    <w:rsid w:val="00545E48"/>
    <w:rsid w:val="00546FAB"/>
    <w:rsid w:val="00554B8F"/>
    <w:rsid w:val="00554C3A"/>
    <w:rsid w:val="00554DFE"/>
    <w:rsid w:val="00560721"/>
    <w:rsid w:val="005647C7"/>
    <w:rsid w:val="00566D6A"/>
    <w:rsid w:val="005714E2"/>
    <w:rsid w:val="00573FED"/>
    <w:rsid w:val="00575CFA"/>
    <w:rsid w:val="00576377"/>
    <w:rsid w:val="00577B5B"/>
    <w:rsid w:val="005816E1"/>
    <w:rsid w:val="00582FFE"/>
    <w:rsid w:val="005834EA"/>
    <w:rsid w:val="00584F2F"/>
    <w:rsid w:val="00585881"/>
    <w:rsid w:val="005874EC"/>
    <w:rsid w:val="00594383"/>
    <w:rsid w:val="005A1C16"/>
    <w:rsid w:val="005A49F8"/>
    <w:rsid w:val="005A6B47"/>
    <w:rsid w:val="005A722B"/>
    <w:rsid w:val="005A78CF"/>
    <w:rsid w:val="005A7B31"/>
    <w:rsid w:val="005B0510"/>
    <w:rsid w:val="005B166A"/>
    <w:rsid w:val="005B3DE2"/>
    <w:rsid w:val="005B487D"/>
    <w:rsid w:val="005B7CDD"/>
    <w:rsid w:val="005C09F2"/>
    <w:rsid w:val="005C2BE2"/>
    <w:rsid w:val="005C4069"/>
    <w:rsid w:val="005C5ED2"/>
    <w:rsid w:val="005C5FF1"/>
    <w:rsid w:val="005C6EC7"/>
    <w:rsid w:val="005D0BA2"/>
    <w:rsid w:val="005D10B1"/>
    <w:rsid w:val="005D18C5"/>
    <w:rsid w:val="005D3B22"/>
    <w:rsid w:val="005D7410"/>
    <w:rsid w:val="005E1DA8"/>
    <w:rsid w:val="005E2AF9"/>
    <w:rsid w:val="005F0F90"/>
    <w:rsid w:val="005F10A9"/>
    <w:rsid w:val="005F11F2"/>
    <w:rsid w:val="005F2AE5"/>
    <w:rsid w:val="005F3344"/>
    <w:rsid w:val="005F3E69"/>
    <w:rsid w:val="00600083"/>
    <w:rsid w:val="00600235"/>
    <w:rsid w:val="0060549A"/>
    <w:rsid w:val="0060655B"/>
    <w:rsid w:val="00606743"/>
    <w:rsid w:val="00614A5E"/>
    <w:rsid w:val="0061708A"/>
    <w:rsid w:val="00620BFA"/>
    <w:rsid w:val="00623F1A"/>
    <w:rsid w:val="006244C7"/>
    <w:rsid w:val="00624A23"/>
    <w:rsid w:val="00627069"/>
    <w:rsid w:val="006305FF"/>
    <w:rsid w:val="006318E1"/>
    <w:rsid w:val="00640EB0"/>
    <w:rsid w:val="00642203"/>
    <w:rsid w:val="00642849"/>
    <w:rsid w:val="006460A0"/>
    <w:rsid w:val="0064769E"/>
    <w:rsid w:val="00647B03"/>
    <w:rsid w:val="00651A43"/>
    <w:rsid w:val="0065443F"/>
    <w:rsid w:val="0065756A"/>
    <w:rsid w:val="0066022A"/>
    <w:rsid w:val="00663B92"/>
    <w:rsid w:val="00665BF6"/>
    <w:rsid w:val="00666A2A"/>
    <w:rsid w:val="006670D2"/>
    <w:rsid w:val="00667E47"/>
    <w:rsid w:val="00670770"/>
    <w:rsid w:val="00674F88"/>
    <w:rsid w:val="00675E15"/>
    <w:rsid w:val="00676736"/>
    <w:rsid w:val="00677451"/>
    <w:rsid w:val="0068018E"/>
    <w:rsid w:val="00680463"/>
    <w:rsid w:val="00680563"/>
    <w:rsid w:val="006819D0"/>
    <w:rsid w:val="00683261"/>
    <w:rsid w:val="00685E4D"/>
    <w:rsid w:val="0069098D"/>
    <w:rsid w:val="00690D2A"/>
    <w:rsid w:val="00691431"/>
    <w:rsid w:val="0069373C"/>
    <w:rsid w:val="006944C9"/>
    <w:rsid w:val="006954EE"/>
    <w:rsid w:val="00695E70"/>
    <w:rsid w:val="006962A8"/>
    <w:rsid w:val="006A0FC5"/>
    <w:rsid w:val="006A20A1"/>
    <w:rsid w:val="006A6A06"/>
    <w:rsid w:val="006A7603"/>
    <w:rsid w:val="006A7D2D"/>
    <w:rsid w:val="006B1D95"/>
    <w:rsid w:val="006B1E6E"/>
    <w:rsid w:val="006B2283"/>
    <w:rsid w:val="006C2A7B"/>
    <w:rsid w:val="006C3BF7"/>
    <w:rsid w:val="006C5BE3"/>
    <w:rsid w:val="006C6DBA"/>
    <w:rsid w:val="006C74F4"/>
    <w:rsid w:val="006C7ACD"/>
    <w:rsid w:val="006D1329"/>
    <w:rsid w:val="006D4142"/>
    <w:rsid w:val="006D4797"/>
    <w:rsid w:val="006D4C1B"/>
    <w:rsid w:val="006D68DA"/>
    <w:rsid w:val="006D7017"/>
    <w:rsid w:val="006E1322"/>
    <w:rsid w:val="006E32E0"/>
    <w:rsid w:val="006E3C9B"/>
    <w:rsid w:val="006E5523"/>
    <w:rsid w:val="006F044F"/>
    <w:rsid w:val="006F2013"/>
    <w:rsid w:val="006F2680"/>
    <w:rsid w:val="006F46F7"/>
    <w:rsid w:val="006F6D65"/>
    <w:rsid w:val="00700E4A"/>
    <w:rsid w:val="0070753F"/>
    <w:rsid w:val="00714730"/>
    <w:rsid w:val="00715F75"/>
    <w:rsid w:val="00716E8A"/>
    <w:rsid w:val="00717307"/>
    <w:rsid w:val="00720D32"/>
    <w:rsid w:val="00721F7D"/>
    <w:rsid w:val="007238FF"/>
    <w:rsid w:val="0072569B"/>
    <w:rsid w:val="00725C30"/>
    <w:rsid w:val="0073003B"/>
    <w:rsid w:val="0073078F"/>
    <w:rsid w:val="007316E5"/>
    <w:rsid w:val="00732EEF"/>
    <w:rsid w:val="00735820"/>
    <w:rsid w:val="00736B0D"/>
    <w:rsid w:val="00740CBB"/>
    <w:rsid w:val="00742D4B"/>
    <w:rsid w:val="007446CF"/>
    <w:rsid w:val="00744F0F"/>
    <w:rsid w:val="00750FDE"/>
    <w:rsid w:val="007537E2"/>
    <w:rsid w:val="00757C57"/>
    <w:rsid w:val="00762B56"/>
    <w:rsid w:val="00763DBB"/>
    <w:rsid w:val="00764002"/>
    <w:rsid w:val="007654AB"/>
    <w:rsid w:val="00765E89"/>
    <w:rsid w:val="00767528"/>
    <w:rsid w:val="00777AEA"/>
    <w:rsid w:val="007809A2"/>
    <w:rsid w:val="00781144"/>
    <w:rsid w:val="00782046"/>
    <w:rsid w:val="0078461A"/>
    <w:rsid w:val="007857B5"/>
    <w:rsid w:val="00785EB7"/>
    <w:rsid w:val="007864FA"/>
    <w:rsid w:val="0078769E"/>
    <w:rsid w:val="00790159"/>
    <w:rsid w:val="007926DE"/>
    <w:rsid w:val="00792AC3"/>
    <w:rsid w:val="00793809"/>
    <w:rsid w:val="00794512"/>
    <w:rsid w:val="00797D2E"/>
    <w:rsid w:val="007A39CC"/>
    <w:rsid w:val="007A4F42"/>
    <w:rsid w:val="007A6696"/>
    <w:rsid w:val="007B3D18"/>
    <w:rsid w:val="007B5233"/>
    <w:rsid w:val="007B65D7"/>
    <w:rsid w:val="007B7794"/>
    <w:rsid w:val="007C2637"/>
    <w:rsid w:val="007C4DC0"/>
    <w:rsid w:val="007D2714"/>
    <w:rsid w:val="007D6783"/>
    <w:rsid w:val="007E05D4"/>
    <w:rsid w:val="007E1DBF"/>
    <w:rsid w:val="007E3F2F"/>
    <w:rsid w:val="007E4370"/>
    <w:rsid w:val="007F2AA1"/>
    <w:rsid w:val="007F3F50"/>
    <w:rsid w:val="007F767C"/>
    <w:rsid w:val="007F7EB6"/>
    <w:rsid w:val="00801B32"/>
    <w:rsid w:val="0080386B"/>
    <w:rsid w:val="00806CF9"/>
    <w:rsid w:val="00806E2E"/>
    <w:rsid w:val="00807651"/>
    <w:rsid w:val="00812CDB"/>
    <w:rsid w:val="008132A0"/>
    <w:rsid w:val="0081388D"/>
    <w:rsid w:val="0081417E"/>
    <w:rsid w:val="0081468B"/>
    <w:rsid w:val="0081501F"/>
    <w:rsid w:val="008159EE"/>
    <w:rsid w:val="00817CE9"/>
    <w:rsid w:val="00821FD9"/>
    <w:rsid w:val="00822B98"/>
    <w:rsid w:val="008237CA"/>
    <w:rsid w:val="008241A1"/>
    <w:rsid w:val="008243FE"/>
    <w:rsid w:val="0082491E"/>
    <w:rsid w:val="00825350"/>
    <w:rsid w:val="008308C2"/>
    <w:rsid w:val="00833C17"/>
    <w:rsid w:val="00837B6B"/>
    <w:rsid w:val="00837C5E"/>
    <w:rsid w:val="00841483"/>
    <w:rsid w:val="0084454F"/>
    <w:rsid w:val="0084477C"/>
    <w:rsid w:val="00845BB9"/>
    <w:rsid w:val="00847214"/>
    <w:rsid w:val="00851812"/>
    <w:rsid w:val="00854402"/>
    <w:rsid w:val="00854A10"/>
    <w:rsid w:val="00854A54"/>
    <w:rsid w:val="00856A08"/>
    <w:rsid w:val="00863B21"/>
    <w:rsid w:val="008640A0"/>
    <w:rsid w:val="00871E3C"/>
    <w:rsid w:val="008723F1"/>
    <w:rsid w:val="00874FDC"/>
    <w:rsid w:val="0087500F"/>
    <w:rsid w:val="0088044F"/>
    <w:rsid w:val="00880C3D"/>
    <w:rsid w:val="008831EB"/>
    <w:rsid w:val="00884724"/>
    <w:rsid w:val="00884766"/>
    <w:rsid w:val="00886638"/>
    <w:rsid w:val="00887D77"/>
    <w:rsid w:val="00887F3E"/>
    <w:rsid w:val="00892A19"/>
    <w:rsid w:val="0089427A"/>
    <w:rsid w:val="008A12B4"/>
    <w:rsid w:val="008A1731"/>
    <w:rsid w:val="008A3E08"/>
    <w:rsid w:val="008A4AE4"/>
    <w:rsid w:val="008A7052"/>
    <w:rsid w:val="008A783A"/>
    <w:rsid w:val="008B1EB8"/>
    <w:rsid w:val="008B5472"/>
    <w:rsid w:val="008C1A24"/>
    <w:rsid w:val="008C2304"/>
    <w:rsid w:val="008C273C"/>
    <w:rsid w:val="008C4576"/>
    <w:rsid w:val="008D011D"/>
    <w:rsid w:val="008D191D"/>
    <w:rsid w:val="008D4F55"/>
    <w:rsid w:val="008E3264"/>
    <w:rsid w:val="008E3A31"/>
    <w:rsid w:val="008E3EF4"/>
    <w:rsid w:val="008E65C5"/>
    <w:rsid w:val="008E661A"/>
    <w:rsid w:val="008E7748"/>
    <w:rsid w:val="008F17F4"/>
    <w:rsid w:val="008F298E"/>
    <w:rsid w:val="008F43AA"/>
    <w:rsid w:val="008F47E2"/>
    <w:rsid w:val="008F6BB0"/>
    <w:rsid w:val="008F7F54"/>
    <w:rsid w:val="009008F4"/>
    <w:rsid w:val="009011D4"/>
    <w:rsid w:val="009016D5"/>
    <w:rsid w:val="009017F1"/>
    <w:rsid w:val="00901D12"/>
    <w:rsid w:val="00906711"/>
    <w:rsid w:val="009068FD"/>
    <w:rsid w:val="009071B9"/>
    <w:rsid w:val="009106C1"/>
    <w:rsid w:val="00911192"/>
    <w:rsid w:val="009123D8"/>
    <w:rsid w:val="00913512"/>
    <w:rsid w:val="00922D53"/>
    <w:rsid w:val="00923D0E"/>
    <w:rsid w:val="0092534A"/>
    <w:rsid w:val="00927868"/>
    <w:rsid w:val="0093332B"/>
    <w:rsid w:val="00940593"/>
    <w:rsid w:val="00940DD4"/>
    <w:rsid w:val="00941056"/>
    <w:rsid w:val="00941900"/>
    <w:rsid w:val="00941C00"/>
    <w:rsid w:val="00944EAF"/>
    <w:rsid w:val="009453C1"/>
    <w:rsid w:val="00947AE3"/>
    <w:rsid w:val="009506B9"/>
    <w:rsid w:val="0095133D"/>
    <w:rsid w:val="0095200D"/>
    <w:rsid w:val="009528B8"/>
    <w:rsid w:val="00952BA6"/>
    <w:rsid w:val="009561C8"/>
    <w:rsid w:val="00960E7A"/>
    <w:rsid w:val="00961FED"/>
    <w:rsid w:val="0096728B"/>
    <w:rsid w:val="00967C1C"/>
    <w:rsid w:val="009754E3"/>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187"/>
    <w:rsid w:val="009A09A6"/>
    <w:rsid w:val="009A1AD1"/>
    <w:rsid w:val="009A1B64"/>
    <w:rsid w:val="009A3206"/>
    <w:rsid w:val="009A6053"/>
    <w:rsid w:val="009A6D3E"/>
    <w:rsid w:val="009B17F9"/>
    <w:rsid w:val="009B1957"/>
    <w:rsid w:val="009B1A64"/>
    <w:rsid w:val="009B3CD1"/>
    <w:rsid w:val="009B416C"/>
    <w:rsid w:val="009C0B83"/>
    <w:rsid w:val="009C18A4"/>
    <w:rsid w:val="009C4C5F"/>
    <w:rsid w:val="009C53F3"/>
    <w:rsid w:val="009D12EF"/>
    <w:rsid w:val="009D2861"/>
    <w:rsid w:val="009D368C"/>
    <w:rsid w:val="009D4125"/>
    <w:rsid w:val="009D4C68"/>
    <w:rsid w:val="009E0B82"/>
    <w:rsid w:val="009E67B2"/>
    <w:rsid w:val="009F2F89"/>
    <w:rsid w:val="009F5E75"/>
    <w:rsid w:val="009F77D2"/>
    <w:rsid w:val="009F7BAA"/>
    <w:rsid w:val="00A04018"/>
    <w:rsid w:val="00A0413B"/>
    <w:rsid w:val="00A0550C"/>
    <w:rsid w:val="00A0557D"/>
    <w:rsid w:val="00A05CA6"/>
    <w:rsid w:val="00A066A3"/>
    <w:rsid w:val="00A1210B"/>
    <w:rsid w:val="00A136DC"/>
    <w:rsid w:val="00A149C0"/>
    <w:rsid w:val="00A17DC4"/>
    <w:rsid w:val="00A24CF9"/>
    <w:rsid w:val="00A26617"/>
    <w:rsid w:val="00A303CE"/>
    <w:rsid w:val="00A31BE8"/>
    <w:rsid w:val="00A3457E"/>
    <w:rsid w:val="00A35F3D"/>
    <w:rsid w:val="00A4373D"/>
    <w:rsid w:val="00A43AA1"/>
    <w:rsid w:val="00A50396"/>
    <w:rsid w:val="00A50B17"/>
    <w:rsid w:val="00A52A3A"/>
    <w:rsid w:val="00A655D4"/>
    <w:rsid w:val="00A72A1B"/>
    <w:rsid w:val="00A74B84"/>
    <w:rsid w:val="00A753C8"/>
    <w:rsid w:val="00A7554B"/>
    <w:rsid w:val="00A806C7"/>
    <w:rsid w:val="00A83D56"/>
    <w:rsid w:val="00A83EB5"/>
    <w:rsid w:val="00A87F24"/>
    <w:rsid w:val="00A92A77"/>
    <w:rsid w:val="00A944F4"/>
    <w:rsid w:val="00A978E3"/>
    <w:rsid w:val="00AA0F64"/>
    <w:rsid w:val="00AA337E"/>
    <w:rsid w:val="00AA4D50"/>
    <w:rsid w:val="00AA6506"/>
    <w:rsid w:val="00AA6982"/>
    <w:rsid w:val="00AA7363"/>
    <w:rsid w:val="00AB1194"/>
    <w:rsid w:val="00AB173C"/>
    <w:rsid w:val="00AB177C"/>
    <w:rsid w:val="00AB2C7C"/>
    <w:rsid w:val="00AB351F"/>
    <w:rsid w:val="00AB582F"/>
    <w:rsid w:val="00AC11ED"/>
    <w:rsid w:val="00AC29B1"/>
    <w:rsid w:val="00AC7E45"/>
    <w:rsid w:val="00AD074D"/>
    <w:rsid w:val="00AD2383"/>
    <w:rsid w:val="00AD2556"/>
    <w:rsid w:val="00AD4E85"/>
    <w:rsid w:val="00AD50AE"/>
    <w:rsid w:val="00AE0630"/>
    <w:rsid w:val="00AE5904"/>
    <w:rsid w:val="00AF14C3"/>
    <w:rsid w:val="00AF64E3"/>
    <w:rsid w:val="00AF6DD9"/>
    <w:rsid w:val="00B0338D"/>
    <w:rsid w:val="00B03633"/>
    <w:rsid w:val="00B04771"/>
    <w:rsid w:val="00B058B9"/>
    <w:rsid w:val="00B140A4"/>
    <w:rsid w:val="00B179FD"/>
    <w:rsid w:val="00B254C3"/>
    <w:rsid w:val="00B25B5B"/>
    <w:rsid w:val="00B2683C"/>
    <w:rsid w:val="00B30BFB"/>
    <w:rsid w:val="00B323BF"/>
    <w:rsid w:val="00B324E7"/>
    <w:rsid w:val="00B3250F"/>
    <w:rsid w:val="00B421F7"/>
    <w:rsid w:val="00B43397"/>
    <w:rsid w:val="00B470C6"/>
    <w:rsid w:val="00B50F64"/>
    <w:rsid w:val="00B63092"/>
    <w:rsid w:val="00B63591"/>
    <w:rsid w:val="00B667B2"/>
    <w:rsid w:val="00B66D18"/>
    <w:rsid w:val="00B66F83"/>
    <w:rsid w:val="00B6706C"/>
    <w:rsid w:val="00B725E5"/>
    <w:rsid w:val="00B72B2E"/>
    <w:rsid w:val="00B736FD"/>
    <w:rsid w:val="00B7436C"/>
    <w:rsid w:val="00B748A1"/>
    <w:rsid w:val="00B76E6F"/>
    <w:rsid w:val="00B802D2"/>
    <w:rsid w:val="00B811B1"/>
    <w:rsid w:val="00B81D96"/>
    <w:rsid w:val="00B8218C"/>
    <w:rsid w:val="00B83F9C"/>
    <w:rsid w:val="00B84AAD"/>
    <w:rsid w:val="00B859DB"/>
    <w:rsid w:val="00B8745A"/>
    <w:rsid w:val="00B92868"/>
    <w:rsid w:val="00B934A1"/>
    <w:rsid w:val="00B959D1"/>
    <w:rsid w:val="00B95E0E"/>
    <w:rsid w:val="00B9739C"/>
    <w:rsid w:val="00BA5B0B"/>
    <w:rsid w:val="00BA788C"/>
    <w:rsid w:val="00BB4F3E"/>
    <w:rsid w:val="00BB52EE"/>
    <w:rsid w:val="00BC2D41"/>
    <w:rsid w:val="00BC4689"/>
    <w:rsid w:val="00BE04E9"/>
    <w:rsid w:val="00BE065D"/>
    <w:rsid w:val="00BE3E74"/>
    <w:rsid w:val="00BE6FF8"/>
    <w:rsid w:val="00BE7AD9"/>
    <w:rsid w:val="00BF1EB7"/>
    <w:rsid w:val="00BF27FA"/>
    <w:rsid w:val="00BF2C5A"/>
    <w:rsid w:val="00C00453"/>
    <w:rsid w:val="00C019ED"/>
    <w:rsid w:val="00C033C1"/>
    <w:rsid w:val="00C033D9"/>
    <w:rsid w:val="00C0346C"/>
    <w:rsid w:val="00C03950"/>
    <w:rsid w:val="00C06D0B"/>
    <w:rsid w:val="00C07EAC"/>
    <w:rsid w:val="00C10ED6"/>
    <w:rsid w:val="00C13654"/>
    <w:rsid w:val="00C17321"/>
    <w:rsid w:val="00C206A5"/>
    <w:rsid w:val="00C21373"/>
    <w:rsid w:val="00C24579"/>
    <w:rsid w:val="00C2503A"/>
    <w:rsid w:val="00C25FA1"/>
    <w:rsid w:val="00C27658"/>
    <w:rsid w:val="00C3000C"/>
    <w:rsid w:val="00C30D4E"/>
    <w:rsid w:val="00C3382A"/>
    <w:rsid w:val="00C363AD"/>
    <w:rsid w:val="00C364BF"/>
    <w:rsid w:val="00C36612"/>
    <w:rsid w:val="00C36ED5"/>
    <w:rsid w:val="00C3721E"/>
    <w:rsid w:val="00C37EB4"/>
    <w:rsid w:val="00C40A90"/>
    <w:rsid w:val="00C44C32"/>
    <w:rsid w:val="00C44E3B"/>
    <w:rsid w:val="00C543B7"/>
    <w:rsid w:val="00C54796"/>
    <w:rsid w:val="00C56712"/>
    <w:rsid w:val="00C613B6"/>
    <w:rsid w:val="00C70C47"/>
    <w:rsid w:val="00C71D62"/>
    <w:rsid w:val="00C730AB"/>
    <w:rsid w:val="00C73281"/>
    <w:rsid w:val="00C84F82"/>
    <w:rsid w:val="00C86DFB"/>
    <w:rsid w:val="00C87EDC"/>
    <w:rsid w:val="00C92154"/>
    <w:rsid w:val="00C93BF9"/>
    <w:rsid w:val="00C9421A"/>
    <w:rsid w:val="00C9432F"/>
    <w:rsid w:val="00C946FE"/>
    <w:rsid w:val="00C95C25"/>
    <w:rsid w:val="00C95CAB"/>
    <w:rsid w:val="00C95FE2"/>
    <w:rsid w:val="00C96FD1"/>
    <w:rsid w:val="00CA1477"/>
    <w:rsid w:val="00CA2548"/>
    <w:rsid w:val="00CA5722"/>
    <w:rsid w:val="00CA5DF5"/>
    <w:rsid w:val="00CB0703"/>
    <w:rsid w:val="00CB27A3"/>
    <w:rsid w:val="00CB2A72"/>
    <w:rsid w:val="00CC0FFA"/>
    <w:rsid w:val="00CC2793"/>
    <w:rsid w:val="00CC424E"/>
    <w:rsid w:val="00CC439B"/>
    <w:rsid w:val="00CD015F"/>
    <w:rsid w:val="00CD0FEF"/>
    <w:rsid w:val="00CD4F2E"/>
    <w:rsid w:val="00CE1DA8"/>
    <w:rsid w:val="00CE2C43"/>
    <w:rsid w:val="00CE53D2"/>
    <w:rsid w:val="00CE58DD"/>
    <w:rsid w:val="00CE61F4"/>
    <w:rsid w:val="00CE74FA"/>
    <w:rsid w:val="00CF08BF"/>
    <w:rsid w:val="00CF5A24"/>
    <w:rsid w:val="00CF686C"/>
    <w:rsid w:val="00D008F5"/>
    <w:rsid w:val="00D0306F"/>
    <w:rsid w:val="00D070E7"/>
    <w:rsid w:val="00D10C0A"/>
    <w:rsid w:val="00D139F1"/>
    <w:rsid w:val="00D178F8"/>
    <w:rsid w:val="00D258B5"/>
    <w:rsid w:val="00D259AD"/>
    <w:rsid w:val="00D259E6"/>
    <w:rsid w:val="00D2607D"/>
    <w:rsid w:val="00D3172E"/>
    <w:rsid w:val="00D31A82"/>
    <w:rsid w:val="00D32163"/>
    <w:rsid w:val="00D3642C"/>
    <w:rsid w:val="00D41E05"/>
    <w:rsid w:val="00D42E60"/>
    <w:rsid w:val="00D43555"/>
    <w:rsid w:val="00D43937"/>
    <w:rsid w:val="00D4529D"/>
    <w:rsid w:val="00D45493"/>
    <w:rsid w:val="00D47972"/>
    <w:rsid w:val="00D51102"/>
    <w:rsid w:val="00D5193E"/>
    <w:rsid w:val="00D56F05"/>
    <w:rsid w:val="00D600C3"/>
    <w:rsid w:val="00D60C86"/>
    <w:rsid w:val="00D61DC5"/>
    <w:rsid w:val="00D61F4D"/>
    <w:rsid w:val="00D61FF5"/>
    <w:rsid w:val="00D63EC7"/>
    <w:rsid w:val="00D6461B"/>
    <w:rsid w:val="00D672E7"/>
    <w:rsid w:val="00D713C8"/>
    <w:rsid w:val="00D71B75"/>
    <w:rsid w:val="00D71EA6"/>
    <w:rsid w:val="00D83562"/>
    <w:rsid w:val="00D87E85"/>
    <w:rsid w:val="00D9045D"/>
    <w:rsid w:val="00D927A9"/>
    <w:rsid w:val="00D93822"/>
    <w:rsid w:val="00D93C9E"/>
    <w:rsid w:val="00D942CA"/>
    <w:rsid w:val="00D947DE"/>
    <w:rsid w:val="00D957C8"/>
    <w:rsid w:val="00DA2261"/>
    <w:rsid w:val="00DA7E40"/>
    <w:rsid w:val="00DB10AF"/>
    <w:rsid w:val="00DB4A3F"/>
    <w:rsid w:val="00DB5A1D"/>
    <w:rsid w:val="00DC13CA"/>
    <w:rsid w:val="00DC3E78"/>
    <w:rsid w:val="00DC3FD5"/>
    <w:rsid w:val="00DC49E2"/>
    <w:rsid w:val="00DC5861"/>
    <w:rsid w:val="00DD227A"/>
    <w:rsid w:val="00DD4CFD"/>
    <w:rsid w:val="00DD5549"/>
    <w:rsid w:val="00DD565E"/>
    <w:rsid w:val="00DD5BCA"/>
    <w:rsid w:val="00DD5F80"/>
    <w:rsid w:val="00DD6972"/>
    <w:rsid w:val="00DD6D37"/>
    <w:rsid w:val="00DE0518"/>
    <w:rsid w:val="00DE2CD8"/>
    <w:rsid w:val="00DE37FC"/>
    <w:rsid w:val="00DE5B5A"/>
    <w:rsid w:val="00DF0C18"/>
    <w:rsid w:val="00DF57A3"/>
    <w:rsid w:val="00DF6735"/>
    <w:rsid w:val="00DF6B4A"/>
    <w:rsid w:val="00DF7717"/>
    <w:rsid w:val="00E01D32"/>
    <w:rsid w:val="00E02B61"/>
    <w:rsid w:val="00E03070"/>
    <w:rsid w:val="00E068F2"/>
    <w:rsid w:val="00E0750D"/>
    <w:rsid w:val="00E14BCB"/>
    <w:rsid w:val="00E17211"/>
    <w:rsid w:val="00E17D10"/>
    <w:rsid w:val="00E2210E"/>
    <w:rsid w:val="00E2245D"/>
    <w:rsid w:val="00E235EB"/>
    <w:rsid w:val="00E2381D"/>
    <w:rsid w:val="00E24621"/>
    <w:rsid w:val="00E2463A"/>
    <w:rsid w:val="00E30DBF"/>
    <w:rsid w:val="00E319D1"/>
    <w:rsid w:val="00E3221B"/>
    <w:rsid w:val="00E3386A"/>
    <w:rsid w:val="00E4022D"/>
    <w:rsid w:val="00E44E26"/>
    <w:rsid w:val="00E47040"/>
    <w:rsid w:val="00E47D1B"/>
    <w:rsid w:val="00E52901"/>
    <w:rsid w:val="00E54302"/>
    <w:rsid w:val="00E54E10"/>
    <w:rsid w:val="00E55096"/>
    <w:rsid w:val="00E57819"/>
    <w:rsid w:val="00E57CF1"/>
    <w:rsid w:val="00E62E9E"/>
    <w:rsid w:val="00E648C4"/>
    <w:rsid w:val="00E6528E"/>
    <w:rsid w:val="00E65BA6"/>
    <w:rsid w:val="00E65F71"/>
    <w:rsid w:val="00E66AA2"/>
    <w:rsid w:val="00E6750E"/>
    <w:rsid w:val="00E7376B"/>
    <w:rsid w:val="00E756BC"/>
    <w:rsid w:val="00E76D8E"/>
    <w:rsid w:val="00E773E8"/>
    <w:rsid w:val="00E8378E"/>
    <w:rsid w:val="00E8761A"/>
    <w:rsid w:val="00E9007C"/>
    <w:rsid w:val="00E91B2B"/>
    <w:rsid w:val="00E95AFE"/>
    <w:rsid w:val="00E9674A"/>
    <w:rsid w:val="00E96B4B"/>
    <w:rsid w:val="00EA1C70"/>
    <w:rsid w:val="00EA333E"/>
    <w:rsid w:val="00EA458B"/>
    <w:rsid w:val="00EA4B53"/>
    <w:rsid w:val="00EA5479"/>
    <w:rsid w:val="00EA6E32"/>
    <w:rsid w:val="00EB1439"/>
    <w:rsid w:val="00EB45EC"/>
    <w:rsid w:val="00EB4A1D"/>
    <w:rsid w:val="00EB771E"/>
    <w:rsid w:val="00EB7F5F"/>
    <w:rsid w:val="00EC0144"/>
    <w:rsid w:val="00EC0593"/>
    <w:rsid w:val="00EC076E"/>
    <w:rsid w:val="00EC32C2"/>
    <w:rsid w:val="00EC339E"/>
    <w:rsid w:val="00EC51AF"/>
    <w:rsid w:val="00ED06D8"/>
    <w:rsid w:val="00ED1EC6"/>
    <w:rsid w:val="00ED4712"/>
    <w:rsid w:val="00ED4C8B"/>
    <w:rsid w:val="00ED5D61"/>
    <w:rsid w:val="00ED699D"/>
    <w:rsid w:val="00ED7065"/>
    <w:rsid w:val="00EE08BA"/>
    <w:rsid w:val="00EE4B6A"/>
    <w:rsid w:val="00EE4C2A"/>
    <w:rsid w:val="00EE78FE"/>
    <w:rsid w:val="00EF0C86"/>
    <w:rsid w:val="00EF2520"/>
    <w:rsid w:val="00EF3322"/>
    <w:rsid w:val="00EF5D68"/>
    <w:rsid w:val="00F01925"/>
    <w:rsid w:val="00F03EDE"/>
    <w:rsid w:val="00F065A5"/>
    <w:rsid w:val="00F07689"/>
    <w:rsid w:val="00F11DC6"/>
    <w:rsid w:val="00F1488A"/>
    <w:rsid w:val="00F214A8"/>
    <w:rsid w:val="00F225AF"/>
    <w:rsid w:val="00F243F5"/>
    <w:rsid w:val="00F25443"/>
    <w:rsid w:val="00F25599"/>
    <w:rsid w:val="00F26464"/>
    <w:rsid w:val="00F26870"/>
    <w:rsid w:val="00F308F9"/>
    <w:rsid w:val="00F30F36"/>
    <w:rsid w:val="00F32F97"/>
    <w:rsid w:val="00F33DEC"/>
    <w:rsid w:val="00F34868"/>
    <w:rsid w:val="00F34C34"/>
    <w:rsid w:val="00F35DFF"/>
    <w:rsid w:val="00F361F8"/>
    <w:rsid w:val="00F37DFA"/>
    <w:rsid w:val="00F4062E"/>
    <w:rsid w:val="00F4182E"/>
    <w:rsid w:val="00F41862"/>
    <w:rsid w:val="00F421D2"/>
    <w:rsid w:val="00F42F84"/>
    <w:rsid w:val="00F5014A"/>
    <w:rsid w:val="00F524D9"/>
    <w:rsid w:val="00F52784"/>
    <w:rsid w:val="00F527C1"/>
    <w:rsid w:val="00F53168"/>
    <w:rsid w:val="00F54831"/>
    <w:rsid w:val="00F573E8"/>
    <w:rsid w:val="00F57F42"/>
    <w:rsid w:val="00F601FD"/>
    <w:rsid w:val="00F61A80"/>
    <w:rsid w:val="00F62933"/>
    <w:rsid w:val="00F634D9"/>
    <w:rsid w:val="00F641D4"/>
    <w:rsid w:val="00F64BE3"/>
    <w:rsid w:val="00F6698D"/>
    <w:rsid w:val="00F7216E"/>
    <w:rsid w:val="00F741A0"/>
    <w:rsid w:val="00F836D4"/>
    <w:rsid w:val="00F85CBD"/>
    <w:rsid w:val="00F8617D"/>
    <w:rsid w:val="00F866E3"/>
    <w:rsid w:val="00F86F1F"/>
    <w:rsid w:val="00F879AC"/>
    <w:rsid w:val="00F91A26"/>
    <w:rsid w:val="00F933F8"/>
    <w:rsid w:val="00F93F9E"/>
    <w:rsid w:val="00F94C8A"/>
    <w:rsid w:val="00F95617"/>
    <w:rsid w:val="00F9794C"/>
    <w:rsid w:val="00FA02E3"/>
    <w:rsid w:val="00FA1BF4"/>
    <w:rsid w:val="00FA25B6"/>
    <w:rsid w:val="00FA5B5C"/>
    <w:rsid w:val="00FA5EDC"/>
    <w:rsid w:val="00FB0839"/>
    <w:rsid w:val="00FB15D6"/>
    <w:rsid w:val="00FB2171"/>
    <w:rsid w:val="00FC38C3"/>
    <w:rsid w:val="00FC5A3B"/>
    <w:rsid w:val="00FC5F3C"/>
    <w:rsid w:val="00FD2649"/>
    <w:rsid w:val="00FD2A17"/>
    <w:rsid w:val="00FD5ADD"/>
    <w:rsid w:val="00FD6DC0"/>
    <w:rsid w:val="00FD7CA6"/>
    <w:rsid w:val="00FE0067"/>
    <w:rsid w:val="00FE092C"/>
    <w:rsid w:val="00FE0A33"/>
    <w:rsid w:val="00FE0C92"/>
    <w:rsid w:val="00FE1601"/>
    <w:rsid w:val="00FE37C8"/>
    <w:rsid w:val="00FE3863"/>
    <w:rsid w:val="00FE4860"/>
    <w:rsid w:val="00FE4E0E"/>
    <w:rsid w:val="00FF21FD"/>
    <w:rsid w:val="00FF2324"/>
    <w:rsid w:val="00FF26FB"/>
    <w:rsid w:val="00FF50C9"/>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3A"/>
    <w:rPr>
      <w:sz w:val="22"/>
      <w:szCs w:val="24"/>
      <w:lang w:bidi="ar-SA"/>
    </w:rPr>
  </w:style>
  <w:style w:type="paragraph" w:styleId="Heading1">
    <w:name w:val="heading 1"/>
    <w:next w:val="BodyText"/>
    <w:qFormat/>
    <w:rsid w:val="00923D0E"/>
    <w:pPr>
      <w:keepNext/>
      <w:numPr>
        <w:numId w:val="32"/>
      </w:numPr>
      <w:tabs>
        <w:tab w:val="clear" w:pos="4230"/>
        <w:tab w:val="num" w:pos="450"/>
      </w:tabs>
      <w:autoSpaceDE w:val="0"/>
      <w:autoSpaceDN w:val="0"/>
      <w:adjustRightInd w:val="0"/>
      <w:spacing w:before="120" w:after="120"/>
      <w:ind w:hanging="4230"/>
      <w:outlineLvl w:val="0"/>
    </w:pPr>
    <w:rPr>
      <w:rFonts w:ascii="Arial" w:hAnsi="Arial" w:cs="Arial"/>
      <w:b/>
      <w:bCs/>
      <w:kern w:val="32"/>
      <w:sz w:val="36"/>
      <w:szCs w:val="32"/>
      <w:lang w:bidi="ar-SA"/>
    </w:rPr>
  </w:style>
  <w:style w:type="paragraph" w:styleId="Heading2">
    <w:name w:val="heading 2"/>
    <w:next w:val="BodyText"/>
    <w:qFormat/>
    <w:rsid w:val="00923D0E"/>
    <w:pPr>
      <w:numPr>
        <w:ilvl w:val="1"/>
        <w:numId w:val="32"/>
      </w:numPr>
      <w:tabs>
        <w:tab w:val="clear" w:pos="432"/>
        <w:tab w:val="num" w:pos="270"/>
        <w:tab w:val="left" w:pos="720"/>
        <w:tab w:val="left" w:pos="900"/>
      </w:tabs>
      <w:spacing w:before="360" w:after="120"/>
      <w:outlineLvl w:val="1"/>
    </w:pPr>
    <w:rPr>
      <w:rFonts w:ascii="Arial" w:hAnsi="Arial" w:cs="Arial"/>
      <w:b/>
      <w:iCs/>
      <w:kern w:val="32"/>
      <w:sz w:val="32"/>
      <w:szCs w:val="28"/>
      <w:lang w:bidi="ar-SA"/>
    </w:rPr>
  </w:style>
  <w:style w:type="paragraph" w:styleId="Heading3">
    <w:name w:val="heading 3"/>
    <w:next w:val="BodyText"/>
    <w:qFormat/>
    <w:rsid w:val="00923D0E"/>
    <w:pPr>
      <w:numPr>
        <w:ilvl w:val="2"/>
        <w:numId w:val="32"/>
      </w:numPr>
      <w:ind w:left="900" w:hanging="900"/>
      <w:outlineLvl w:val="2"/>
    </w:pPr>
    <w:rPr>
      <w:rFonts w:ascii="Arial" w:hAnsi="Arial" w:cs="Arial"/>
      <w:b/>
      <w:bCs/>
      <w:iCs/>
      <w:kern w:val="32"/>
      <w:sz w:val="24"/>
      <w:szCs w:val="24"/>
      <w:lang w:bidi="ar-SA"/>
    </w:rPr>
  </w:style>
  <w:style w:type="paragraph" w:styleId="Heading4">
    <w:name w:val="heading 4"/>
    <w:next w:val="BodyText"/>
    <w:qFormat/>
    <w:rsid w:val="00923D0E"/>
    <w:pPr>
      <w:spacing w:after="120"/>
      <w:outlineLvl w:val="3"/>
    </w:pPr>
    <w:rPr>
      <w:rFonts w:ascii="Arial" w:hAnsi="Arial" w:cs="Arial"/>
      <w:b/>
      <w:kern w:val="32"/>
      <w:sz w:val="24"/>
      <w:szCs w:val="28"/>
      <w:lang w:bidi="ar-SA"/>
    </w:rPr>
  </w:style>
  <w:style w:type="paragraph" w:styleId="Heading5">
    <w:name w:val="heading 5"/>
    <w:basedOn w:val="Normal"/>
    <w:next w:val="Normal"/>
    <w:qFormat/>
    <w:rsid w:val="00923D0E"/>
    <w:pPr>
      <w:spacing w:before="240" w:after="60"/>
      <w:outlineLvl w:val="4"/>
    </w:pPr>
    <w:rPr>
      <w:b/>
      <w:bCs/>
      <w:i/>
      <w:iCs/>
      <w:sz w:val="26"/>
      <w:szCs w:val="26"/>
    </w:rPr>
  </w:style>
  <w:style w:type="paragraph" w:styleId="Heading6">
    <w:name w:val="heading 6"/>
    <w:basedOn w:val="Normal"/>
    <w:next w:val="Normal"/>
    <w:qFormat/>
    <w:rsid w:val="00923D0E"/>
    <w:pPr>
      <w:spacing w:before="240" w:after="60"/>
      <w:outlineLvl w:val="5"/>
    </w:pPr>
    <w:rPr>
      <w:b/>
      <w:bCs/>
      <w:szCs w:val="22"/>
    </w:rPr>
  </w:style>
  <w:style w:type="paragraph" w:styleId="Heading7">
    <w:name w:val="heading 7"/>
    <w:basedOn w:val="Normal"/>
    <w:next w:val="Normal"/>
    <w:qFormat/>
    <w:rsid w:val="00923D0E"/>
    <w:pPr>
      <w:spacing w:before="240" w:after="60"/>
      <w:outlineLvl w:val="6"/>
    </w:pPr>
    <w:rPr>
      <w:sz w:val="24"/>
    </w:rPr>
  </w:style>
  <w:style w:type="paragraph" w:styleId="Heading8">
    <w:name w:val="heading 8"/>
    <w:basedOn w:val="Normal"/>
    <w:next w:val="Normal"/>
    <w:qFormat/>
    <w:rsid w:val="00923D0E"/>
    <w:pPr>
      <w:spacing w:before="240" w:after="60"/>
      <w:outlineLvl w:val="7"/>
    </w:pPr>
    <w:rPr>
      <w:i/>
      <w:iCs/>
      <w:sz w:val="24"/>
    </w:rPr>
  </w:style>
  <w:style w:type="paragraph" w:styleId="Heading9">
    <w:name w:val="heading 9"/>
    <w:basedOn w:val="Normal"/>
    <w:next w:val="Normal"/>
    <w:qFormat/>
    <w:rsid w:val="00923D0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923D0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923D0E"/>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basedOn w:val="DefaultParagraphFont"/>
    <w:semiHidden/>
    <w:rsid w:val="00923D0E"/>
    <w:rPr>
      <w:color w:val="606420"/>
      <w:u w:val="single"/>
    </w:rPr>
  </w:style>
  <w:style w:type="paragraph" w:styleId="Header">
    <w:name w:val="header"/>
    <w:rsid w:val="00923D0E"/>
    <w:pPr>
      <w:tabs>
        <w:tab w:val="center" w:pos="4680"/>
        <w:tab w:val="right" w:pos="9360"/>
      </w:tabs>
    </w:pPr>
    <w:rPr>
      <w:lang w:bidi="ar-SA"/>
    </w:rPr>
  </w:style>
  <w:style w:type="character" w:styleId="Hyperlink">
    <w:name w:val="Hyperlink"/>
    <w:basedOn w:val="DefaultParagraphFont"/>
    <w:uiPriority w:val="99"/>
    <w:rsid w:val="00923D0E"/>
    <w:rPr>
      <w:color w:val="0000FF"/>
      <w:u w:val="single"/>
    </w:rPr>
  </w:style>
  <w:style w:type="character" w:styleId="LineNumber">
    <w:name w:val="line number"/>
    <w:basedOn w:val="DefaultParagraphFont"/>
    <w:semiHidden/>
    <w:rsid w:val="00923D0E"/>
  </w:style>
  <w:style w:type="paragraph" w:styleId="Subtitle">
    <w:name w:val="Subtitle"/>
    <w:basedOn w:val="Normal"/>
    <w:qFormat/>
    <w:rsid w:val="00923D0E"/>
    <w:pPr>
      <w:spacing w:after="60"/>
      <w:jc w:val="center"/>
      <w:outlineLvl w:val="1"/>
    </w:pPr>
    <w:rPr>
      <w:rFonts w:ascii="Arial" w:hAnsi="Arial" w:cs="Arial"/>
      <w:sz w:val="24"/>
    </w:rPr>
  </w:style>
  <w:style w:type="paragraph" w:styleId="Title">
    <w:name w:val="Title"/>
    <w:link w:val="TitleChar"/>
    <w:qFormat/>
    <w:rsid w:val="00923D0E"/>
    <w:pPr>
      <w:autoSpaceDE w:val="0"/>
      <w:autoSpaceDN w:val="0"/>
      <w:adjustRightInd w:val="0"/>
      <w:spacing w:after="360"/>
      <w:jc w:val="center"/>
    </w:pPr>
    <w:rPr>
      <w:rFonts w:ascii="Arial" w:hAnsi="Arial" w:cs="Arial"/>
      <w:b/>
      <w:bCs/>
      <w:sz w:val="36"/>
      <w:szCs w:val="32"/>
      <w:lang w:bidi="ar-SA"/>
    </w:rPr>
  </w:style>
  <w:style w:type="paragraph" w:customStyle="1" w:styleId="Title2">
    <w:name w:val="Title 2"/>
    <w:rsid w:val="00923D0E"/>
    <w:pPr>
      <w:spacing w:before="120" w:after="120"/>
      <w:jc w:val="center"/>
    </w:pPr>
    <w:rPr>
      <w:rFonts w:ascii="Arial" w:hAnsi="Arial" w:cs="Arial"/>
      <w:b/>
      <w:bCs/>
      <w:sz w:val="28"/>
      <w:szCs w:val="32"/>
      <w:lang w:bidi="ar-SA"/>
    </w:rPr>
  </w:style>
  <w:style w:type="paragraph" w:customStyle="1" w:styleId="TableHeading">
    <w:name w:val="Table Heading"/>
    <w:rsid w:val="00923D0E"/>
    <w:pPr>
      <w:spacing w:before="60" w:after="60"/>
    </w:pPr>
    <w:rPr>
      <w:rFonts w:ascii="Arial" w:hAnsi="Arial" w:cs="Arial"/>
      <w:b/>
      <w:sz w:val="22"/>
      <w:szCs w:val="22"/>
      <w:lang w:bidi="ar-SA"/>
    </w:rPr>
  </w:style>
  <w:style w:type="paragraph" w:customStyle="1" w:styleId="TableText">
    <w:name w:val="Table Text"/>
    <w:link w:val="TableTextChar"/>
    <w:rsid w:val="00923D0E"/>
    <w:pPr>
      <w:spacing w:before="60" w:after="60"/>
    </w:pPr>
    <w:rPr>
      <w:rFonts w:ascii="Arial" w:hAnsi="Arial" w:cs="Arial"/>
      <w:sz w:val="22"/>
      <w:lang w:bidi="ar-SA"/>
    </w:rPr>
  </w:style>
  <w:style w:type="paragraph" w:customStyle="1" w:styleId="DividerPage">
    <w:name w:val="Divider Page"/>
    <w:next w:val="BodyText"/>
    <w:rsid w:val="00923D0E"/>
    <w:pPr>
      <w:keepNext/>
      <w:keepLines/>
      <w:pageBreakBefore/>
    </w:pPr>
    <w:rPr>
      <w:rFonts w:ascii="Arial" w:hAnsi="Arial"/>
      <w:b/>
      <w:sz w:val="48"/>
      <w:lang w:bidi="ar-SA"/>
    </w:rPr>
  </w:style>
  <w:style w:type="paragraph" w:customStyle="1" w:styleId="BodyTextBullet1">
    <w:name w:val="Body Text Bullet 1"/>
    <w:rsid w:val="00923D0E"/>
    <w:pPr>
      <w:numPr>
        <w:numId w:val="25"/>
      </w:numPr>
      <w:spacing w:before="60" w:after="60"/>
    </w:pPr>
    <w:rPr>
      <w:sz w:val="22"/>
      <w:lang w:bidi="ar-SA"/>
    </w:rPr>
  </w:style>
  <w:style w:type="paragraph" w:styleId="TOC1">
    <w:name w:val="toc 1"/>
    <w:basedOn w:val="BodyText"/>
    <w:next w:val="Normal"/>
    <w:autoRedefine/>
    <w:uiPriority w:val="39"/>
    <w:rsid w:val="00923D0E"/>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923D0E"/>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923D0E"/>
    <w:pPr>
      <w:tabs>
        <w:tab w:val="left" w:pos="1440"/>
        <w:tab w:val="right" w:leader="dot" w:pos="9350"/>
      </w:tabs>
      <w:spacing w:before="60" w:after="0"/>
      <w:ind w:left="540"/>
    </w:pPr>
    <w:rPr>
      <w:rFonts w:ascii="Arial" w:hAnsi="Arial"/>
      <w:b/>
    </w:rPr>
  </w:style>
  <w:style w:type="paragraph" w:customStyle="1" w:styleId="BodyTextBullet2">
    <w:name w:val="Body Text Bullet 2"/>
    <w:rsid w:val="00923D0E"/>
    <w:pPr>
      <w:numPr>
        <w:numId w:val="26"/>
      </w:numPr>
      <w:spacing w:before="60" w:after="60"/>
    </w:pPr>
    <w:rPr>
      <w:sz w:val="22"/>
      <w:lang w:bidi="ar-SA"/>
    </w:rPr>
  </w:style>
  <w:style w:type="paragraph" w:customStyle="1" w:styleId="BodyTextNumbered1">
    <w:name w:val="Body Text Numbered 1"/>
    <w:rsid w:val="00923D0E"/>
    <w:pPr>
      <w:numPr>
        <w:numId w:val="29"/>
      </w:numPr>
    </w:pPr>
    <w:rPr>
      <w:sz w:val="22"/>
      <w:lang w:bidi="ar-SA"/>
    </w:rPr>
  </w:style>
  <w:style w:type="paragraph" w:customStyle="1" w:styleId="BodyTextNumbered2">
    <w:name w:val="Body Text Numbered 2"/>
    <w:rsid w:val="00923D0E"/>
    <w:pPr>
      <w:numPr>
        <w:numId w:val="30"/>
      </w:numPr>
      <w:spacing w:before="120" w:after="120"/>
    </w:pPr>
    <w:rPr>
      <w:sz w:val="22"/>
      <w:lang w:bidi="ar-SA"/>
    </w:rPr>
  </w:style>
  <w:style w:type="paragraph" w:customStyle="1" w:styleId="BodyTextLettered1">
    <w:name w:val="Body Text Lettered 1"/>
    <w:rsid w:val="00923D0E"/>
    <w:pPr>
      <w:numPr>
        <w:numId w:val="27"/>
      </w:numPr>
    </w:pPr>
    <w:rPr>
      <w:sz w:val="22"/>
      <w:lang w:bidi="ar-SA"/>
    </w:rPr>
  </w:style>
  <w:style w:type="paragraph" w:customStyle="1" w:styleId="BodyTextLettered2">
    <w:name w:val="Body Text Lettered 2"/>
    <w:rsid w:val="00923D0E"/>
    <w:pPr>
      <w:numPr>
        <w:numId w:val="28"/>
      </w:numPr>
      <w:spacing w:before="120" w:after="120"/>
    </w:pPr>
    <w:rPr>
      <w:sz w:val="22"/>
      <w:lang w:bidi="ar-SA"/>
    </w:rPr>
  </w:style>
  <w:style w:type="paragraph" w:styleId="Footer">
    <w:name w:val="footer"/>
    <w:link w:val="FooterChar"/>
    <w:rsid w:val="00923D0E"/>
    <w:pPr>
      <w:tabs>
        <w:tab w:val="center" w:pos="4680"/>
        <w:tab w:val="right" w:pos="9360"/>
      </w:tabs>
    </w:pPr>
    <w:rPr>
      <w:rFonts w:cs="Tahoma"/>
      <w:szCs w:val="16"/>
      <w:lang w:bidi="ar-SA"/>
    </w:rPr>
  </w:style>
  <w:style w:type="character" w:styleId="PageNumber">
    <w:name w:val="page number"/>
    <w:basedOn w:val="DefaultParagraphFont"/>
    <w:rsid w:val="00923D0E"/>
  </w:style>
  <w:style w:type="character" w:customStyle="1" w:styleId="TextItalics">
    <w:name w:val="Text Italics"/>
    <w:basedOn w:val="DefaultParagraphFont"/>
    <w:rsid w:val="00923D0E"/>
    <w:rPr>
      <w:i/>
    </w:rPr>
  </w:style>
  <w:style w:type="table" w:styleId="TableGrid">
    <w:name w:val="Table Grid"/>
    <w:basedOn w:val="TableNormal"/>
    <w:rsid w:val="00923D0E"/>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923D0E"/>
    <w:rPr>
      <w:b/>
    </w:rPr>
  </w:style>
  <w:style w:type="character" w:customStyle="1" w:styleId="TextBoldItalics">
    <w:name w:val="Text Bold Italics"/>
    <w:basedOn w:val="DefaultParagraphFont"/>
    <w:rsid w:val="00923D0E"/>
    <w:rPr>
      <w:b/>
      <w:i/>
    </w:rPr>
  </w:style>
  <w:style w:type="paragraph" w:styleId="TOC4">
    <w:name w:val="toc 4"/>
    <w:basedOn w:val="Normal"/>
    <w:next w:val="Normal"/>
    <w:autoRedefine/>
    <w:uiPriority w:val="39"/>
    <w:rsid w:val="00923D0E"/>
    <w:pPr>
      <w:ind w:left="720"/>
    </w:pPr>
    <w:rPr>
      <w:rFonts w:ascii="Arial" w:hAnsi="Arial"/>
    </w:rPr>
  </w:style>
  <w:style w:type="paragraph" w:customStyle="1" w:styleId="CoverTitleInstructions">
    <w:name w:val="Cover Title Instructions"/>
    <w:basedOn w:val="InstructionalText1"/>
    <w:next w:val="Title"/>
    <w:rsid w:val="00923D0E"/>
    <w:pPr>
      <w:jc w:val="center"/>
    </w:pPr>
    <w:rPr>
      <w:szCs w:val="28"/>
    </w:rPr>
  </w:style>
  <w:style w:type="paragraph" w:customStyle="1" w:styleId="InstructionalText1">
    <w:name w:val="Instructional Text 1"/>
    <w:basedOn w:val="BodyText"/>
    <w:next w:val="BodyText"/>
    <w:link w:val="InstructionalText1Char"/>
    <w:rsid w:val="00923D0E"/>
    <w:pPr>
      <w:keepLines/>
      <w:autoSpaceDE w:val="0"/>
      <w:autoSpaceDN w:val="0"/>
      <w:adjustRightInd w:val="0"/>
      <w:spacing w:before="60" w:line="240" w:lineRule="atLeast"/>
    </w:pPr>
    <w:rPr>
      <w:i/>
      <w:iCs/>
      <w:color w:val="0000FF"/>
    </w:rPr>
  </w:style>
  <w:style w:type="character" w:customStyle="1" w:styleId="InstructionalText1Char">
    <w:name w:val="Instructional Text 1 Char"/>
    <w:basedOn w:val="DefaultParagraphFont"/>
    <w:link w:val="InstructionalText1"/>
    <w:rsid w:val="00923D0E"/>
    <w:rPr>
      <w:i/>
      <w:iCs/>
      <w:color w:val="0000FF"/>
      <w:sz w:val="24"/>
      <w:lang w:bidi="ar-SA"/>
    </w:rPr>
  </w:style>
  <w:style w:type="paragraph" w:customStyle="1" w:styleId="InstructionalNote">
    <w:name w:val="Instructional Note"/>
    <w:basedOn w:val="Normal"/>
    <w:rsid w:val="00923D0E"/>
    <w:pPr>
      <w:numPr>
        <w:numId w:val="34"/>
      </w:numPr>
      <w:autoSpaceDE w:val="0"/>
      <w:autoSpaceDN w:val="0"/>
      <w:adjustRightInd w:val="0"/>
      <w:spacing w:before="60" w:after="60"/>
    </w:pPr>
    <w:rPr>
      <w:i/>
      <w:iCs/>
      <w:color w:val="0000FF"/>
      <w:sz w:val="24"/>
      <w:szCs w:val="22"/>
    </w:rPr>
  </w:style>
  <w:style w:type="paragraph" w:customStyle="1" w:styleId="InstructionalBullet1">
    <w:name w:val="Instructional Bullet 1"/>
    <w:basedOn w:val="Normal"/>
    <w:rsid w:val="00923D0E"/>
    <w:pPr>
      <w:numPr>
        <w:numId w:val="33"/>
      </w:numPr>
    </w:pPr>
    <w:rPr>
      <w:i/>
      <w:color w:val="0000FF"/>
      <w:sz w:val="24"/>
    </w:rPr>
  </w:style>
  <w:style w:type="paragraph" w:customStyle="1" w:styleId="InstructionalBullet2">
    <w:name w:val="Instructional Bullet 2"/>
    <w:basedOn w:val="InstructionalBullet1"/>
    <w:rsid w:val="00923D0E"/>
    <w:pPr>
      <w:numPr>
        <w:numId w:val="0"/>
      </w:numPr>
    </w:pPr>
  </w:style>
  <w:style w:type="paragraph" w:customStyle="1" w:styleId="BodyBullet2">
    <w:name w:val="Body Bullet 2"/>
    <w:basedOn w:val="BodyText"/>
    <w:link w:val="BodyBullet2Char"/>
    <w:rsid w:val="00923D0E"/>
    <w:pPr>
      <w:numPr>
        <w:numId w:val="24"/>
      </w:numPr>
      <w:autoSpaceDE w:val="0"/>
      <w:autoSpaceDN w:val="0"/>
      <w:adjustRightInd w:val="0"/>
      <w:spacing w:before="60" w:after="60"/>
    </w:pPr>
    <w:rPr>
      <w:iCs/>
      <w:szCs w:val="22"/>
    </w:rPr>
  </w:style>
  <w:style w:type="character" w:customStyle="1" w:styleId="BodyBullet2Char">
    <w:name w:val="Body Bullet 2 Char"/>
    <w:basedOn w:val="BodyTextChar"/>
    <w:link w:val="BodyBullet2"/>
    <w:rsid w:val="00923D0E"/>
    <w:rPr>
      <w:iCs/>
      <w:sz w:val="24"/>
      <w:szCs w:val="22"/>
      <w:lang w:bidi="ar-SA"/>
    </w:rPr>
  </w:style>
  <w:style w:type="character" w:customStyle="1" w:styleId="InstructionalTextBold">
    <w:name w:val="Instructional Text Bold"/>
    <w:basedOn w:val="DefaultParagraphFont"/>
    <w:rsid w:val="00923D0E"/>
    <w:rPr>
      <w:b/>
      <w:bCs/>
      <w:color w:val="0000FF"/>
    </w:rPr>
  </w:style>
  <w:style w:type="paragraph" w:customStyle="1" w:styleId="InstructionalText2">
    <w:name w:val="Instructional Text 2"/>
    <w:basedOn w:val="InstructionalText1"/>
    <w:next w:val="BodyText2"/>
    <w:link w:val="InstructionalText2Char"/>
    <w:rsid w:val="00923D0E"/>
    <w:pPr>
      <w:ind w:left="720"/>
    </w:pPr>
  </w:style>
  <w:style w:type="character" w:customStyle="1" w:styleId="InstructionalText2Char">
    <w:name w:val="Instructional Text 2 Char"/>
    <w:basedOn w:val="InstructionalText1Char"/>
    <w:link w:val="InstructionalText2"/>
    <w:rsid w:val="00923D0E"/>
    <w:rPr>
      <w:i/>
      <w:iCs/>
      <w:color w:val="0000FF"/>
      <w:sz w:val="24"/>
      <w:lang w:bidi="ar-SA"/>
    </w:rPr>
  </w:style>
  <w:style w:type="paragraph" w:styleId="ListBullet4">
    <w:name w:val="List Bullet 4"/>
    <w:basedOn w:val="Normal"/>
    <w:autoRedefine/>
    <w:semiHidden/>
    <w:rsid w:val="00923D0E"/>
    <w:pPr>
      <w:tabs>
        <w:tab w:val="num" w:pos="1440"/>
      </w:tabs>
      <w:ind w:left="1440" w:hanging="360"/>
    </w:pPr>
  </w:style>
  <w:style w:type="paragraph" w:customStyle="1" w:styleId="InstructionalTable">
    <w:name w:val="Instructional Table"/>
    <w:basedOn w:val="Normal"/>
    <w:rsid w:val="00923D0E"/>
    <w:rPr>
      <w:i/>
      <w:color w:val="0000FF"/>
    </w:rPr>
  </w:style>
  <w:style w:type="paragraph" w:customStyle="1" w:styleId="Appendix1">
    <w:name w:val="Appendix 1"/>
    <w:basedOn w:val="Normal"/>
    <w:rsid w:val="00923D0E"/>
    <w:pPr>
      <w:numPr>
        <w:numId w:val="23"/>
      </w:numPr>
    </w:pPr>
    <w:rPr>
      <w:rFonts w:ascii="Arial" w:hAnsi="Arial"/>
      <w:b/>
      <w:sz w:val="32"/>
    </w:rPr>
  </w:style>
  <w:style w:type="paragraph" w:customStyle="1" w:styleId="Appendix2">
    <w:name w:val="Appendix 2"/>
    <w:basedOn w:val="Appendix1"/>
    <w:rsid w:val="00923D0E"/>
    <w:pPr>
      <w:numPr>
        <w:ilvl w:val="1"/>
      </w:numPr>
    </w:pPr>
  </w:style>
  <w:style w:type="paragraph" w:customStyle="1" w:styleId="In-lineInstruction">
    <w:name w:val="In-line Instruction"/>
    <w:basedOn w:val="BodyText"/>
    <w:link w:val="In-lineInstructionChar"/>
    <w:rsid w:val="00923D0E"/>
    <w:rPr>
      <w:i/>
      <w:color w:val="0000FF"/>
    </w:rPr>
  </w:style>
  <w:style w:type="character" w:customStyle="1" w:styleId="In-lineInstructionChar">
    <w:name w:val="In-line Instruction Char"/>
    <w:basedOn w:val="BodyTextCharChar"/>
    <w:link w:val="In-lineInstruction"/>
    <w:rsid w:val="00923D0E"/>
    <w:rPr>
      <w:i/>
      <w:color w:val="0000FF"/>
      <w:sz w:val="24"/>
      <w:lang w:val="en-US" w:eastAsia="en-US" w:bidi="ar-SA"/>
    </w:rPr>
  </w:style>
  <w:style w:type="paragraph" w:customStyle="1" w:styleId="TemplateInstructions">
    <w:name w:val="Template Instructions"/>
    <w:basedOn w:val="Normal"/>
    <w:next w:val="BodyText"/>
    <w:link w:val="TemplateInstructionsChar"/>
    <w:rsid w:val="00923D0E"/>
    <w:pPr>
      <w:keepNext/>
      <w:keepLines/>
      <w:spacing w:before="40"/>
    </w:pPr>
    <w:rPr>
      <w:i/>
      <w:iCs/>
      <w:color w:val="0000FF"/>
      <w:szCs w:val="22"/>
    </w:rPr>
  </w:style>
  <w:style w:type="character" w:customStyle="1" w:styleId="TemplateInstructionsChar">
    <w:name w:val="Template Instructions Char"/>
    <w:basedOn w:val="DefaultParagraphFont"/>
    <w:link w:val="TemplateInstructions"/>
    <w:rsid w:val="00923D0E"/>
    <w:rPr>
      <w:i/>
      <w:iCs/>
      <w:color w:val="0000FF"/>
      <w:sz w:val="22"/>
      <w:szCs w:val="22"/>
      <w:lang w:bidi="ar-SA"/>
    </w:rPr>
  </w:style>
  <w:style w:type="paragraph" w:customStyle="1" w:styleId="BulletInstructions">
    <w:name w:val="Bullet Instructions"/>
    <w:basedOn w:val="Normal"/>
    <w:rsid w:val="00923D0E"/>
    <w:pPr>
      <w:numPr>
        <w:numId w:val="31"/>
      </w:numPr>
    </w:pPr>
    <w:rPr>
      <w:i/>
      <w:color w:val="0000FF"/>
    </w:rPr>
  </w:style>
  <w:style w:type="paragraph" w:styleId="Caption">
    <w:name w:val="caption"/>
    <w:next w:val="BodyText"/>
    <w:qFormat/>
    <w:rsid w:val="00923D0E"/>
    <w:pPr>
      <w:keepNext/>
      <w:keepLines/>
      <w:spacing w:before="240" w:after="240"/>
      <w:jc w:val="center"/>
    </w:pPr>
    <w:rPr>
      <w:rFonts w:ascii="Arial" w:hAnsi="Arial" w:cs="Arial"/>
      <w:b/>
      <w:bCs/>
      <w:lang w:bidi="ar-SA"/>
    </w:rPr>
  </w:style>
  <w:style w:type="paragraph" w:customStyle="1" w:styleId="templateinstructions0">
    <w:name w:val="templateinstructions"/>
    <w:basedOn w:val="Normal"/>
    <w:rsid w:val="00923D0E"/>
    <w:pPr>
      <w:spacing w:before="100" w:beforeAutospacing="1" w:after="100" w:afterAutospacing="1"/>
    </w:pPr>
    <w:rPr>
      <w:sz w:val="24"/>
    </w:rPr>
  </w:style>
  <w:style w:type="paragraph" w:customStyle="1" w:styleId="CrossReference">
    <w:name w:val="CrossReference"/>
    <w:basedOn w:val="Normal"/>
    <w:rsid w:val="00923D0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23D0E"/>
    <w:pPr>
      <w:keepLines/>
      <w:numPr>
        <w:numId w:val="19"/>
      </w:numPr>
    </w:pPr>
  </w:style>
  <w:style w:type="character" w:customStyle="1" w:styleId="BodyItalic">
    <w:name w:val="Body Italic"/>
    <w:rsid w:val="00923D0E"/>
    <w:rPr>
      <w:i/>
    </w:rPr>
  </w:style>
  <w:style w:type="paragraph" w:customStyle="1" w:styleId="TableHeadingCentered">
    <w:name w:val="Table Heading Centered"/>
    <w:basedOn w:val="TableHeading"/>
    <w:rsid w:val="00923D0E"/>
    <w:pPr>
      <w:jc w:val="center"/>
    </w:pPr>
    <w:rPr>
      <w:rFonts w:cs="Times New Roman"/>
      <w:sz w:val="16"/>
      <w:szCs w:val="16"/>
    </w:rPr>
  </w:style>
  <w:style w:type="character" w:customStyle="1" w:styleId="TableTextChar">
    <w:name w:val="Table Text Char"/>
    <w:basedOn w:val="BodyTextChar"/>
    <w:link w:val="TableText"/>
    <w:rsid w:val="00923D0E"/>
    <w:rPr>
      <w:rFonts w:ascii="Arial" w:hAnsi="Arial" w:cs="Arial"/>
      <w:sz w:val="22"/>
      <w:lang w:bidi="ar-SA"/>
    </w:rPr>
  </w:style>
  <w:style w:type="paragraph" w:styleId="TOC5">
    <w:name w:val="toc 5"/>
    <w:basedOn w:val="Normal"/>
    <w:next w:val="Normal"/>
    <w:autoRedefine/>
    <w:uiPriority w:val="39"/>
    <w:rsid w:val="00923D0E"/>
    <w:pPr>
      <w:ind w:left="880"/>
    </w:pPr>
  </w:style>
  <w:style w:type="paragraph" w:styleId="TOC6">
    <w:name w:val="toc 6"/>
    <w:basedOn w:val="Normal"/>
    <w:next w:val="Normal"/>
    <w:autoRedefine/>
    <w:uiPriority w:val="39"/>
    <w:rsid w:val="00923D0E"/>
    <w:pPr>
      <w:ind w:left="1100"/>
    </w:pPr>
  </w:style>
  <w:style w:type="paragraph" w:styleId="TOC7">
    <w:name w:val="toc 7"/>
    <w:basedOn w:val="Normal"/>
    <w:next w:val="Normal"/>
    <w:autoRedefine/>
    <w:uiPriority w:val="39"/>
    <w:rsid w:val="00923D0E"/>
    <w:pPr>
      <w:ind w:left="1320"/>
    </w:pPr>
  </w:style>
  <w:style w:type="paragraph" w:styleId="TOC8">
    <w:name w:val="toc 8"/>
    <w:basedOn w:val="Normal"/>
    <w:next w:val="Normal"/>
    <w:autoRedefine/>
    <w:uiPriority w:val="39"/>
    <w:rsid w:val="00923D0E"/>
    <w:pPr>
      <w:ind w:left="1540"/>
    </w:pPr>
  </w:style>
  <w:style w:type="paragraph" w:styleId="TOC9">
    <w:name w:val="toc 9"/>
    <w:basedOn w:val="Normal"/>
    <w:next w:val="Normal"/>
    <w:autoRedefine/>
    <w:uiPriority w:val="39"/>
    <w:rsid w:val="00923D0E"/>
    <w:pPr>
      <w:ind w:left="1760"/>
    </w:pPr>
  </w:style>
  <w:style w:type="paragraph" w:styleId="BodyText">
    <w:name w:val="Body Text"/>
    <w:link w:val="BodyTextChar"/>
    <w:uiPriority w:val="99"/>
    <w:rsid w:val="00923D0E"/>
    <w:pPr>
      <w:spacing w:before="120" w:after="120"/>
    </w:pPr>
    <w:rPr>
      <w:sz w:val="24"/>
      <w:lang w:bidi="ar-SA"/>
    </w:rPr>
  </w:style>
  <w:style w:type="character" w:customStyle="1" w:styleId="BodyTextChar">
    <w:name w:val="Body Text Char"/>
    <w:basedOn w:val="DefaultParagraphFont"/>
    <w:link w:val="BodyText"/>
    <w:uiPriority w:val="99"/>
    <w:rsid w:val="00923D0E"/>
    <w:rPr>
      <w:sz w:val="24"/>
      <w:lang w:bidi="ar-SA"/>
    </w:rPr>
  </w:style>
  <w:style w:type="character" w:customStyle="1" w:styleId="FooterChar">
    <w:name w:val="Footer Char"/>
    <w:link w:val="Footer"/>
    <w:rsid w:val="00923D0E"/>
    <w:rPr>
      <w:rFonts w:cs="Tahoma"/>
      <w:szCs w:val="16"/>
      <w:lang w:bidi="ar-SA"/>
    </w:rPr>
  </w:style>
  <w:style w:type="paragraph" w:styleId="BlockText">
    <w:name w:val="Block Text"/>
    <w:basedOn w:val="Normal"/>
    <w:rsid w:val="00923D0E"/>
    <w:pPr>
      <w:spacing w:after="120"/>
      <w:ind w:left="1440" w:right="1440"/>
    </w:pPr>
  </w:style>
  <w:style w:type="paragraph" w:styleId="BalloonText">
    <w:name w:val="Balloon Text"/>
    <w:basedOn w:val="Normal"/>
    <w:link w:val="BalloonTextChar"/>
    <w:rsid w:val="00923D0E"/>
    <w:rPr>
      <w:rFonts w:ascii="Tahoma" w:hAnsi="Tahoma" w:cs="Tahoma"/>
      <w:sz w:val="16"/>
      <w:szCs w:val="16"/>
    </w:rPr>
  </w:style>
  <w:style w:type="character" w:customStyle="1" w:styleId="BalloonTextChar">
    <w:name w:val="Balloon Text Char"/>
    <w:basedOn w:val="DefaultParagraphFont"/>
    <w:link w:val="BalloonText"/>
    <w:rsid w:val="00923D0E"/>
    <w:rPr>
      <w:rFonts w:ascii="Tahoma" w:hAnsi="Tahoma" w:cs="Tahoma"/>
      <w:sz w:val="16"/>
      <w:szCs w:val="16"/>
      <w:lang w:bidi="ar-SA"/>
    </w:rPr>
  </w:style>
  <w:style w:type="paragraph" w:customStyle="1" w:styleId="InstructionalTextMainTitle">
    <w:name w:val="Instructional Text Main Title"/>
    <w:basedOn w:val="InstructionalText1"/>
    <w:next w:val="Title"/>
    <w:qFormat/>
    <w:rsid w:val="00923D0E"/>
    <w:pPr>
      <w:jc w:val="center"/>
    </w:pPr>
    <w:rPr>
      <w:szCs w:val="22"/>
    </w:rPr>
  </w:style>
  <w:style w:type="paragraph" w:customStyle="1" w:styleId="InstructionalTextTitle2">
    <w:name w:val="Instructional Text Title 2"/>
    <w:basedOn w:val="Title2"/>
    <w:next w:val="Title2"/>
    <w:qFormat/>
    <w:rsid w:val="00923D0E"/>
    <w:rPr>
      <w:rFonts w:ascii="Times New Roman" w:hAnsi="Times New Roman" w:cs="Times New Roman"/>
      <w:b w:val="0"/>
      <w:i/>
      <w:color w:val="0000FF"/>
      <w:sz w:val="24"/>
      <w:szCs w:val="22"/>
    </w:rPr>
  </w:style>
  <w:style w:type="numbering" w:customStyle="1" w:styleId="Headings">
    <w:name w:val="Headings"/>
    <w:uiPriority w:val="99"/>
    <w:rsid w:val="00923D0E"/>
    <w:pPr>
      <w:numPr>
        <w:numId w:val="20"/>
      </w:numPr>
    </w:pPr>
  </w:style>
  <w:style w:type="character" w:customStyle="1" w:styleId="TitleChar">
    <w:name w:val="Title Char"/>
    <w:link w:val="Title"/>
    <w:rsid w:val="00923D0E"/>
    <w:rPr>
      <w:rFonts w:ascii="Arial" w:hAnsi="Arial" w:cs="Arial"/>
      <w:b/>
      <w:bCs/>
      <w:sz w:val="36"/>
      <w:szCs w:val="32"/>
      <w:lang w:bidi="ar-SA"/>
    </w:rPr>
  </w:style>
  <w:style w:type="paragraph" w:customStyle="1" w:styleId="InstructionalFooter">
    <w:name w:val="Instructional Footer"/>
    <w:basedOn w:val="Footer"/>
    <w:next w:val="Footer"/>
    <w:qFormat/>
    <w:rsid w:val="00923D0E"/>
    <w:rPr>
      <w:i/>
      <w:color w:val="0000FF"/>
    </w:rPr>
  </w:style>
  <w:style w:type="character" w:styleId="CommentReference">
    <w:name w:val="annotation reference"/>
    <w:basedOn w:val="DefaultParagraphFont"/>
    <w:rsid w:val="00923D0E"/>
    <w:rPr>
      <w:sz w:val="16"/>
      <w:szCs w:val="16"/>
    </w:rPr>
  </w:style>
  <w:style w:type="paragraph" w:styleId="CommentText">
    <w:name w:val="annotation text"/>
    <w:basedOn w:val="Normal"/>
    <w:link w:val="CommentTextChar"/>
    <w:rsid w:val="00923D0E"/>
    <w:rPr>
      <w:sz w:val="20"/>
      <w:szCs w:val="20"/>
    </w:rPr>
  </w:style>
  <w:style w:type="character" w:customStyle="1" w:styleId="CommentTextChar">
    <w:name w:val="Comment Text Char"/>
    <w:basedOn w:val="DefaultParagraphFont"/>
    <w:link w:val="CommentText"/>
    <w:rsid w:val="00923D0E"/>
    <w:rPr>
      <w:lang w:bidi="ar-SA"/>
    </w:rPr>
  </w:style>
  <w:style w:type="paragraph" w:styleId="CommentSubject">
    <w:name w:val="annotation subject"/>
    <w:basedOn w:val="CommentText"/>
    <w:next w:val="CommentText"/>
    <w:link w:val="CommentSubjectChar"/>
    <w:rsid w:val="00923D0E"/>
    <w:rPr>
      <w:b/>
      <w:bCs/>
    </w:rPr>
  </w:style>
  <w:style w:type="character" w:customStyle="1" w:styleId="CommentSubjectChar">
    <w:name w:val="Comment Subject Char"/>
    <w:basedOn w:val="CommentTextChar"/>
    <w:link w:val="CommentSubject"/>
    <w:rsid w:val="00923D0E"/>
    <w:rPr>
      <w:b/>
      <w:bCs/>
      <w:lang w:bidi="ar-SA"/>
    </w:rPr>
  </w:style>
  <w:style w:type="paragraph" w:styleId="ListBullet">
    <w:name w:val="List Bullet"/>
    <w:basedOn w:val="Normal"/>
    <w:link w:val="ListBulletChar"/>
    <w:uiPriority w:val="99"/>
    <w:qFormat/>
    <w:rsid w:val="00923D0E"/>
    <w:pPr>
      <w:numPr>
        <w:numId w:val="21"/>
      </w:numPr>
      <w:spacing w:before="120"/>
    </w:pPr>
  </w:style>
  <w:style w:type="character" w:customStyle="1" w:styleId="ListBulletChar">
    <w:name w:val="List Bullet Char"/>
    <w:link w:val="ListBullet"/>
    <w:uiPriority w:val="99"/>
    <w:locked/>
    <w:rsid w:val="00923D0E"/>
    <w:rPr>
      <w:sz w:val="22"/>
      <w:szCs w:val="24"/>
      <w:lang w:bidi="ar-SA"/>
    </w:rPr>
  </w:style>
  <w:style w:type="paragraph" w:styleId="ListBullet2">
    <w:name w:val="List Bullet 2"/>
    <w:basedOn w:val="Normal"/>
    <w:link w:val="ListBullet2Char"/>
    <w:qFormat/>
    <w:rsid w:val="00923D0E"/>
    <w:pPr>
      <w:numPr>
        <w:numId w:val="22"/>
      </w:numPr>
      <w:contextualSpacing/>
    </w:pPr>
  </w:style>
  <w:style w:type="character" w:customStyle="1" w:styleId="ListBullet2Char">
    <w:name w:val="List Bullet 2 Char"/>
    <w:link w:val="ListBullet2"/>
    <w:locked/>
    <w:rsid w:val="00923D0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923D0E"/>
    <w:rPr>
      <w:sz w:val="20"/>
      <w:szCs w:val="20"/>
    </w:rPr>
  </w:style>
  <w:style w:type="character" w:customStyle="1" w:styleId="FootnoteTextChar">
    <w:name w:val="Footnote Text Char"/>
    <w:basedOn w:val="DefaultParagraphFont"/>
    <w:link w:val="FootnoteText"/>
    <w:rsid w:val="00923D0E"/>
    <w:rPr>
      <w:lang w:bidi="ar-SA"/>
    </w:rPr>
  </w:style>
  <w:style w:type="character" w:styleId="FootnoteReference">
    <w:name w:val="footnote reference"/>
    <w:rsid w:val="00923D0E"/>
    <w:rPr>
      <w:vertAlign w:val="superscript"/>
    </w:rPr>
  </w:style>
  <w:style w:type="paragraph" w:customStyle="1" w:styleId="Default">
    <w:name w:val="Default"/>
    <w:rsid w:val="00923D0E"/>
    <w:pPr>
      <w:autoSpaceDE w:val="0"/>
      <w:autoSpaceDN w:val="0"/>
      <w:adjustRightInd w:val="0"/>
    </w:pPr>
    <w:rPr>
      <w:color w:val="000000"/>
      <w:sz w:val="24"/>
      <w:szCs w:val="24"/>
      <w:lang w:bidi="ar-SA"/>
    </w:rPr>
  </w:style>
  <w:style w:type="paragraph" w:styleId="NormalWeb">
    <w:name w:val="Normal (Web)"/>
    <w:basedOn w:val="Normal"/>
    <w:uiPriority w:val="99"/>
    <w:unhideWhenUsed/>
    <w:rsid w:val="00923D0E"/>
    <w:pPr>
      <w:spacing w:before="100" w:beforeAutospacing="1" w:after="100" w:afterAutospacing="1"/>
    </w:pPr>
    <w:rPr>
      <w:sz w:val="24"/>
    </w:rPr>
  </w:style>
  <w:style w:type="paragraph" w:styleId="ListParagraph">
    <w:name w:val="List Paragraph"/>
    <w:basedOn w:val="Normal"/>
    <w:uiPriority w:val="34"/>
    <w:qFormat/>
    <w:rsid w:val="00923D0E"/>
    <w:pPr>
      <w:ind w:left="720"/>
    </w:pPr>
    <w:rPr>
      <w:rFonts w:ascii="Calibri" w:eastAsiaTheme="minorHAnsi" w:hAnsi="Calibri"/>
      <w:szCs w:val="22"/>
    </w:rPr>
  </w:style>
  <w:style w:type="character" w:customStyle="1" w:styleId="TableHeadChar">
    <w:name w:val="Table Head Char"/>
    <w:basedOn w:val="DefaultParagraphFont"/>
    <w:link w:val="TableHead"/>
    <w:locked/>
    <w:rsid w:val="00923D0E"/>
    <w:rPr>
      <w:rFonts w:ascii="Arial" w:hAnsi="Arial" w:cs="Arial"/>
      <w:b/>
      <w:bCs/>
    </w:rPr>
  </w:style>
  <w:style w:type="paragraph" w:customStyle="1" w:styleId="TableHead">
    <w:name w:val="Table Head"/>
    <w:basedOn w:val="Normal"/>
    <w:link w:val="TableHeadChar"/>
    <w:rsid w:val="00923D0E"/>
    <w:pPr>
      <w:spacing w:before="60" w:after="60"/>
    </w:pPr>
    <w:rPr>
      <w:rFonts w:ascii="Arial" w:hAnsi="Arial" w:cs="Arial"/>
      <w:b/>
      <w:bCs/>
      <w:sz w:val="20"/>
      <w:szCs w:val="20"/>
      <w:lang w:bidi="yi-Hebr"/>
    </w:rPr>
  </w:style>
  <w:style w:type="paragraph" w:styleId="NoSpacing">
    <w:name w:val="No Spacing"/>
    <w:uiPriority w:val="1"/>
    <w:qFormat/>
    <w:rsid w:val="00923D0E"/>
    <w:rPr>
      <w:sz w:val="22"/>
      <w:szCs w:val="24"/>
      <w:lang w:bidi="ar-SA"/>
    </w:rPr>
  </w:style>
  <w:style w:type="character" w:customStyle="1" w:styleId="apple-converted-space">
    <w:name w:val="apple-converted-space"/>
    <w:basedOn w:val="DefaultParagraphFont"/>
    <w:rsid w:val="00923D0E"/>
  </w:style>
  <w:style w:type="paragraph" w:customStyle="1" w:styleId="Style1">
    <w:name w:val="Style1"/>
    <w:basedOn w:val="Normal"/>
    <w:link w:val="Style1Char"/>
    <w:qFormat/>
    <w:rsid w:val="00923D0E"/>
    <w:pPr>
      <w:shd w:val="clear" w:color="auto" w:fill="E6E6E6"/>
    </w:pPr>
    <w:rPr>
      <w:rFonts w:ascii="Courier New" w:hAnsi="Courier New"/>
      <w:sz w:val="18"/>
      <w:szCs w:val="18"/>
    </w:rPr>
  </w:style>
  <w:style w:type="character" w:customStyle="1" w:styleId="Style1Char">
    <w:name w:val="Style1 Char"/>
    <w:basedOn w:val="DefaultParagraphFont"/>
    <w:link w:val="Style1"/>
    <w:rsid w:val="00923D0E"/>
    <w:rPr>
      <w:rFonts w:ascii="Courier New" w:hAnsi="Courier New"/>
      <w:sz w:val="18"/>
      <w:szCs w:val="18"/>
      <w:shd w:val="clear" w:color="auto" w:fill="E6E6E6"/>
      <w:lang w:bidi="ar-SA"/>
    </w:rPr>
  </w:style>
  <w:style w:type="character" w:customStyle="1" w:styleId="tgc">
    <w:name w:val="_tgc"/>
    <w:basedOn w:val="DefaultParagraphFont"/>
    <w:rsid w:val="00923D0E"/>
  </w:style>
  <w:style w:type="paragraph" w:styleId="BodyText2">
    <w:name w:val="Body Text 2"/>
    <w:link w:val="BodyText2Char"/>
    <w:rsid w:val="00923D0E"/>
    <w:pPr>
      <w:keepNext/>
      <w:keepLines/>
      <w:spacing w:before="100" w:beforeAutospacing="1" w:after="100" w:afterAutospacing="1"/>
      <w:ind w:left="720"/>
    </w:pPr>
    <w:rPr>
      <w:sz w:val="22"/>
      <w:lang w:bidi="ar-SA"/>
    </w:rPr>
  </w:style>
  <w:style w:type="character" w:customStyle="1" w:styleId="BodyText2Char">
    <w:name w:val="Body Text 2 Char"/>
    <w:basedOn w:val="DefaultParagraphFont"/>
    <w:link w:val="BodyText2"/>
    <w:rsid w:val="00923D0E"/>
    <w:rPr>
      <w:sz w:val="22"/>
      <w:lang w:bidi="ar-SA"/>
    </w:rPr>
  </w:style>
  <w:style w:type="character" w:customStyle="1" w:styleId="BodyTextCharChar">
    <w:name w:val="Body Text Char Char"/>
    <w:basedOn w:val="DefaultParagraphFont"/>
    <w:rsid w:val="00923D0E"/>
    <w:rPr>
      <w:sz w:val="22"/>
      <w:lang w:val="en-US" w:eastAsia="en-US" w:bidi="ar-SA"/>
    </w:rPr>
  </w:style>
  <w:style w:type="character" w:customStyle="1" w:styleId="CharChar">
    <w:name w:val="Char Char"/>
    <w:basedOn w:val="DefaultParagraphFont"/>
    <w:locked/>
    <w:rsid w:val="00923D0E"/>
    <w:rPr>
      <w:sz w:val="22"/>
      <w:lang w:val="en-US" w:eastAsia="en-US" w:bidi="ar-SA"/>
    </w:rPr>
  </w:style>
  <w:style w:type="character" w:styleId="Emphasis">
    <w:name w:val="Emphasis"/>
    <w:basedOn w:val="DefaultParagraphFont"/>
    <w:qFormat/>
    <w:rsid w:val="00923D0E"/>
    <w:rPr>
      <w:i/>
      <w:iCs/>
    </w:rPr>
  </w:style>
  <w:style w:type="character" w:styleId="HTMLAcronym">
    <w:name w:val="HTML Acronym"/>
    <w:basedOn w:val="DefaultParagraphFont"/>
    <w:rsid w:val="00923D0E"/>
  </w:style>
  <w:style w:type="paragraph" w:customStyle="1" w:styleId="TableInstructions">
    <w:name w:val="Table Instructions"/>
    <w:next w:val="TableText"/>
    <w:link w:val="TableInstructionsChar"/>
    <w:rsid w:val="00923D0E"/>
    <w:pPr>
      <w:keepNext/>
      <w:keepLines/>
      <w:spacing w:before="40"/>
    </w:pPr>
    <w:rPr>
      <w:i/>
      <w:iCs/>
      <w:color w:val="0000FF"/>
      <w:sz w:val="22"/>
      <w:szCs w:val="22"/>
      <w:lang w:bidi="ar-SA"/>
    </w:rPr>
  </w:style>
  <w:style w:type="character" w:customStyle="1" w:styleId="TableInstructionsChar">
    <w:name w:val="Table Instructions Char"/>
    <w:basedOn w:val="DefaultParagraphFont"/>
    <w:link w:val="TableInstructions"/>
    <w:rsid w:val="00923D0E"/>
    <w:rPr>
      <w:i/>
      <w:iCs/>
      <w:color w:val="0000FF"/>
      <w:sz w:val="22"/>
      <w:szCs w:val="22"/>
      <w:lang w:bidi="ar-SA"/>
    </w:rPr>
  </w:style>
  <w:style w:type="paragraph" w:styleId="TableofFigures">
    <w:name w:val="table of figures"/>
    <w:basedOn w:val="Normal"/>
    <w:next w:val="Normal"/>
    <w:uiPriority w:val="99"/>
    <w:rsid w:val="00923D0E"/>
  </w:style>
  <w:style w:type="paragraph" w:customStyle="1" w:styleId="TableSpacer">
    <w:name w:val="Table Spacer"/>
    <w:basedOn w:val="BodyText"/>
    <w:link w:val="TableSpacerChar"/>
    <w:rsid w:val="00923D0E"/>
    <w:pPr>
      <w:autoSpaceDE w:val="0"/>
      <w:autoSpaceDN w:val="0"/>
      <w:adjustRightInd w:val="0"/>
      <w:spacing w:before="60" w:after="60"/>
      <w:ind w:left="360"/>
    </w:pPr>
    <w:rPr>
      <w:iCs/>
      <w:sz w:val="16"/>
      <w:szCs w:val="22"/>
    </w:rPr>
  </w:style>
  <w:style w:type="character" w:customStyle="1" w:styleId="TableSpacerChar">
    <w:name w:val="Table Spacer Char"/>
    <w:basedOn w:val="DefaultParagraphFont"/>
    <w:link w:val="TableSpacer"/>
    <w:rsid w:val="00923D0E"/>
    <w:rPr>
      <w:iCs/>
      <w:sz w:val="16"/>
      <w:szCs w:val="22"/>
      <w:lang w:bidi="ar-SA"/>
    </w:rPr>
  </w:style>
  <w:style w:type="character" w:customStyle="1" w:styleId="textrun">
    <w:name w:val="textrun"/>
    <w:basedOn w:val="DefaultParagraphFont"/>
    <w:rsid w:val="00923D0E"/>
  </w:style>
  <w:style w:type="paragraph" w:styleId="TOCHeading">
    <w:name w:val="TOC Heading"/>
    <w:basedOn w:val="Heading1"/>
    <w:next w:val="Normal"/>
    <w:uiPriority w:val="39"/>
    <w:qFormat/>
    <w:rsid w:val="00923D0E"/>
    <w:pPr>
      <w:keepLines/>
      <w:numPr>
        <w:numId w:val="0"/>
      </w:numPr>
      <w:autoSpaceDE/>
      <w:autoSpaceDN/>
      <w:adjustRightInd/>
      <w:spacing w:before="480" w:after="0" w:line="276" w:lineRule="auto"/>
      <w:outlineLvl w:val="9"/>
    </w:pPr>
    <w:rPr>
      <w:rFonts w:ascii="Cambria" w:hAnsi="Cambria" w:cs="Times New Roman"/>
      <w:color w:val="365F91"/>
      <w:kern w:val="0"/>
      <w:sz w:val="28"/>
      <w:szCs w:val="28"/>
    </w:rPr>
  </w:style>
  <w:style w:type="paragraph" w:customStyle="1" w:styleId="CodeBox">
    <w:name w:val="Code Box"/>
    <w:basedOn w:val="Normal"/>
    <w:qFormat/>
    <w:rsid w:val="00DB5A1D"/>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styleId="ListNumber">
    <w:name w:val="List Number"/>
    <w:basedOn w:val="Normal"/>
    <w:rsid w:val="009F2F89"/>
    <w:pPr>
      <w:tabs>
        <w:tab w:val="num" w:pos="360"/>
      </w:tabs>
      <w:ind w:left="360" w:hanging="360"/>
      <w:contextualSpacing/>
    </w:pPr>
  </w:style>
  <w:style w:type="paragraph" w:customStyle="1" w:styleId="APICode">
    <w:name w:val="API Code"/>
    <w:basedOn w:val="Normal"/>
    <w:qFormat/>
    <w:rsid w:val="004410D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color w:val="000000"/>
      <w:sz w:val="18"/>
      <w:szCs w:val="18"/>
    </w:rPr>
  </w:style>
  <w:style w:type="character" w:customStyle="1" w:styleId="guimenu">
    <w:name w:val="guimenu"/>
    <w:basedOn w:val="DefaultParagraphFont"/>
    <w:rsid w:val="00817CE9"/>
    <w:rPr>
      <w:b/>
      <w:bCs/>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3A"/>
    <w:rPr>
      <w:sz w:val="22"/>
      <w:szCs w:val="24"/>
      <w:lang w:bidi="ar-SA"/>
    </w:rPr>
  </w:style>
  <w:style w:type="paragraph" w:styleId="Heading1">
    <w:name w:val="heading 1"/>
    <w:next w:val="BodyText"/>
    <w:qFormat/>
    <w:rsid w:val="00923D0E"/>
    <w:pPr>
      <w:keepNext/>
      <w:numPr>
        <w:numId w:val="32"/>
      </w:numPr>
      <w:tabs>
        <w:tab w:val="clear" w:pos="4230"/>
        <w:tab w:val="num" w:pos="450"/>
      </w:tabs>
      <w:autoSpaceDE w:val="0"/>
      <w:autoSpaceDN w:val="0"/>
      <w:adjustRightInd w:val="0"/>
      <w:spacing w:before="120" w:after="120"/>
      <w:ind w:hanging="4230"/>
      <w:outlineLvl w:val="0"/>
    </w:pPr>
    <w:rPr>
      <w:rFonts w:ascii="Arial" w:hAnsi="Arial" w:cs="Arial"/>
      <w:b/>
      <w:bCs/>
      <w:kern w:val="32"/>
      <w:sz w:val="36"/>
      <w:szCs w:val="32"/>
      <w:lang w:bidi="ar-SA"/>
    </w:rPr>
  </w:style>
  <w:style w:type="paragraph" w:styleId="Heading2">
    <w:name w:val="heading 2"/>
    <w:next w:val="BodyText"/>
    <w:qFormat/>
    <w:rsid w:val="00923D0E"/>
    <w:pPr>
      <w:numPr>
        <w:ilvl w:val="1"/>
        <w:numId w:val="32"/>
      </w:numPr>
      <w:tabs>
        <w:tab w:val="clear" w:pos="432"/>
        <w:tab w:val="num" w:pos="270"/>
        <w:tab w:val="left" w:pos="720"/>
        <w:tab w:val="left" w:pos="900"/>
      </w:tabs>
      <w:spacing w:before="360" w:after="120"/>
      <w:outlineLvl w:val="1"/>
    </w:pPr>
    <w:rPr>
      <w:rFonts w:ascii="Arial" w:hAnsi="Arial" w:cs="Arial"/>
      <w:b/>
      <w:iCs/>
      <w:kern w:val="32"/>
      <w:sz w:val="32"/>
      <w:szCs w:val="28"/>
      <w:lang w:bidi="ar-SA"/>
    </w:rPr>
  </w:style>
  <w:style w:type="paragraph" w:styleId="Heading3">
    <w:name w:val="heading 3"/>
    <w:next w:val="BodyText"/>
    <w:qFormat/>
    <w:rsid w:val="00923D0E"/>
    <w:pPr>
      <w:numPr>
        <w:ilvl w:val="2"/>
        <w:numId w:val="32"/>
      </w:numPr>
      <w:ind w:left="900" w:hanging="900"/>
      <w:outlineLvl w:val="2"/>
    </w:pPr>
    <w:rPr>
      <w:rFonts w:ascii="Arial" w:hAnsi="Arial" w:cs="Arial"/>
      <w:b/>
      <w:bCs/>
      <w:iCs/>
      <w:kern w:val="32"/>
      <w:sz w:val="24"/>
      <w:szCs w:val="24"/>
      <w:lang w:bidi="ar-SA"/>
    </w:rPr>
  </w:style>
  <w:style w:type="paragraph" w:styleId="Heading4">
    <w:name w:val="heading 4"/>
    <w:next w:val="BodyText"/>
    <w:qFormat/>
    <w:rsid w:val="00923D0E"/>
    <w:pPr>
      <w:spacing w:after="120"/>
      <w:outlineLvl w:val="3"/>
    </w:pPr>
    <w:rPr>
      <w:rFonts w:ascii="Arial" w:hAnsi="Arial" w:cs="Arial"/>
      <w:b/>
      <w:kern w:val="32"/>
      <w:sz w:val="24"/>
      <w:szCs w:val="28"/>
      <w:lang w:bidi="ar-SA"/>
    </w:rPr>
  </w:style>
  <w:style w:type="paragraph" w:styleId="Heading5">
    <w:name w:val="heading 5"/>
    <w:basedOn w:val="Normal"/>
    <w:next w:val="Normal"/>
    <w:qFormat/>
    <w:rsid w:val="00923D0E"/>
    <w:pPr>
      <w:spacing w:before="240" w:after="60"/>
      <w:outlineLvl w:val="4"/>
    </w:pPr>
    <w:rPr>
      <w:b/>
      <w:bCs/>
      <w:i/>
      <w:iCs/>
      <w:sz w:val="26"/>
      <w:szCs w:val="26"/>
    </w:rPr>
  </w:style>
  <w:style w:type="paragraph" w:styleId="Heading6">
    <w:name w:val="heading 6"/>
    <w:basedOn w:val="Normal"/>
    <w:next w:val="Normal"/>
    <w:qFormat/>
    <w:rsid w:val="00923D0E"/>
    <w:pPr>
      <w:spacing w:before="240" w:after="60"/>
      <w:outlineLvl w:val="5"/>
    </w:pPr>
    <w:rPr>
      <w:b/>
      <w:bCs/>
      <w:szCs w:val="22"/>
    </w:rPr>
  </w:style>
  <w:style w:type="paragraph" w:styleId="Heading7">
    <w:name w:val="heading 7"/>
    <w:basedOn w:val="Normal"/>
    <w:next w:val="Normal"/>
    <w:qFormat/>
    <w:rsid w:val="00923D0E"/>
    <w:pPr>
      <w:spacing w:before="240" w:after="60"/>
      <w:outlineLvl w:val="6"/>
    </w:pPr>
    <w:rPr>
      <w:sz w:val="24"/>
    </w:rPr>
  </w:style>
  <w:style w:type="paragraph" w:styleId="Heading8">
    <w:name w:val="heading 8"/>
    <w:basedOn w:val="Normal"/>
    <w:next w:val="Normal"/>
    <w:qFormat/>
    <w:rsid w:val="00923D0E"/>
    <w:pPr>
      <w:spacing w:before="240" w:after="60"/>
      <w:outlineLvl w:val="7"/>
    </w:pPr>
    <w:rPr>
      <w:i/>
      <w:iCs/>
      <w:sz w:val="24"/>
    </w:rPr>
  </w:style>
  <w:style w:type="paragraph" w:styleId="Heading9">
    <w:name w:val="heading 9"/>
    <w:basedOn w:val="Normal"/>
    <w:next w:val="Normal"/>
    <w:qFormat/>
    <w:rsid w:val="00923D0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923D0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923D0E"/>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basedOn w:val="DefaultParagraphFont"/>
    <w:semiHidden/>
    <w:rsid w:val="00923D0E"/>
    <w:rPr>
      <w:color w:val="606420"/>
      <w:u w:val="single"/>
    </w:rPr>
  </w:style>
  <w:style w:type="paragraph" w:styleId="Header">
    <w:name w:val="header"/>
    <w:rsid w:val="00923D0E"/>
    <w:pPr>
      <w:tabs>
        <w:tab w:val="center" w:pos="4680"/>
        <w:tab w:val="right" w:pos="9360"/>
      </w:tabs>
    </w:pPr>
    <w:rPr>
      <w:lang w:bidi="ar-SA"/>
    </w:rPr>
  </w:style>
  <w:style w:type="character" w:styleId="Hyperlink">
    <w:name w:val="Hyperlink"/>
    <w:basedOn w:val="DefaultParagraphFont"/>
    <w:uiPriority w:val="99"/>
    <w:rsid w:val="00923D0E"/>
    <w:rPr>
      <w:color w:val="0000FF"/>
      <w:u w:val="single"/>
    </w:rPr>
  </w:style>
  <w:style w:type="character" w:styleId="LineNumber">
    <w:name w:val="line number"/>
    <w:basedOn w:val="DefaultParagraphFont"/>
    <w:semiHidden/>
    <w:rsid w:val="00923D0E"/>
  </w:style>
  <w:style w:type="paragraph" w:styleId="Subtitle">
    <w:name w:val="Subtitle"/>
    <w:basedOn w:val="Normal"/>
    <w:qFormat/>
    <w:rsid w:val="00923D0E"/>
    <w:pPr>
      <w:spacing w:after="60"/>
      <w:jc w:val="center"/>
      <w:outlineLvl w:val="1"/>
    </w:pPr>
    <w:rPr>
      <w:rFonts w:ascii="Arial" w:hAnsi="Arial" w:cs="Arial"/>
      <w:sz w:val="24"/>
    </w:rPr>
  </w:style>
  <w:style w:type="paragraph" w:styleId="Title">
    <w:name w:val="Title"/>
    <w:link w:val="TitleChar"/>
    <w:qFormat/>
    <w:rsid w:val="00923D0E"/>
    <w:pPr>
      <w:autoSpaceDE w:val="0"/>
      <w:autoSpaceDN w:val="0"/>
      <w:adjustRightInd w:val="0"/>
      <w:spacing w:after="360"/>
      <w:jc w:val="center"/>
    </w:pPr>
    <w:rPr>
      <w:rFonts w:ascii="Arial" w:hAnsi="Arial" w:cs="Arial"/>
      <w:b/>
      <w:bCs/>
      <w:sz w:val="36"/>
      <w:szCs w:val="32"/>
      <w:lang w:bidi="ar-SA"/>
    </w:rPr>
  </w:style>
  <w:style w:type="paragraph" w:customStyle="1" w:styleId="Title2">
    <w:name w:val="Title 2"/>
    <w:rsid w:val="00923D0E"/>
    <w:pPr>
      <w:spacing w:before="120" w:after="120"/>
      <w:jc w:val="center"/>
    </w:pPr>
    <w:rPr>
      <w:rFonts w:ascii="Arial" w:hAnsi="Arial" w:cs="Arial"/>
      <w:b/>
      <w:bCs/>
      <w:sz w:val="28"/>
      <w:szCs w:val="32"/>
      <w:lang w:bidi="ar-SA"/>
    </w:rPr>
  </w:style>
  <w:style w:type="paragraph" w:customStyle="1" w:styleId="TableHeading">
    <w:name w:val="Table Heading"/>
    <w:rsid w:val="00923D0E"/>
    <w:pPr>
      <w:spacing w:before="60" w:after="60"/>
    </w:pPr>
    <w:rPr>
      <w:rFonts w:ascii="Arial" w:hAnsi="Arial" w:cs="Arial"/>
      <w:b/>
      <w:sz w:val="22"/>
      <w:szCs w:val="22"/>
      <w:lang w:bidi="ar-SA"/>
    </w:rPr>
  </w:style>
  <w:style w:type="paragraph" w:customStyle="1" w:styleId="TableText">
    <w:name w:val="Table Text"/>
    <w:link w:val="TableTextChar"/>
    <w:rsid w:val="00923D0E"/>
    <w:pPr>
      <w:spacing w:before="60" w:after="60"/>
    </w:pPr>
    <w:rPr>
      <w:rFonts w:ascii="Arial" w:hAnsi="Arial" w:cs="Arial"/>
      <w:sz w:val="22"/>
      <w:lang w:bidi="ar-SA"/>
    </w:rPr>
  </w:style>
  <w:style w:type="paragraph" w:customStyle="1" w:styleId="DividerPage">
    <w:name w:val="Divider Page"/>
    <w:next w:val="BodyText"/>
    <w:rsid w:val="00923D0E"/>
    <w:pPr>
      <w:keepNext/>
      <w:keepLines/>
      <w:pageBreakBefore/>
    </w:pPr>
    <w:rPr>
      <w:rFonts w:ascii="Arial" w:hAnsi="Arial"/>
      <w:b/>
      <w:sz w:val="48"/>
      <w:lang w:bidi="ar-SA"/>
    </w:rPr>
  </w:style>
  <w:style w:type="paragraph" w:customStyle="1" w:styleId="BodyTextBullet1">
    <w:name w:val="Body Text Bullet 1"/>
    <w:rsid w:val="00923D0E"/>
    <w:pPr>
      <w:numPr>
        <w:numId w:val="25"/>
      </w:numPr>
      <w:spacing w:before="60" w:after="60"/>
    </w:pPr>
    <w:rPr>
      <w:sz w:val="22"/>
      <w:lang w:bidi="ar-SA"/>
    </w:rPr>
  </w:style>
  <w:style w:type="paragraph" w:styleId="TOC1">
    <w:name w:val="toc 1"/>
    <w:basedOn w:val="BodyText"/>
    <w:next w:val="Normal"/>
    <w:autoRedefine/>
    <w:uiPriority w:val="39"/>
    <w:rsid w:val="00923D0E"/>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923D0E"/>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923D0E"/>
    <w:pPr>
      <w:tabs>
        <w:tab w:val="left" w:pos="1440"/>
        <w:tab w:val="right" w:leader="dot" w:pos="9350"/>
      </w:tabs>
      <w:spacing w:before="60" w:after="0"/>
      <w:ind w:left="540"/>
    </w:pPr>
    <w:rPr>
      <w:rFonts w:ascii="Arial" w:hAnsi="Arial"/>
      <w:b/>
    </w:rPr>
  </w:style>
  <w:style w:type="paragraph" w:customStyle="1" w:styleId="BodyTextBullet2">
    <w:name w:val="Body Text Bullet 2"/>
    <w:rsid w:val="00923D0E"/>
    <w:pPr>
      <w:numPr>
        <w:numId w:val="26"/>
      </w:numPr>
      <w:spacing w:before="60" w:after="60"/>
    </w:pPr>
    <w:rPr>
      <w:sz w:val="22"/>
      <w:lang w:bidi="ar-SA"/>
    </w:rPr>
  </w:style>
  <w:style w:type="paragraph" w:customStyle="1" w:styleId="BodyTextNumbered1">
    <w:name w:val="Body Text Numbered 1"/>
    <w:rsid w:val="00923D0E"/>
    <w:pPr>
      <w:numPr>
        <w:numId w:val="29"/>
      </w:numPr>
    </w:pPr>
    <w:rPr>
      <w:sz w:val="22"/>
      <w:lang w:bidi="ar-SA"/>
    </w:rPr>
  </w:style>
  <w:style w:type="paragraph" w:customStyle="1" w:styleId="BodyTextNumbered2">
    <w:name w:val="Body Text Numbered 2"/>
    <w:rsid w:val="00923D0E"/>
    <w:pPr>
      <w:numPr>
        <w:numId w:val="30"/>
      </w:numPr>
      <w:spacing w:before="120" w:after="120"/>
    </w:pPr>
    <w:rPr>
      <w:sz w:val="22"/>
      <w:lang w:bidi="ar-SA"/>
    </w:rPr>
  </w:style>
  <w:style w:type="paragraph" w:customStyle="1" w:styleId="BodyTextLettered1">
    <w:name w:val="Body Text Lettered 1"/>
    <w:rsid w:val="00923D0E"/>
    <w:pPr>
      <w:numPr>
        <w:numId w:val="27"/>
      </w:numPr>
    </w:pPr>
    <w:rPr>
      <w:sz w:val="22"/>
      <w:lang w:bidi="ar-SA"/>
    </w:rPr>
  </w:style>
  <w:style w:type="paragraph" w:customStyle="1" w:styleId="BodyTextLettered2">
    <w:name w:val="Body Text Lettered 2"/>
    <w:rsid w:val="00923D0E"/>
    <w:pPr>
      <w:numPr>
        <w:numId w:val="28"/>
      </w:numPr>
      <w:spacing w:before="120" w:after="120"/>
    </w:pPr>
    <w:rPr>
      <w:sz w:val="22"/>
      <w:lang w:bidi="ar-SA"/>
    </w:rPr>
  </w:style>
  <w:style w:type="paragraph" w:styleId="Footer">
    <w:name w:val="footer"/>
    <w:link w:val="FooterChar"/>
    <w:rsid w:val="00923D0E"/>
    <w:pPr>
      <w:tabs>
        <w:tab w:val="center" w:pos="4680"/>
        <w:tab w:val="right" w:pos="9360"/>
      </w:tabs>
    </w:pPr>
    <w:rPr>
      <w:rFonts w:cs="Tahoma"/>
      <w:szCs w:val="16"/>
      <w:lang w:bidi="ar-SA"/>
    </w:rPr>
  </w:style>
  <w:style w:type="character" w:styleId="PageNumber">
    <w:name w:val="page number"/>
    <w:basedOn w:val="DefaultParagraphFont"/>
    <w:rsid w:val="00923D0E"/>
  </w:style>
  <w:style w:type="character" w:customStyle="1" w:styleId="TextItalics">
    <w:name w:val="Text Italics"/>
    <w:basedOn w:val="DefaultParagraphFont"/>
    <w:rsid w:val="00923D0E"/>
    <w:rPr>
      <w:i/>
    </w:rPr>
  </w:style>
  <w:style w:type="table" w:styleId="TableGrid">
    <w:name w:val="Table Grid"/>
    <w:basedOn w:val="TableNormal"/>
    <w:rsid w:val="00923D0E"/>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923D0E"/>
    <w:rPr>
      <w:b/>
    </w:rPr>
  </w:style>
  <w:style w:type="character" w:customStyle="1" w:styleId="TextBoldItalics">
    <w:name w:val="Text Bold Italics"/>
    <w:basedOn w:val="DefaultParagraphFont"/>
    <w:rsid w:val="00923D0E"/>
    <w:rPr>
      <w:b/>
      <w:i/>
    </w:rPr>
  </w:style>
  <w:style w:type="paragraph" w:styleId="TOC4">
    <w:name w:val="toc 4"/>
    <w:basedOn w:val="Normal"/>
    <w:next w:val="Normal"/>
    <w:autoRedefine/>
    <w:uiPriority w:val="39"/>
    <w:rsid w:val="00923D0E"/>
    <w:pPr>
      <w:ind w:left="720"/>
    </w:pPr>
    <w:rPr>
      <w:rFonts w:ascii="Arial" w:hAnsi="Arial"/>
    </w:rPr>
  </w:style>
  <w:style w:type="paragraph" w:customStyle="1" w:styleId="CoverTitleInstructions">
    <w:name w:val="Cover Title Instructions"/>
    <w:basedOn w:val="InstructionalText1"/>
    <w:next w:val="Title"/>
    <w:rsid w:val="00923D0E"/>
    <w:pPr>
      <w:jc w:val="center"/>
    </w:pPr>
    <w:rPr>
      <w:szCs w:val="28"/>
    </w:rPr>
  </w:style>
  <w:style w:type="paragraph" w:customStyle="1" w:styleId="InstructionalText1">
    <w:name w:val="Instructional Text 1"/>
    <w:basedOn w:val="BodyText"/>
    <w:next w:val="BodyText"/>
    <w:link w:val="InstructionalText1Char"/>
    <w:rsid w:val="00923D0E"/>
    <w:pPr>
      <w:keepLines/>
      <w:autoSpaceDE w:val="0"/>
      <w:autoSpaceDN w:val="0"/>
      <w:adjustRightInd w:val="0"/>
      <w:spacing w:before="60" w:line="240" w:lineRule="atLeast"/>
    </w:pPr>
    <w:rPr>
      <w:i/>
      <w:iCs/>
      <w:color w:val="0000FF"/>
    </w:rPr>
  </w:style>
  <w:style w:type="character" w:customStyle="1" w:styleId="InstructionalText1Char">
    <w:name w:val="Instructional Text 1 Char"/>
    <w:basedOn w:val="DefaultParagraphFont"/>
    <w:link w:val="InstructionalText1"/>
    <w:rsid w:val="00923D0E"/>
    <w:rPr>
      <w:i/>
      <w:iCs/>
      <w:color w:val="0000FF"/>
      <w:sz w:val="24"/>
      <w:lang w:bidi="ar-SA"/>
    </w:rPr>
  </w:style>
  <w:style w:type="paragraph" w:customStyle="1" w:styleId="InstructionalNote">
    <w:name w:val="Instructional Note"/>
    <w:basedOn w:val="Normal"/>
    <w:rsid w:val="00923D0E"/>
    <w:pPr>
      <w:numPr>
        <w:numId w:val="34"/>
      </w:numPr>
      <w:autoSpaceDE w:val="0"/>
      <w:autoSpaceDN w:val="0"/>
      <w:adjustRightInd w:val="0"/>
      <w:spacing w:before="60" w:after="60"/>
    </w:pPr>
    <w:rPr>
      <w:i/>
      <w:iCs/>
      <w:color w:val="0000FF"/>
      <w:sz w:val="24"/>
      <w:szCs w:val="22"/>
    </w:rPr>
  </w:style>
  <w:style w:type="paragraph" w:customStyle="1" w:styleId="InstructionalBullet1">
    <w:name w:val="Instructional Bullet 1"/>
    <w:basedOn w:val="Normal"/>
    <w:rsid w:val="00923D0E"/>
    <w:pPr>
      <w:numPr>
        <w:numId w:val="33"/>
      </w:numPr>
    </w:pPr>
    <w:rPr>
      <w:i/>
      <w:color w:val="0000FF"/>
      <w:sz w:val="24"/>
    </w:rPr>
  </w:style>
  <w:style w:type="paragraph" w:customStyle="1" w:styleId="InstructionalBullet2">
    <w:name w:val="Instructional Bullet 2"/>
    <w:basedOn w:val="InstructionalBullet1"/>
    <w:rsid w:val="00923D0E"/>
    <w:pPr>
      <w:numPr>
        <w:numId w:val="0"/>
      </w:numPr>
    </w:pPr>
  </w:style>
  <w:style w:type="paragraph" w:customStyle="1" w:styleId="BodyBullet2">
    <w:name w:val="Body Bullet 2"/>
    <w:basedOn w:val="BodyText"/>
    <w:link w:val="BodyBullet2Char"/>
    <w:rsid w:val="00923D0E"/>
    <w:pPr>
      <w:numPr>
        <w:numId w:val="24"/>
      </w:numPr>
      <w:autoSpaceDE w:val="0"/>
      <w:autoSpaceDN w:val="0"/>
      <w:adjustRightInd w:val="0"/>
      <w:spacing w:before="60" w:after="60"/>
    </w:pPr>
    <w:rPr>
      <w:iCs/>
      <w:szCs w:val="22"/>
    </w:rPr>
  </w:style>
  <w:style w:type="character" w:customStyle="1" w:styleId="BodyBullet2Char">
    <w:name w:val="Body Bullet 2 Char"/>
    <w:basedOn w:val="BodyTextChar"/>
    <w:link w:val="BodyBullet2"/>
    <w:rsid w:val="00923D0E"/>
    <w:rPr>
      <w:iCs/>
      <w:sz w:val="24"/>
      <w:szCs w:val="22"/>
      <w:lang w:bidi="ar-SA"/>
    </w:rPr>
  </w:style>
  <w:style w:type="character" w:customStyle="1" w:styleId="InstructionalTextBold">
    <w:name w:val="Instructional Text Bold"/>
    <w:basedOn w:val="DefaultParagraphFont"/>
    <w:rsid w:val="00923D0E"/>
    <w:rPr>
      <w:b/>
      <w:bCs/>
      <w:color w:val="0000FF"/>
    </w:rPr>
  </w:style>
  <w:style w:type="paragraph" w:customStyle="1" w:styleId="InstructionalText2">
    <w:name w:val="Instructional Text 2"/>
    <w:basedOn w:val="InstructionalText1"/>
    <w:next w:val="BodyText2"/>
    <w:link w:val="InstructionalText2Char"/>
    <w:rsid w:val="00923D0E"/>
    <w:pPr>
      <w:ind w:left="720"/>
    </w:pPr>
  </w:style>
  <w:style w:type="character" w:customStyle="1" w:styleId="InstructionalText2Char">
    <w:name w:val="Instructional Text 2 Char"/>
    <w:basedOn w:val="InstructionalText1Char"/>
    <w:link w:val="InstructionalText2"/>
    <w:rsid w:val="00923D0E"/>
    <w:rPr>
      <w:i/>
      <w:iCs/>
      <w:color w:val="0000FF"/>
      <w:sz w:val="24"/>
      <w:lang w:bidi="ar-SA"/>
    </w:rPr>
  </w:style>
  <w:style w:type="paragraph" w:styleId="ListBullet4">
    <w:name w:val="List Bullet 4"/>
    <w:basedOn w:val="Normal"/>
    <w:autoRedefine/>
    <w:semiHidden/>
    <w:rsid w:val="00923D0E"/>
    <w:pPr>
      <w:tabs>
        <w:tab w:val="num" w:pos="1440"/>
      </w:tabs>
      <w:ind w:left="1440" w:hanging="360"/>
    </w:pPr>
  </w:style>
  <w:style w:type="paragraph" w:customStyle="1" w:styleId="InstructionalTable">
    <w:name w:val="Instructional Table"/>
    <w:basedOn w:val="Normal"/>
    <w:rsid w:val="00923D0E"/>
    <w:rPr>
      <w:i/>
      <w:color w:val="0000FF"/>
    </w:rPr>
  </w:style>
  <w:style w:type="paragraph" w:customStyle="1" w:styleId="Appendix1">
    <w:name w:val="Appendix 1"/>
    <w:basedOn w:val="Normal"/>
    <w:rsid w:val="00923D0E"/>
    <w:pPr>
      <w:numPr>
        <w:numId w:val="23"/>
      </w:numPr>
    </w:pPr>
    <w:rPr>
      <w:rFonts w:ascii="Arial" w:hAnsi="Arial"/>
      <w:b/>
      <w:sz w:val="32"/>
    </w:rPr>
  </w:style>
  <w:style w:type="paragraph" w:customStyle="1" w:styleId="Appendix2">
    <w:name w:val="Appendix 2"/>
    <w:basedOn w:val="Appendix1"/>
    <w:rsid w:val="00923D0E"/>
    <w:pPr>
      <w:numPr>
        <w:ilvl w:val="1"/>
      </w:numPr>
    </w:pPr>
  </w:style>
  <w:style w:type="paragraph" w:customStyle="1" w:styleId="In-lineInstruction">
    <w:name w:val="In-line Instruction"/>
    <w:basedOn w:val="BodyText"/>
    <w:link w:val="In-lineInstructionChar"/>
    <w:rsid w:val="00923D0E"/>
    <w:rPr>
      <w:i/>
      <w:color w:val="0000FF"/>
    </w:rPr>
  </w:style>
  <w:style w:type="character" w:customStyle="1" w:styleId="In-lineInstructionChar">
    <w:name w:val="In-line Instruction Char"/>
    <w:basedOn w:val="BodyTextCharChar"/>
    <w:link w:val="In-lineInstruction"/>
    <w:rsid w:val="00923D0E"/>
    <w:rPr>
      <w:i/>
      <w:color w:val="0000FF"/>
      <w:sz w:val="24"/>
      <w:lang w:val="en-US" w:eastAsia="en-US" w:bidi="ar-SA"/>
    </w:rPr>
  </w:style>
  <w:style w:type="paragraph" w:customStyle="1" w:styleId="TemplateInstructions">
    <w:name w:val="Template Instructions"/>
    <w:basedOn w:val="Normal"/>
    <w:next w:val="BodyText"/>
    <w:link w:val="TemplateInstructionsChar"/>
    <w:rsid w:val="00923D0E"/>
    <w:pPr>
      <w:keepNext/>
      <w:keepLines/>
      <w:spacing w:before="40"/>
    </w:pPr>
    <w:rPr>
      <w:i/>
      <w:iCs/>
      <w:color w:val="0000FF"/>
      <w:szCs w:val="22"/>
    </w:rPr>
  </w:style>
  <w:style w:type="character" w:customStyle="1" w:styleId="TemplateInstructionsChar">
    <w:name w:val="Template Instructions Char"/>
    <w:basedOn w:val="DefaultParagraphFont"/>
    <w:link w:val="TemplateInstructions"/>
    <w:rsid w:val="00923D0E"/>
    <w:rPr>
      <w:i/>
      <w:iCs/>
      <w:color w:val="0000FF"/>
      <w:sz w:val="22"/>
      <w:szCs w:val="22"/>
      <w:lang w:bidi="ar-SA"/>
    </w:rPr>
  </w:style>
  <w:style w:type="paragraph" w:customStyle="1" w:styleId="BulletInstructions">
    <w:name w:val="Bullet Instructions"/>
    <w:basedOn w:val="Normal"/>
    <w:rsid w:val="00923D0E"/>
    <w:pPr>
      <w:numPr>
        <w:numId w:val="31"/>
      </w:numPr>
    </w:pPr>
    <w:rPr>
      <w:i/>
      <w:color w:val="0000FF"/>
    </w:rPr>
  </w:style>
  <w:style w:type="paragraph" w:styleId="Caption">
    <w:name w:val="caption"/>
    <w:next w:val="BodyText"/>
    <w:qFormat/>
    <w:rsid w:val="00923D0E"/>
    <w:pPr>
      <w:keepNext/>
      <w:keepLines/>
      <w:spacing w:before="240" w:after="240"/>
      <w:jc w:val="center"/>
    </w:pPr>
    <w:rPr>
      <w:rFonts w:ascii="Arial" w:hAnsi="Arial" w:cs="Arial"/>
      <w:b/>
      <w:bCs/>
      <w:lang w:bidi="ar-SA"/>
    </w:rPr>
  </w:style>
  <w:style w:type="paragraph" w:customStyle="1" w:styleId="templateinstructions0">
    <w:name w:val="templateinstructions"/>
    <w:basedOn w:val="Normal"/>
    <w:rsid w:val="00923D0E"/>
    <w:pPr>
      <w:spacing w:before="100" w:beforeAutospacing="1" w:after="100" w:afterAutospacing="1"/>
    </w:pPr>
    <w:rPr>
      <w:sz w:val="24"/>
    </w:rPr>
  </w:style>
  <w:style w:type="paragraph" w:customStyle="1" w:styleId="CrossReference">
    <w:name w:val="CrossReference"/>
    <w:basedOn w:val="Normal"/>
    <w:rsid w:val="00923D0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23D0E"/>
    <w:pPr>
      <w:keepLines/>
      <w:numPr>
        <w:numId w:val="19"/>
      </w:numPr>
    </w:pPr>
  </w:style>
  <w:style w:type="character" w:customStyle="1" w:styleId="BodyItalic">
    <w:name w:val="Body Italic"/>
    <w:rsid w:val="00923D0E"/>
    <w:rPr>
      <w:i/>
    </w:rPr>
  </w:style>
  <w:style w:type="paragraph" w:customStyle="1" w:styleId="TableHeadingCentered">
    <w:name w:val="Table Heading Centered"/>
    <w:basedOn w:val="TableHeading"/>
    <w:rsid w:val="00923D0E"/>
    <w:pPr>
      <w:jc w:val="center"/>
    </w:pPr>
    <w:rPr>
      <w:rFonts w:cs="Times New Roman"/>
      <w:sz w:val="16"/>
      <w:szCs w:val="16"/>
    </w:rPr>
  </w:style>
  <w:style w:type="character" w:customStyle="1" w:styleId="TableTextChar">
    <w:name w:val="Table Text Char"/>
    <w:basedOn w:val="BodyTextChar"/>
    <w:link w:val="TableText"/>
    <w:rsid w:val="00923D0E"/>
    <w:rPr>
      <w:rFonts w:ascii="Arial" w:hAnsi="Arial" w:cs="Arial"/>
      <w:sz w:val="22"/>
      <w:lang w:bidi="ar-SA"/>
    </w:rPr>
  </w:style>
  <w:style w:type="paragraph" w:styleId="TOC5">
    <w:name w:val="toc 5"/>
    <w:basedOn w:val="Normal"/>
    <w:next w:val="Normal"/>
    <w:autoRedefine/>
    <w:uiPriority w:val="39"/>
    <w:rsid w:val="00923D0E"/>
    <w:pPr>
      <w:ind w:left="880"/>
    </w:pPr>
  </w:style>
  <w:style w:type="paragraph" w:styleId="TOC6">
    <w:name w:val="toc 6"/>
    <w:basedOn w:val="Normal"/>
    <w:next w:val="Normal"/>
    <w:autoRedefine/>
    <w:uiPriority w:val="39"/>
    <w:rsid w:val="00923D0E"/>
    <w:pPr>
      <w:ind w:left="1100"/>
    </w:pPr>
  </w:style>
  <w:style w:type="paragraph" w:styleId="TOC7">
    <w:name w:val="toc 7"/>
    <w:basedOn w:val="Normal"/>
    <w:next w:val="Normal"/>
    <w:autoRedefine/>
    <w:uiPriority w:val="39"/>
    <w:rsid w:val="00923D0E"/>
    <w:pPr>
      <w:ind w:left="1320"/>
    </w:pPr>
  </w:style>
  <w:style w:type="paragraph" w:styleId="TOC8">
    <w:name w:val="toc 8"/>
    <w:basedOn w:val="Normal"/>
    <w:next w:val="Normal"/>
    <w:autoRedefine/>
    <w:uiPriority w:val="39"/>
    <w:rsid w:val="00923D0E"/>
    <w:pPr>
      <w:ind w:left="1540"/>
    </w:pPr>
  </w:style>
  <w:style w:type="paragraph" w:styleId="TOC9">
    <w:name w:val="toc 9"/>
    <w:basedOn w:val="Normal"/>
    <w:next w:val="Normal"/>
    <w:autoRedefine/>
    <w:uiPriority w:val="39"/>
    <w:rsid w:val="00923D0E"/>
    <w:pPr>
      <w:ind w:left="1760"/>
    </w:pPr>
  </w:style>
  <w:style w:type="paragraph" w:styleId="BodyText">
    <w:name w:val="Body Text"/>
    <w:link w:val="BodyTextChar"/>
    <w:uiPriority w:val="99"/>
    <w:rsid w:val="00923D0E"/>
    <w:pPr>
      <w:spacing w:before="120" w:after="120"/>
    </w:pPr>
    <w:rPr>
      <w:sz w:val="24"/>
      <w:lang w:bidi="ar-SA"/>
    </w:rPr>
  </w:style>
  <w:style w:type="character" w:customStyle="1" w:styleId="BodyTextChar">
    <w:name w:val="Body Text Char"/>
    <w:basedOn w:val="DefaultParagraphFont"/>
    <w:link w:val="BodyText"/>
    <w:uiPriority w:val="99"/>
    <w:rsid w:val="00923D0E"/>
    <w:rPr>
      <w:sz w:val="24"/>
      <w:lang w:bidi="ar-SA"/>
    </w:rPr>
  </w:style>
  <w:style w:type="character" w:customStyle="1" w:styleId="FooterChar">
    <w:name w:val="Footer Char"/>
    <w:link w:val="Footer"/>
    <w:rsid w:val="00923D0E"/>
    <w:rPr>
      <w:rFonts w:cs="Tahoma"/>
      <w:szCs w:val="16"/>
      <w:lang w:bidi="ar-SA"/>
    </w:rPr>
  </w:style>
  <w:style w:type="paragraph" w:styleId="BlockText">
    <w:name w:val="Block Text"/>
    <w:basedOn w:val="Normal"/>
    <w:rsid w:val="00923D0E"/>
    <w:pPr>
      <w:spacing w:after="120"/>
      <w:ind w:left="1440" w:right="1440"/>
    </w:pPr>
  </w:style>
  <w:style w:type="paragraph" w:styleId="BalloonText">
    <w:name w:val="Balloon Text"/>
    <w:basedOn w:val="Normal"/>
    <w:link w:val="BalloonTextChar"/>
    <w:rsid w:val="00923D0E"/>
    <w:rPr>
      <w:rFonts w:ascii="Tahoma" w:hAnsi="Tahoma" w:cs="Tahoma"/>
      <w:sz w:val="16"/>
      <w:szCs w:val="16"/>
    </w:rPr>
  </w:style>
  <w:style w:type="character" w:customStyle="1" w:styleId="BalloonTextChar">
    <w:name w:val="Balloon Text Char"/>
    <w:basedOn w:val="DefaultParagraphFont"/>
    <w:link w:val="BalloonText"/>
    <w:rsid w:val="00923D0E"/>
    <w:rPr>
      <w:rFonts w:ascii="Tahoma" w:hAnsi="Tahoma" w:cs="Tahoma"/>
      <w:sz w:val="16"/>
      <w:szCs w:val="16"/>
      <w:lang w:bidi="ar-SA"/>
    </w:rPr>
  </w:style>
  <w:style w:type="paragraph" w:customStyle="1" w:styleId="InstructionalTextMainTitle">
    <w:name w:val="Instructional Text Main Title"/>
    <w:basedOn w:val="InstructionalText1"/>
    <w:next w:val="Title"/>
    <w:qFormat/>
    <w:rsid w:val="00923D0E"/>
    <w:pPr>
      <w:jc w:val="center"/>
    </w:pPr>
    <w:rPr>
      <w:szCs w:val="22"/>
    </w:rPr>
  </w:style>
  <w:style w:type="paragraph" w:customStyle="1" w:styleId="InstructionalTextTitle2">
    <w:name w:val="Instructional Text Title 2"/>
    <w:basedOn w:val="Title2"/>
    <w:next w:val="Title2"/>
    <w:qFormat/>
    <w:rsid w:val="00923D0E"/>
    <w:rPr>
      <w:rFonts w:ascii="Times New Roman" w:hAnsi="Times New Roman" w:cs="Times New Roman"/>
      <w:b w:val="0"/>
      <w:i/>
      <w:color w:val="0000FF"/>
      <w:sz w:val="24"/>
      <w:szCs w:val="22"/>
    </w:rPr>
  </w:style>
  <w:style w:type="numbering" w:customStyle="1" w:styleId="Headings">
    <w:name w:val="Headings"/>
    <w:uiPriority w:val="99"/>
    <w:rsid w:val="00923D0E"/>
    <w:pPr>
      <w:numPr>
        <w:numId w:val="20"/>
      </w:numPr>
    </w:pPr>
  </w:style>
  <w:style w:type="character" w:customStyle="1" w:styleId="TitleChar">
    <w:name w:val="Title Char"/>
    <w:link w:val="Title"/>
    <w:rsid w:val="00923D0E"/>
    <w:rPr>
      <w:rFonts w:ascii="Arial" w:hAnsi="Arial" w:cs="Arial"/>
      <w:b/>
      <w:bCs/>
      <w:sz w:val="36"/>
      <w:szCs w:val="32"/>
      <w:lang w:bidi="ar-SA"/>
    </w:rPr>
  </w:style>
  <w:style w:type="paragraph" w:customStyle="1" w:styleId="InstructionalFooter">
    <w:name w:val="Instructional Footer"/>
    <w:basedOn w:val="Footer"/>
    <w:next w:val="Footer"/>
    <w:qFormat/>
    <w:rsid w:val="00923D0E"/>
    <w:rPr>
      <w:i/>
      <w:color w:val="0000FF"/>
    </w:rPr>
  </w:style>
  <w:style w:type="character" w:styleId="CommentReference">
    <w:name w:val="annotation reference"/>
    <w:basedOn w:val="DefaultParagraphFont"/>
    <w:rsid w:val="00923D0E"/>
    <w:rPr>
      <w:sz w:val="16"/>
      <w:szCs w:val="16"/>
    </w:rPr>
  </w:style>
  <w:style w:type="paragraph" w:styleId="CommentText">
    <w:name w:val="annotation text"/>
    <w:basedOn w:val="Normal"/>
    <w:link w:val="CommentTextChar"/>
    <w:rsid w:val="00923D0E"/>
    <w:rPr>
      <w:sz w:val="20"/>
      <w:szCs w:val="20"/>
    </w:rPr>
  </w:style>
  <w:style w:type="character" w:customStyle="1" w:styleId="CommentTextChar">
    <w:name w:val="Comment Text Char"/>
    <w:basedOn w:val="DefaultParagraphFont"/>
    <w:link w:val="CommentText"/>
    <w:rsid w:val="00923D0E"/>
    <w:rPr>
      <w:lang w:bidi="ar-SA"/>
    </w:rPr>
  </w:style>
  <w:style w:type="paragraph" w:styleId="CommentSubject">
    <w:name w:val="annotation subject"/>
    <w:basedOn w:val="CommentText"/>
    <w:next w:val="CommentText"/>
    <w:link w:val="CommentSubjectChar"/>
    <w:rsid w:val="00923D0E"/>
    <w:rPr>
      <w:b/>
      <w:bCs/>
    </w:rPr>
  </w:style>
  <w:style w:type="character" w:customStyle="1" w:styleId="CommentSubjectChar">
    <w:name w:val="Comment Subject Char"/>
    <w:basedOn w:val="CommentTextChar"/>
    <w:link w:val="CommentSubject"/>
    <w:rsid w:val="00923D0E"/>
    <w:rPr>
      <w:b/>
      <w:bCs/>
      <w:lang w:bidi="ar-SA"/>
    </w:rPr>
  </w:style>
  <w:style w:type="paragraph" w:styleId="ListBullet">
    <w:name w:val="List Bullet"/>
    <w:basedOn w:val="Normal"/>
    <w:link w:val="ListBulletChar"/>
    <w:uiPriority w:val="99"/>
    <w:qFormat/>
    <w:rsid w:val="00923D0E"/>
    <w:pPr>
      <w:numPr>
        <w:numId w:val="21"/>
      </w:numPr>
      <w:spacing w:before="120"/>
    </w:pPr>
  </w:style>
  <w:style w:type="character" w:customStyle="1" w:styleId="ListBulletChar">
    <w:name w:val="List Bullet Char"/>
    <w:link w:val="ListBullet"/>
    <w:uiPriority w:val="99"/>
    <w:locked/>
    <w:rsid w:val="00923D0E"/>
    <w:rPr>
      <w:sz w:val="22"/>
      <w:szCs w:val="24"/>
      <w:lang w:bidi="ar-SA"/>
    </w:rPr>
  </w:style>
  <w:style w:type="paragraph" w:styleId="ListBullet2">
    <w:name w:val="List Bullet 2"/>
    <w:basedOn w:val="Normal"/>
    <w:link w:val="ListBullet2Char"/>
    <w:qFormat/>
    <w:rsid w:val="00923D0E"/>
    <w:pPr>
      <w:numPr>
        <w:numId w:val="22"/>
      </w:numPr>
      <w:contextualSpacing/>
    </w:pPr>
  </w:style>
  <w:style w:type="character" w:customStyle="1" w:styleId="ListBullet2Char">
    <w:name w:val="List Bullet 2 Char"/>
    <w:link w:val="ListBullet2"/>
    <w:locked/>
    <w:rsid w:val="00923D0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923D0E"/>
    <w:rPr>
      <w:sz w:val="20"/>
      <w:szCs w:val="20"/>
    </w:rPr>
  </w:style>
  <w:style w:type="character" w:customStyle="1" w:styleId="FootnoteTextChar">
    <w:name w:val="Footnote Text Char"/>
    <w:basedOn w:val="DefaultParagraphFont"/>
    <w:link w:val="FootnoteText"/>
    <w:rsid w:val="00923D0E"/>
    <w:rPr>
      <w:lang w:bidi="ar-SA"/>
    </w:rPr>
  </w:style>
  <w:style w:type="character" w:styleId="FootnoteReference">
    <w:name w:val="footnote reference"/>
    <w:rsid w:val="00923D0E"/>
    <w:rPr>
      <w:vertAlign w:val="superscript"/>
    </w:rPr>
  </w:style>
  <w:style w:type="paragraph" w:customStyle="1" w:styleId="Default">
    <w:name w:val="Default"/>
    <w:rsid w:val="00923D0E"/>
    <w:pPr>
      <w:autoSpaceDE w:val="0"/>
      <w:autoSpaceDN w:val="0"/>
      <w:adjustRightInd w:val="0"/>
    </w:pPr>
    <w:rPr>
      <w:color w:val="000000"/>
      <w:sz w:val="24"/>
      <w:szCs w:val="24"/>
      <w:lang w:bidi="ar-SA"/>
    </w:rPr>
  </w:style>
  <w:style w:type="paragraph" w:styleId="NormalWeb">
    <w:name w:val="Normal (Web)"/>
    <w:basedOn w:val="Normal"/>
    <w:uiPriority w:val="99"/>
    <w:unhideWhenUsed/>
    <w:rsid w:val="00923D0E"/>
    <w:pPr>
      <w:spacing w:before="100" w:beforeAutospacing="1" w:after="100" w:afterAutospacing="1"/>
    </w:pPr>
    <w:rPr>
      <w:sz w:val="24"/>
    </w:rPr>
  </w:style>
  <w:style w:type="paragraph" w:styleId="ListParagraph">
    <w:name w:val="List Paragraph"/>
    <w:basedOn w:val="Normal"/>
    <w:uiPriority w:val="34"/>
    <w:qFormat/>
    <w:rsid w:val="00923D0E"/>
    <w:pPr>
      <w:ind w:left="720"/>
    </w:pPr>
    <w:rPr>
      <w:rFonts w:ascii="Calibri" w:eastAsiaTheme="minorHAnsi" w:hAnsi="Calibri"/>
      <w:szCs w:val="22"/>
    </w:rPr>
  </w:style>
  <w:style w:type="character" w:customStyle="1" w:styleId="TableHeadChar">
    <w:name w:val="Table Head Char"/>
    <w:basedOn w:val="DefaultParagraphFont"/>
    <w:link w:val="TableHead"/>
    <w:locked/>
    <w:rsid w:val="00923D0E"/>
    <w:rPr>
      <w:rFonts w:ascii="Arial" w:hAnsi="Arial" w:cs="Arial"/>
      <w:b/>
      <w:bCs/>
    </w:rPr>
  </w:style>
  <w:style w:type="paragraph" w:customStyle="1" w:styleId="TableHead">
    <w:name w:val="Table Head"/>
    <w:basedOn w:val="Normal"/>
    <w:link w:val="TableHeadChar"/>
    <w:rsid w:val="00923D0E"/>
    <w:pPr>
      <w:spacing w:before="60" w:after="60"/>
    </w:pPr>
    <w:rPr>
      <w:rFonts w:ascii="Arial" w:hAnsi="Arial" w:cs="Arial"/>
      <w:b/>
      <w:bCs/>
      <w:sz w:val="20"/>
      <w:szCs w:val="20"/>
      <w:lang w:bidi="yi-Hebr"/>
    </w:rPr>
  </w:style>
  <w:style w:type="paragraph" w:styleId="NoSpacing">
    <w:name w:val="No Spacing"/>
    <w:uiPriority w:val="1"/>
    <w:qFormat/>
    <w:rsid w:val="00923D0E"/>
    <w:rPr>
      <w:sz w:val="22"/>
      <w:szCs w:val="24"/>
      <w:lang w:bidi="ar-SA"/>
    </w:rPr>
  </w:style>
  <w:style w:type="character" w:customStyle="1" w:styleId="apple-converted-space">
    <w:name w:val="apple-converted-space"/>
    <w:basedOn w:val="DefaultParagraphFont"/>
    <w:rsid w:val="00923D0E"/>
  </w:style>
  <w:style w:type="paragraph" w:customStyle="1" w:styleId="Style1">
    <w:name w:val="Style1"/>
    <w:basedOn w:val="Normal"/>
    <w:link w:val="Style1Char"/>
    <w:qFormat/>
    <w:rsid w:val="00923D0E"/>
    <w:pPr>
      <w:shd w:val="clear" w:color="auto" w:fill="E6E6E6"/>
    </w:pPr>
    <w:rPr>
      <w:rFonts w:ascii="Courier New" w:hAnsi="Courier New"/>
      <w:sz w:val="18"/>
      <w:szCs w:val="18"/>
    </w:rPr>
  </w:style>
  <w:style w:type="character" w:customStyle="1" w:styleId="Style1Char">
    <w:name w:val="Style1 Char"/>
    <w:basedOn w:val="DefaultParagraphFont"/>
    <w:link w:val="Style1"/>
    <w:rsid w:val="00923D0E"/>
    <w:rPr>
      <w:rFonts w:ascii="Courier New" w:hAnsi="Courier New"/>
      <w:sz w:val="18"/>
      <w:szCs w:val="18"/>
      <w:shd w:val="clear" w:color="auto" w:fill="E6E6E6"/>
      <w:lang w:bidi="ar-SA"/>
    </w:rPr>
  </w:style>
  <w:style w:type="character" w:customStyle="1" w:styleId="tgc">
    <w:name w:val="_tgc"/>
    <w:basedOn w:val="DefaultParagraphFont"/>
    <w:rsid w:val="00923D0E"/>
  </w:style>
  <w:style w:type="paragraph" w:styleId="BodyText2">
    <w:name w:val="Body Text 2"/>
    <w:link w:val="BodyText2Char"/>
    <w:rsid w:val="00923D0E"/>
    <w:pPr>
      <w:keepNext/>
      <w:keepLines/>
      <w:spacing w:before="100" w:beforeAutospacing="1" w:after="100" w:afterAutospacing="1"/>
      <w:ind w:left="720"/>
    </w:pPr>
    <w:rPr>
      <w:sz w:val="22"/>
      <w:lang w:bidi="ar-SA"/>
    </w:rPr>
  </w:style>
  <w:style w:type="character" w:customStyle="1" w:styleId="BodyText2Char">
    <w:name w:val="Body Text 2 Char"/>
    <w:basedOn w:val="DefaultParagraphFont"/>
    <w:link w:val="BodyText2"/>
    <w:rsid w:val="00923D0E"/>
    <w:rPr>
      <w:sz w:val="22"/>
      <w:lang w:bidi="ar-SA"/>
    </w:rPr>
  </w:style>
  <w:style w:type="character" w:customStyle="1" w:styleId="BodyTextCharChar">
    <w:name w:val="Body Text Char Char"/>
    <w:basedOn w:val="DefaultParagraphFont"/>
    <w:rsid w:val="00923D0E"/>
    <w:rPr>
      <w:sz w:val="22"/>
      <w:lang w:val="en-US" w:eastAsia="en-US" w:bidi="ar-SA"/>
    </w:rPr>
  </w:style>
  <w:style w:type="character" w:customStyle="1" w:styleId="CharChar">
    <w:name w:val="Char Char"/>
    <w:basedOn w:val="DefaultParagraphFont"/>
    <w:locked/>
    <w:rsid w:val="00923D0E"/>
    <w:rPr>
      <w:sz w:val="22"/>
      <w:lang w:val="en-US" w:eastAsia="en-US" w:bidi="ar-SA"/>
    </w:rPr>
  </w:style>
  <w:style w:type="character" w:styleId="Emphasis">
    <w:name w:val="Emphasis"/>
    <w:basedOn w:val="DefaultParagraphFont"/>
    <w:qFormat/>
    <w:rsid w:val="00923D0E"/>
    <w:rPr>
      <w:i/>
      <w:iCs/>
    </w:rPr>
  </w:style>
  <w:style w:type="character" w:styleId="HTMLAcronym">
    <w:name w:val="HTML Acronym"/>
    <w:basedOn w:val="DefaultParagraphFont"/>
    <w:rsid w:val="00923D0E"/>
  </w:style>
  <w:style w:type="paragraph" w:customStyle="1" w:styleId="TableInstructions">
    <w:name w:val="Table Instructions"/>
    <w:next w:val="TableText"/>
    <w:link w:val="TableInstructionsChar"/>
    <w:rsid w:val="00923D0E"/>
    <w:pPr>
      <w:keepNext/>
      <w:keepLines/>
      <w:spacing w:before="40"/>
    </w:pPr>
    <w:rPr>
      <w:i/>
      <w:iCs/>
      <w:color w:val="0000FF"/>
      <w:sz w:val="22"/>
      <w:szCs w:val="22"/>
      <w:lang w:bidi="ar-SA"/>
    </w:rPr>
  </w:style>
  <w:style w:type="character" w:customStyle="1" w:styleId="TableInstructionsChar">
    <w:name w:val="Table Instructions Char"/>
    <w:basedOn w:val="DefaultParagraphFont"/>
    <w:link w:val="TableInstructions"/>
    <w:rsid w:val="00923D0E"/>
    <w:rPr>
      <w:i/>
      <w:iCs/>
      <w:color w:val="0000FF"/>
      <w:sz w:val="22"/>
      <w:szCs w:val="22"/>
      <w:lang w:bidi="ar-SA"/>
    </w:rPr>
  </w:style>
  <w:style w:type="paragraph" w:styleId="TableofFigures">
    <w:name w:val="table of figures"/>
    <w:basedOn w:val="Normal"/>
    <w:next w:val="Normal"/>
    <w:uiPriority w:val="99"/>
    <w:rsid w:val="00923D0E"/>
  </w:style>
  <w:style w:type="paragraph" w:customStyle="1" w:styleId="TableSpacer">
    <w:name w:val="Table Spacer"/>
    <w:basedOn w:val="BodyText"/>
    <w:link w:val="TableSpacerChar"/>
    <w:rsid w:val="00923D0E"/>
    <w:pPr>
      <w:autoSpaceDE w:val="0"/>
      <w:autoSpaceDN w:val="0"/>
      <w:adjustRightInd w:val="0"/>
      <w:spacing w:before="60" w:after="60"/>
      <w:ind w:left="360"/>
    </w:pPr>
    <w:rPr>
      <w:iCs/>
      <w:sz w:val="16"/>
      <w:szCs w:val="22"/>
    </w:rPr>
  </w:style>
  <w:style w:type="character" w:customStyle="1" w:styleId="TableSpacerChar">
    <w:name w:val="Table Spacer Char"/>
    <w:basedOn w:val="DefaultParagraphFont"/>
    <w:link w:val="TableSpacer"/>
    <w:rsid w:val="00923D0E"/>
    <w:rPr>
      <w:iCs/>
      <w:sz w:val="16"/>
      <w:szCs w:val="22"/>
      <w:lang w:bidi="ar-SA"/>
    </w:rPr>
  </w:style>
  <w:style w:type="character" w:customStyle="1" w:styleId="textrun">
    <w:name w:val="textrun"/>
    <w:basedOn w:val="DefaultParagraphFont"/>
    <w:rsid w:val="00923D0E"/>
  </w:style>
  <w:style w:type="paragraph" w:styleId="TOCHeading">
    <w:name w:val="TOC Heading"/>
    <w:basedOn w:val="Heading1"/>
    <w:next w:val="Normal"/>
    <w:uiPriority w:val="39"/>
    <w:qFormat/>
    <w:rsid w:val="00923D0E"/>
    <w:pPr>
      <w:keepLines/>
      <w:numPr>
        <w:numId w:val="0"/>
      </w:numPr>
      <w:autoSpaceDE/>
      <w:autoSpaceDN/>
      <w:adjustRightInd/>
      <w:spacing w:before="480" w:after="0" w:line="276" w:lineRule="auto"/>
      <w:outlineLvl w:val="9"/>
    </w:pPr>
    <w:rPr>
      <w:rFonts w:ascii="Cambria" w:hAnsi="Cambria" w:cs="Times New Roman"/>
      <w:color w:val="365F91"/>
      <w:kern w:val="0"/>
      <w:sz w:val="28"/>
      <w:szCs w:val="28"/>
    </w:rPr>
  </w:style>
  <w:style w:type="paragraph" w:customStyle="1" w:styleId="CodeBox">
    <w:name w:val="Code Box"/>
    <w:basedOn w:val="Normal"/>
    <w:qFormat/>
    <w:rsid w:val="00DB5A1D"/>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styleId="ListNumber">
    <w:name w:val="List Number"/>
    <w:basedOn w:val="Normal"/>
    <w:rsid w:val="009F2F89"/>
    <w:pPr>
      <w:tabs>
        <w:tab w:val="num" w:pos="360"/>
      </w:tabs>
      <w:ind w:left="360" w:hanging="360"/>
      <w:contextualSpacing/>
    </w:pPr>
  </w:style>
  <w:style w:type="paragraph" w:customStyle="1" w:styleId="APICode">
    <w:name w:val="API Code"/>
    <w:basedOn w:val="Normal"/>
    <w:qFormat/>
    <w:rsid w:val="004410D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color w:val="000000"/>
      <w:sz w:val="18"/>
      <w:szCs w:val="18"/>
    </w:rPr>
  </w:style>
  <w:style w:type="character" w:customStyle="1" w:styleId="guimenu">
    <w:name w:val="guimenu"/>
    <w:basedOn w:val="DefaultParagraphFont"/>
    <w:rsid w:val="00817CE9"/>
    <w:rPr>
      <w:b/>
      <w:bCs/>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8267">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2794114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34125222">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www.va.gov/directory/guide/region.asp?ID=1008" TargetMode="External"/><Relationship Id="rId39" Type="http://schemas.openxmlformats.org/officeDocument/2006/relationships/hyperlink" Target="http://www.va.gov/directory/guide/region.asp?ID=1023" TargetMode="External"/><Relationship Id="rId3" Type="http://schemas.openxmlformats.org/officeDocument/2006/relationships/customXml" Target="../customXml/item3.xml"/><Relationship Id="rId21" Type="http://schemas.openxmlformats.org/officeDocument/2006/relationships/hyperlink" Target="http://www.va.gov/directory/guide/region.asp?ID=1003" TargetMode="External"/><Relationship Id="rId34" Type="http://schemas.openxmlformats.org/officeDocument/2006/relationships/hyperlink" Target="http://www.va.gov/directory/guide/region.asp?ID=1018" TargetMode="External"/><Relationship Id="rId42" Type="http://schemas.openxmlformats.org/officeDocument/2006/relationships/image" Target="media/image6.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directory/guide/division.asp?dnum=1&amp;isFlash=0#Skip Veterans Integrated Service Networks" TargetMode="External"/><Relationship Id="rId25" Type="http://schemas.openxmlformats.org/officeDocument/2006/relationships/hyperlink" Target="http://www.va.gov/directory/guide/region.asp?ID=1007" TargetMode="External"/><Relationship Id="rId33" Type="http://schemas.openxmlformats.org/officeDocument/2006/relationships/hyperlink" Target="http://www.va.gov/directory/guide/region.asp?ID=1017" TargetMode="External"/><Relationship Id="rId38" Type="http://schemas.openxmlformats.org/officeDocument/2006/relationships/hyperlink" Target="http://www.va.gov/directory/guide/region.asp?ID=1022"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va.gov/directory/guide/region.asp?ID=1002" TargetMode="External"/><Relationship Id="rId29" Type="http://schemas.openxmlformats.org/officeDocument/2006/relationships/hyperlink" Target="http://www.va.gov/directory/guide/region.asp?ID=1011"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va.gov/directory/guide/region.asp?ID=1006" TargetMode="External"/><Relationship Id="rId32" Type="http://schemas.openxmlformats.org/officeDocument/2006/relationships/hyperlink" Target="http://www.va.gov/directory/guide/region.asp?ID=1016" TargetMode="External"/><Relationship Id="rId37" Type="http://schemas.openxmlformats.org/officeDocument/2006/relationships/hyperlink" Target="http://www.va.gov/directory/guide/region.asp?ID=1021" TargetMode="External"/><Relationship Id="rId40" Type="http://schemas.openxmlformats.org/officeDocument/2006/relationships/hyperlink" Target="http://www.va.gov/VDL/documents/Infrastructure/Kernel/krn8_0sm.docx"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yperlink" Target="http://www.va.gov/directory/guide/region.asp?ID=1005" TargetMode="External"/><Relationship Id="rId28" Type="http://schemas.openxmlformats.org/officeDocument/2006/relationships/hyperlink" Target="http://www.va.gov/directory/guide/region.asp?ID=1010" TargetMode="External"/><Relationship Id="rId36" Type="http://schemas.openxmlformats.org/officeDocument/2006/relationships/hyperlink" Target="http://www.va.gov/directory/guide/region.asp?ID=1020" TargetMode="External"/><Relationship Id="rId10" Type="http://schemas.openxmlformats.org/officeDocument/2006/relationships/footnotes" Target="footnotes.xml"/><Relationship Id="rId19" Type="http://schemas.openxmlformats.org/officeDocument/2006/relationships/hyperlink" Target="http://www.va.gov/directory/guide/region.asp?ID=1001" TargetMode="External"/><Relationship Id="rId31" Type="http://schemas.openxmlformats.org/officeDocument/2006/relationships/hyperlink" Target="http://www.va.gov/directory/guide/region.asp?ID=1015" TargetMode="External"/><Relationship Id="rId44"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www.va.gov/directory/guide/region.asp?ID=1004" TargetMode="External"/><Relationship Id="rId27" Type="http://schemas.openxmlformats.org/officeDocument/2006/relationships/hyperlink" Target="http://www.va.gov/directory/guide/region.asp?ID=1009" TargetMode="External"/><Relationship Id="rId30" Type="http://schemas.openxmlformats.org/officeDocument/2006/relationships/hyperlink" Target="http://www.va.gov/directory/guide/region.asp?ID=1012" TargetMode="External"/><Relationship Id="rId35" Type="http://schemas.openxmlformats.org/officeDocument/2006/relationships/hyperlink" Target="http://www.va.gov/directory/guide/region.asp?ID=1019" TargetMode="External"/><Relationship Id="rId43"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dccbc5df-29b3-4670-b8f5-ce9b6d6a1832"/>
    <ds:schemaRef ds:uri="http://purl.org/dc/term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2E141D2B-F1AF-4616-AD9E-337CBD1E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8553</Words>
  <Characters>57863</Characters>
  <Application>Microsoft Office Word</Application>
  <DocSecurity>0</DocSecurity>
  <Lines>482</Lines>
  <Paragraphs>132</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66284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4</cp:revision>
  <cp:lastPrinted>2018-01-31T16:57:00Z</cp:lastPrinted>
  <dcterms:created xsi:type="dcterms:W3CDTF">2018-01-31T16:52:00Z</dcterms:created>
  <dcterms:modified xsi:type="dcterms:W3CDTF">2018-01-31T16:59:00Z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